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92F7F" w14:textId="6CDEF706" w:rsidR="00D4450E" w:rsidRDefault="00A508F2">
      <w:pPr>
        <w:spacing w:before="0" w:after="0" w:line="240" w:lineRule="auto"/>
      </w:pPr>
      <w:r>
        <w:rPr>
          <w:noProof/>
        </w:rPr>
        <w:drawing>
          <wp:anchor distT="0" distB="0" distL="114300" distR="114300" simplePos="0" relativeHeight="251658246" behindDoc="1" locked="0" layoutInCell="1" allowOverlap="1" wp14:anchorId="003A3918" wp14:editId="4FCD3D8B">
            <wp:simplePos x="0" y="0"/>
            <wp:positionH relativeFrom="column">
              <wp:posOffset>-5471972</wp:posOffset>
            </wp:positionH>
            <wp:positionV relativeFrom="paragraph">
              <wp:posOffset>-1019810</wp:posOffset>
            </wp:positionV>
            <wp:extent cx="13670915" cy="10967518"/>
            <wp:effectExtent l="0" t="0" r="6985" b="5715"/>
            <wp:wrapNone/>
            <wp:docPr id="22"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6901"/>
                    <a:stretch/>
                  </pic:blipFill>
                  <pic:spPr bwMode="auto">
                    <a:xfrm>
                      <a:off x="0" y="0"/>
                      <a:ext cx="13670915" cy="109675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69E" w:rsidRPr="006B0659">
        <w:rPr>
          <w:noProof/>
        </w:rPr>
        <mc:AlternateContent>
          <mc:Choice Requires="wps">
            <w:drawing>
              <wp:anchor distT="0" distB="0" distL="114300" distR="114300" simplePos="0" relativeHeight="251658248" behindDoc="0" locked="0" layoutInCell="1" allowOverlap="1" wp14:anchorId="4C62B78F" wp14:editId="322CB8E6">
                <wp:simplePos x="0" y="0"/>
                <wp:positionH relativeFrom="page">
                  <wp:posOffset>483235</wp:posOffset>
                </wp:positionH>
                <wp:positionV relativeFrom="paragraph">
                  <wp:posOffset>8509635</wp:posOffset>
                </wp:positionV>
                <wp:extent cx="5544185" cy="842010"/>
                <wp:effectExtent l="0" t="0" r="0" b="15240"/>
                <wp:wrapNone/>
                <wp:docPr id="21" name="Text Box 21"/>
                <wp:cNvGraphicFramePr/>
                <a:graphic xmlns:a="http://schemas.openxmlformats.org/drawingml/2006/main">
                  <a:graphicData uri="http://schemas.microsoft.com/office/word/2010/wordprocessingShape">
                    <wps:wsp>
                      <wps:cNvSpPr txBox="1"/>
                      <wps:spPr>
                        <a:xfrm>
                          <a:off x="0" y="0"/>
                          <a:ext cx="5544185" cy="842010"/>
                        </a:xfrm>
                        <a:prstGeom prst="rect">
                          <a:avLst/>
                        </a:prstGeom>
                        <a:noFill/>
                        <a:ln w="6350">
                          <a:noFill/>
                        </a:ln>
                      </wps:spPr>
                      <wps:txbx>
                        <w:txbxContent>
                          <w:p w14:paraId="1D41723C" w14:textId="1828FFAB" w:rsidR="00D4450E" w:rsidRPr="00625E4D" w:rsidRDefault="00D4450E" w:rsidP="00D4450E">
                            <w:pPr>
                              <w:spacing w:after="0"/>
                              <w:rPr>
                                <w:b/>
                                <w:bCs/>
                                <w:color w:val="FDFFFE" w:themeColor="background1"/>
                                <w:sz w:val="24"/>
                                <w:szCs w:val="24"/>
                              </w:rPr>
                            </w:pPr>
                            <w:r w:rsidRPr="00625E4D">
                              <w:rPr>
                                <w:color w:val="FDFFFE" w:themeColor="background1"/>
                                <w:sz w:val="24"/>
                                <w:szCs w:val="24"/>
                              </w:rPr>
                              <w:t>Prepared for</w:t>
                            </w:r>
                            <w:r w:rsidR="000D1E83" w:rsidRPr="00625E4D">
                              <w:rPr>
                                <w:color w:val="FDFFFE" w:themeColor="background1"/>
                                <w:sz w:val="24"/>
                                <w:szCs w:val="24"/>
                              </w:rPr>
                              <w:t xml:space="preserve"> the Australian Government</w:t>
                            </w:r>
                            <w:r w:rsidRPr="00625E4D">
                              <w:rPr>
                                <w:color w:val="FDFFFE" w:themeColor="background1"/>
                                <w:sz w:val="24"/>
                                <w:szCs w:val="24"/>
                              </w:rPr>
                              <w:t xml:space="preserve"> </w:t>
                            </w:r>
                          </w:p>
                          <w:p w14:paraId="72C8216A" w14:textId="1E4A9A49" w:rsidR="00D4450E" w:rsidRPr="00625E4D" w:rsidRDefault="000D1E83" w:rsidP="00D4450E">
                            <w:pPr>
                              <w:spacing w:before="0" w:after="60" w:line="240" w:lineRule="auto"/>
                              <w:rPr>
                                <w:b/>
                                <w:bCs/>
                                <w:color w:val="FDFFFE" w:themeColor="background1"/>
                                <w:sz w:val="24"/>
                                <w:szCs w:val="24"/>
                              </w:rPr>
                            </w:pPr>
                            <w:r w:rsidRPr="00625E4D">
                              <w:rPr>
                                <w:b/>
                                <w:bCs/>
                                <w:color w:val="FDFFFE" w:themeColor="background1"/>
                                <w:sz w:val="24"/>
                                <w:szCs w:val="24"/>
                              </w:rPr>
                              <w:t>Department of Education, Skills and Employment</w:t>
                            </w:r>
                          </w:p>
                          <w:p w14:paraId="0B9BC09B" w14:textId="29B01925" w:rsidR="00D4450E" w:rsidRPr="00625E4D" w:rsidRDefault="009F33B2" w:rsidP="00D4450E">
                            <w:pPr>
                              <w:rPr>
                                <w:b/>
                                <w:bCs/>
                                <w:color w:val="FDFFFE" w:themeColor="background1"/>
                                <w:sz w:val="24"/>
                                <w:szCs w:val="24"/>
                              </w:rPr>
                            </w:pPr>
                            <w:r w:rsidRPr="00625E4D">
                              <w:rPr>
                                <w:color w:val="FDFFFE" w:themeColor="background1"/>
                                <w:sz w:val="24"/>
                                <w:szCs w:val="24"/>
                              </w:rPr>
                              <w:t xml:space="preserve">Final Report </w:t>
                            </w:r>
                            <w:r w:rsidR="00D4450E" w:rsidRPr="00F21664">
                              <w:rPr>
                                <w:color w:val="FDFFFE" w:themeColor="background1"/>
                                <w:sz w:val="24"/>
                                <w:szCs w:val="24"/>
                              </w:rPr>
                              <w:t xml:space="preserve">– </w:t>
                            </w:r>
                            <w:r w:rsidR="00F21664">
                              <w:rPr>
                                <w:color w:val="FDFFFE" w:themeColor="background1"/>
                                <w:sz w:val="24"/>
                                <w:szCs w:val="24"/>
                              </w:rPr>
                              <w:t>June</w:t>
                            </w:r>
                            <w:r w:rsidR="00D65832" w:rsidRPr="00BB091B">
                              <w:rPr>
                                <w:color w:val="FDFFFE" w:themeColor="background1"/>
                                <w:sz w:val="24"/>
                                <w:szCs w:val="24"/>
                              </w:rPr>
                              <w:t xml:space="preserve"> </w:t>
                            </w:r>
                            <w:r w:rsidR="000D1E83" w:rsidRPr="00BB091B">
                              <w:rPr>
                                <w:color w:val="FDFFFE" w:themeColor="background1"/>
                                <w:sz w:val="24"/>
                                <w:szCs w:val="24"/>
                              </w:rPr>
                              <w:t>202</w:t>
                            </w:r>
                            <w:r w:rsidR="00D65832" w:rsidRPr="00BB091B">
                              <w:rPr>
                                <w:color w:val="FDFFFE" w:themeColor="background1"/>
                                <w:sz w:val="24"/>
                                <w:szCs w:val="24"/>
                              </w:rPr>
                              <w:t>2</w:t>
                            </w:r>
                          </w:p>
                          <w:p w14:paraId="7138A384" w14:textId="77777777" w:rsidR="00DB5700" w:rsidRDefault="00DB5700"/>
                          <w:p w14:paraId="02B6D380" w14:textId="24E5FB69" w:rsidR="00D4450E" w:rsidRPr="00FC20FE" w:rsidRDefault="00D4450E" w:rsidP="00D4450E">
                            <w:pPr>
                              <w:rPr>
                                <w:b/>
                                <w:bCs/>
                                <w:sz w:val="24"/>
                                <w:szCs w:val="26"/>
                              </w:rPr>
                            </w:pPr>
                            <w:r w:rsidRPr="00FC20FE">
                              <w:t xml:space="preserve">n </w:t>
                            </w:r>
                            <w:r w:rsidR="000D1E83">
                              <w:t xml:space="preserve">0.1 (Structural Draft) </w:t>
                            </w:r>
                            <w:r w:rsidRPr="00FC20FE">
                              <w:t xml:space="preserve">– </w:t>
                            </w:r>
                            <w:r w:rsidR="000D1E83">
                              <w:t>1</w:t>
                            </w:r>
                            <w:r w:rsidRPr="00FC20FE">
                              <w:t xml:space="preserve"> </w:t>
                            </w:r>
                            <w:r w:rsidR="000D1E83">
                              <w:t>June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2B78F" id="_x0000_t202" coordsize="21600,21600" o:spt="202" path="m,l,21600r21600,l21600,xe">
                <v:stroke joinstyle="miter"/>
                <v:path gradientshapeok="t" o:connecttype="rect"/>
              </v:shapetype>
              <v:shape id="Text Box 21" o:spid="_x0000_s1026" type="#_x0000_t202" style="position:absolute;margin-left:38.05pt;margin-top:670.05pt;width:436.55pt;height:66.3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" filled="f" stroked="f" strokeweight=".5pt">
                <v:textbox inset="0,0,0,0">
                  <w:txbxContent>
                    <w:p w14:paraId="1D41723C" w14:textId="1828FFAB" w:rsidR="00D4450E" w:rsidRPr="00625E4D" w:rsidRDefault="00D4450E" w:rsidP="00D4450E">
                      <w:pPr>
                        <w:spacing w:after="0"/>
                        <w:rPr>
                          <w:b/>
                          <w:bCs/>
                          <w:color w:val="FDFFFE" w:themeColor="background1"/>
                          <w:sz w:val="24"/>
                          <w:szCs w:val="24"/>
                        </w:rPr>
                      </w:pPr>
                      <w:r w:rsidRPr="00625E4D">
                        <w:rPr>
                          <w:color w:val="FDFFFE" w:themeColor="background1"/>
                          <w:sz w:val="24"/>
                          <w:szCs w:val="24"/>
                        </w:rPr>
                        <w:t>Prepared for</w:t>
                      </w:r>
                      <w:r w:rsidR="000D1E83" w:rsidRPr="00625E4D">
                        <w:rPr>
                          <w:color w:val="FDFFFE" w:themeColor="background1"/>
                          <w:sz w:val="24"/>
                          <w:szCs w:val="24"/>
                        </w:rPr>
                        <w:t xml:space="preserve"> the Australian Government</w:t>
                      </w:r>
                      <w:r w:rsidRPr="00625E4D">
                        <w:rPr>
                          <w:color w:val="FDFFFE" w:themeColor="background1"/>
                          <w:sz w:val="24"/>
                          <w:szCs w:val="24"/>
                        </w:rPr>
                        <w:t xml:space="preserve"> </w:t>
                      </w:r>
                    </w:p>
                    <w:p w14:paraId="72C8216A" w14:textId="1E4A9A49" w:rsidR="00D4450E" w:rsidRPr="00625E4D" w:rsidRDefault="000D1E83" w:rsidP="00D4450E">
                      <w:pPr>
                        <w:spacing w:before="0" w:after="60" w:line="240" w:lineRule="auto"/>
                        <w:rPr>
                          <w:b/>
                          <w:bCs/>
                          <w:color w:val="FDFFFE" w:themeColor="background1"/>
                          <w:sz w:val="24"/>
                          <w:szCs w:val="24"/>
                        </w:rPr>
                      </w:pPr>
                      <w:r w:rsidRPr="00625E4D">
                        <w:rPr>
                          <w:b/>
                          <w:bCs/>
                          <w:color w:val="FDFFFE" w:themeColor="background1"/>
                          <w:sz w:val="24"/>
                          <w:szCs w:val="24"/>
                        </w:rPr>
                        <w:t>Department of Education, Skills and Employment</w:t>
                      </w:r>
                    </w:p>
                    <w:p w14:paraId="0B9BC09B" w14:textId="29B01925" w:rsidR="00D4450E" w:rsidRPr="00625E4D" w:rsidRDefault="009F33B2" w:rsidP="00D4450E">
                      <w:pPr>
                        <w:rPr>
                          <w:b/>
                          <w:bCs/>
                          <w:color w:val="FDFFFE" w:themeColor="background1"/>
                          <w:sz w:val="24"/>
                          <w:szCs w:val="24"/>
                        </w:rPr>
                      </w:pPr>
                      <w:r w:rsidRPr="00625E4D">
                        <w:rPr>
                          <w:color w:val="FDFFFE" w:themeColor="background1"/>
                          <w:sz w:val="24"/>
                          <w:szCs w:val="24"/>
                        </w:rPr>
                        <w:t xml:space="preserve">Final Report </w:t>
                      </w:r>
                      <w:r w:rsidR="00D4450E" w:rsidRPr="00F21664">
                        <w:rPr>
                          <w:color w:val="FDFFFE" w:themeColor="background1"/>
                          <w:sz w:val="24"/>
                          <w:szCs w:val="24"/>
                        </w:rPr>
                        <w:t xml:space="preserve">– </w:t>
                      </w:r>
                      <w:r w:rsidR="00F21664">
                        <w:rPr>
                          <w:color w:val="FDFFFE" w:themeColor="background1"/>
                          <w:sz w:val="24"/>
                          <w:szCs w:val="24"/>
                        </w:rPr>
                        <w:t>June</w:t>
                      </w:r>
                      <w:r w:rsidR="00D65832" w:rsidRPr="00BB091B">
                        <w:rPr>
                          <w:color w:val="FDFFFE" w:themeColor="background1"/>
                          <w:sz w:val="24"/>
                          <w:szCs w:val="24"/>
                        </w:rPr>
                        <w:t xml:space="preserve"> </w:t>
                      </w:r>
                      <w:r w:rsidR="000D1E83" w:rsidRPr="00BB091B">
                        <w:rPr>
                          <w:color w:val="FDFFFE" w:themeColor="background1"/>
                          <w:sz w:val="24"/>
                          <w:szCs w:val="24"/>
                        </w:rPr>
                        <w:t>202</w:t>
                      </w:r>
                      <w:r w:rsidR="00D65832" w:rsidRPr="00BB091B">
                        <w:rPr>
                          <w:color w:val="FDFFFE" w:themeColor="background1"/>
                          <w:sz w:val="24"/>
                          <w:szCs w:val="24"/>
                        </w:rPr>
                        <w:t>2</w:t>
                      </w:r>
                    </w:p>
                    <w:p w14:paraId="7138A384" w14:textId="77777777" w:rsidR="00DB5700" w:rsidRDefault="00DB5700"/>
                    <w:p w14:paraId="02B6D380" w14:textId="24E5FB69" w:rsidR="00D4450E" w:rsidRPr="00FC20FE" w:rsidRDefault="00D4450E" w:rsidP="00D4450E">
                      <w:pPr>
                        <w:rPr>
                          <w:b/>
                          <w:bCs/>
                          <w:sz w:val="24"/>
                          <w:szCs w:val="26"/>
                        </w:rPr>
                      </w:pPr>
                      <w:r w:rsidRPr="00FC20FE">
                        <w:t xml:space="preserve">n </w:t>
                      </w:r>
                      <w:r w:rsidR="000D1E83">
                        <w:t xml:space="preserve">0.1 (Structural Draft) </w:t>
                      </w:r>
                      <w:r w:rsidRPr="00FC20FE">
                        <w:t xml:space="preserve">– </w:t>
                      </w:r>
                      <w:r w:rsidR="000D1E83">
                        <w:t>1</w:t>
                      </w:r>
                      <w:r w:rsidRPr="00FC20FE">
                        <w:t xml:space="preserve"> </w:t>
                      </w:r>
                      <w:r w:rsidR="000D1E83">
                        <w:t>June 2021</w:t>
                      </w:r>
                    </w:p>
                  </w:txbxContent>
                </v:textbox>
                <w10:wrap anchorx="page"/>
              </v:shape>
            </w:pict>
          </mc:Fallback>
        </mc:AlternateContent>
      </w:r>
      <w:r w:rsidR="00664C03">
        <w:rPr>
          <w:noProof/>
        </w:rPr>
        <w:drawing>
          <wp:anchor distT="0" distB="0" distL="114300" distR="114300" simplePos="0" relativeHeight="251658254" behindDoc="1" locked="0" layoutInCell="1" allowOverlap="1" wp14:anchorId="6563EBA5" wp14:editId="3148EF6A">
            <wp:simplePos x="0" y="0"/>
            <wp:positionH relativeFrom="column">
              <wp:posOffset>-734060</wp:posOffset>
            </wp:positionH>
            <wp:positionV relativeFrom="paragraph">
              <wp:posOffset>2442163</wp:posOffset>
            </wp:positionV>
            <wp:extent cx="3604895" cy="4133215"/>
            <wp:effectExtent l="0" t="0" r="0" b="0"/>
            <wp:wrapSquare wrapText="bothSides"/>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rot="10800000">
                      <a:off x="0" y="0"/>
                      <a:ext cx="3604895" cy="4133215"/>
                    </a:xfrm>
                    <a:prstGeom prst="rect">
                      <a:avLst/>
                    </a:prstGeom>
                  </pic:spPr>
                </pic:pic>
              </a:graphicData>
            </a:graphic>
            <wp14:sizeRelH relativeFrom="page">
              <wp14:pctWidth>0</wp14:pctWidth>
            </wp14:sizeRelH>
            <wp14:sizeRelV relativeFrom="page">
              <wp14:pctHeight>0</wp14:pctHeight>
            </wp14:sizeRelV>
          </wp:anchor>
        </w:drawing>
      </w:r>
      <w:r w:rsidR="00664C03">
        <w:rPr>
          <w:noProof/>
        </w:rPr>
        <w:drawing>
          <wp:anchor distT="0" distB="0" distL="114300" distR="114300" simplePos="0" relativeHeight="251658277" behindDoc="1" locked="0" layoutInCell="1" allowOverlap="1" wp14:anchorId="52F948DE" wp14:editId="19515028">
            <wp:simplePos x="0" y="0"/>
            <wp:positionH relativeFrom="column">
              <wp:posOffset>4401954</wp:posOffset>
            </wp:positionH>
            <wp:positionV relativeFrom="paragraph">
              <wp:posOffset>-520065</wp:posOffset>
            </wp:positionV>
            <wp:extent cx="943852" cy="679508"/>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pic:nvPicPr>
                  <pic:blipFill rotWithShape="1">
                    <a:blip r:embed="rId13" cstate="print">
                      <a:extLst>
                        <a:ext uri="{28A0092B-C50C-407E-A947-70E740481C1C}">
                          <a14:useLocalDpi xmlns:a14="http://schemas.microsoft.com/office/drawing/2010/main" val="0"/>
                        </a:ext>
                      </a:extLst>
                    </a:blip>
                    <a:srcRect/>
                    <a:stretch/>
                  </pic:blipFill>
                  <pic:spPr>
                    <a:xfrm>
                      <a:off x="0" y="0"/>
                      <a:ext cx="943852" cy="679508"/>
                    </a:xfrm>
                    <a:prstGeom prst="rect">
                      <a:avLst/>
                    </a:prstGeom>
                  </pic:spPr>
                </pic:pic>
              </a:graphicData>
            </a:graphic>
            <wp14:sizeRelH relativeFrom="margin">
              <wp14:pctWidth>0</wp14:pctWidth>
            </wp14:sizeRelH>
            <wp14:sizeRelV relativeFrom="margin">
              <wp14:pctHeight>0</wp14:pctHeight>
            </wp14:sizeRelV>
          </wp:anchor>
        </w:drawing>
      </w:r>
      <w:r w:rsidR="00664C03">
        <w:rPr>
          <w:noProof/>
        </w:rPr>
        <w:drawing>
          <wp:anchor distT="0" distB="0" distL="114300" distR="114300" simplePos="0" relativeHeight="251658275" behindDoc="1" locked="0" layoutInCell="1" allowOverlap="1" wp14:anchorId="690BD627" wp14:editId="5F7CCC7F">
            <wp:simplePos x="0" y="0"/>
            <wp:positionH relativeFrom="column">
              <wp:posOffset>5489575</wp:posOffset>
            </wp:positionH>
            <wp:positionV relativeFrom="paragraph">
              <wp:posOffset>-490727</wp:posOffset>
            </wp:positionV>
            <wp:extent cx="902957" cy="629907"/>
            <wp:effectExtent l="0" t="0" r="0" b="0"/>
            <wp:wrapNone/>
            <wp:docPr id="78" name="Picture 7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Logo, company n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02957" cy="6299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2D5F">
        <w:rPr>
          <w:noProof/>
        </w:rPr>
        <mc:AlternateContent>
          <mc:Choice Requires="wps">
            <w:drawing>
              <wp:anchor distT="0" distB="0" distL="114300" distR="114300" simplePos="0" relativeHeight="251658276" behindDoc="0" locked="0" layoutInCell="1" allowOverlap="1" wp14:anchorId="3A145B1E" wp14:editId="5403950D">
                <wp:simplePos x="0" y="0"/>
                <wp:positionH relativeFrom="column">
                  <wp:posOffset>-57786</wp:posOffset>
                </wp:positionH>
                <wp:positionV relativeFrom="paragraph">
                  <wp:posOffset>8410575</wp:posOffset>
                </wp:positionV>
                <wp:extent cx="6348413" cy="0"/>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63484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68BD7BA1">
              <v:line id="Straight Connector 106" style="position:absolute;z-index:251658276;visibility:visible;mso-wrap-style:square;mso-wrap-distance-left:9pt;mso-wrap-distance-top:0;mso-wrap-distance-right:9pt;mso-wrap-distance-bottom:0;mso-position-horizontal:absolute;mso-position-horizontal-relative:text;mso-position-vertical:absolute;mso-position-vertical-relative:text" o:spid="_x0000_s1026" strokecolor="#5ec3b6 [3204]" strokeweight=".5pt" from="-4.55pt,662.25pt" to="495.35pt,662.25pt" w14:anchorId="478BD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">
                <v:stroke joinstyle="miter"/>
              </v:line>
            </w:pict>
          </mc:Fallback>
        </mc:AlternateContent>
      </w:r>
      <w:r w:rsidR="00625E4D">
        <w:rPr>
          <w:noProof/>
        </w:rPr>
        <mc:AlternateContent>
          <mc:Choice Requires="wps">
            <w:drawing>
              <wp:anchor distT="0" distB="0" distL="114300" distR="114300" simplePos="0" relativeHeight="251658274" behindDoc="0" locked="0" layoutInCell="1" allowOverlap="1" wp14:anchorId="64D1953E" wp14:editId="4A9ED408">
                <wp:simplePos x="0" y="0"/>
                <wp:positionH relativeFrom="column">
                  <wp:posOffset>-124460</wp:posOffset>
                </wp:positionH>
                <wp:positionV relativeFrom="paragraph">
                  <wp:posOffset>80963</wp:posOffset>
                </wp:positionV>
                <wp:extent cx="4829175" cy="2286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4829175" cy="2286000"/>
                        </a:xfrm>
                        <a:prstGeom prst="rect">
                          <a:avLst/>
                        </a:prstGeom>
                        <a:noFill/>
                        <a:ln w="6350">
                          <a:noFill/>
                        </a:ln>
                      </wps:spPr>
                      <wps:txbx>
                        <w:txbxContent>
                          <w:p w14:paraId="0EA58171" w14:textId="3D9C4BE5" w:rsidR="005F4934" w:rsidRPr="00620653" w:rsidRDefault="00426CCB" w:rsidP="00D4450E">
                            <w:pPr>
                              <w:pStyle w:val="Title"/>
                              <w:rPr>
                                <w:color w:val="2E2541"/>
                              </w:rPr>
                            </w:pPr>
                            <w:r w:rsidRPr="00620653">
                              <w:rPr>
                                <w:color w:val="2E2541"/>
                              </w:rPr>
                              <w:t>SKILLS ORGANISATION PILOT EVALUATION</w:t>
                            </w:r>
                          </w:p>
                          <w:p w14:paraId="42504279" w14:textId="67CAED3F" w:rsidR="005F4934" w:rsidRPr="00620653" w:rsidRDefault="003F5BCD" w:rsidP="00D4450E">
                            <w:pPr>
                              <w:spacing w:before="480"/>
                              <w:rPr>
                                <w:color w:val="2E2541"/>
                                <w:sz w:val="36"/>
                                <w:szCs w:val="32"/>
                              </w:rPr>
                            </w:pPr>
                            <w:r w:rsidRPr="00620653">
                              <w:rPr>
                                <w:color w:val="2E2541"/>
                                <w:sz w:val="36"/>
                                <w:szCs w:val="32"/>
                              </w:rPr>
                              <w:t>Early achievements</w:t>
                            </w:r>
                            <w:r w:rsidR="00AD6706" w:rsidRPr="00620653">
                              <w:rPr>
                                <w:color w:val="2E2541"/>
                                <w:sz w:val="36"/>
                                <w:szCs w:val="32"/>
                              </w:rPr>
                              <w:t xml:space="preserve"> and lessons learned</w:t>
                            </w:r>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1953E" id="Text Box 5" o:spid="_x0000_s1027" type="#_x0000_t202" style="position:absolute;margin-left:-9.8pt;margin-top:6.4pt;width:380.25pt;height:180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" filled="f" stroked="f" strokeweight=".5pt">
                <v:textbox inset="0">
                  <w:txbxContent>
                    <w:p w14:paraId="0EA58171" w14:textId="3D9C4BE5" w:rsidR="005F4934" w:rsidRPr="00620653" w:rsidRDefault="00426CCB" w:rsidP="00D4450E">
                      <w:pPr>
                        <w:pStyle w:val="Title"/>
                        <w:rPr>
                          <w:color w:val="2E2541"/>
                        </w:rPr>
                      </w:pPr>
                      <w:r w:rsidRPr="00620653">
                        <w:rPr>
                          <w:color w:val="2E2541"/>
                        </w:rPr>
                        <w:t>SKILLS ORGANISATION PILOT EVALUATION</w:t>
                      </w:r>
                    </w:p>
                    <w:p w14:paraId="42504279" w14:textId="67CAED3F" w:rsidR="005F4934" w:rsidRPr="00620653" w:rsidRDefault="003F5BCD" w:rsidP="00D4450E">
                      <w:pPr>
                        <w:spacing w:before="480"/>
                        <w:rPr>
                          <w:color w:val="2E2541"/>
                          <w:sz w:val="36"/>
                          <w:szCs w:val="32"/>
                        </w:rPr>
                      </w:pPr>
                      <w:r w:rsidRPr="00620653">
                        <w:rPr>
                          <w:color w:val="2E2541"/>
                          <w:sz w:val="36"/>
                          <w:szCs w:val="32"/>
                        </w:rPr>
                        <w:t>Early achievements</w:t>
                      </w:r>
                      <w:r w:rsidR="00AD6706" w:rsidRPr="00620653">
                        <w:rPr>
                          <w:color w:val="2E2541"/>
                          <w:sz w:val="36"/>
                          <w:szCs w:val="32"/>
                        </w:rPr>
                        <w:t xml:space="preserve"> and lessons learned</w:t>
                      </w:r>
                    </w:p>
                  </w:txbxContent>
                </v:textbox>
              </v:shape>
            </w:pict>
          </mc:Fallback>
        </mc:AlternateContent>
      </w:r>
      <w:r w:rsidR="00625E4D">
        <w:rPr>
          <w:noProof/>
        </w:rPr>
        <w:drawing>
          <wp:anchor distT="0" distB="0" distL="114300" distR="114300" simplePos="0" relativeHeight="251658247" behindDoc="1" locked="0" layoutInCell="1" allowOverlap="1" wp14:anchorId="412E1BDC" wp14:editId="587347FE">
            <wp:simplePos x="0" y="0"/>
            <wp:positionH relativeFrom="column">
              <wp:posOffset>-881697</wp:posOffset>
            </wp:positionH>
            <wp:positionV relativeFrom="paragraph">
              <wp:posOffset>-2233612</wp:posOffset>
            </wp:positionV>
            <wp:extent cx="4400550" cy="5726430"/>
            <wp:effectExtent l="0" t="0" r="0" b="7620"/>
            <wp:wrapNone/>
            <wp:docPr id="8" name="Picture 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circ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rot="10800000">
                      <a:off x="0" y="0"/>
                      <a:ext cx="4400550" cy="5726430"/>
                    </a:xfrm>
                    <a:prstGeom prst="rect">
                      <a:avLst/>
                    </a:prstGeom>
                  </pic:spPr>
                </pic:pic>
              </a:graphicData>
            </a:graphic>
            <wp14:sizeRelH relativeFrom="page">
              <wp14:pctWidth>0</wp14:pctWidth>
            </wp14:sizeRelH>
            <wp14:sizeRelV relativeFrom="page">
              <wp14:pctHeight>0</wp14:pctHeight>
            </wp14:sizeRelV>
          </wp:anchor>
        </w:drawing>
      </w:r>
      <w:r w:rsidR="004521EF">
        <w:t xml:space="preserve"> </w:t>
      </w:r>
      <w:r w:rsidR="00D4450E">
        <w:br w:type="page"/>
      </w:r>
    </w:p>
    <w:tbl>
      <w:tblPr>
        <w:tblStyle w:val="GridTable2-Accent1"/>
        <w:tblpPr w:leftFromText="180" w:rightFromText="180" w:vertAnchor="text" w:horzAnchor="margin" w:tblpY="11917"/>
        <w:tblW w:w="0" w:type="auto"/>
        <w:tblBorders>
          <w:top w:val="single" w:sz="4" w:space="0" w:color="FDFFFE" w:themeColor="background1"/>
          <w:left w:val="single" w:sz="4" w:space="0" w:color="FDFFFE" w:themeColor="background1"/>
          <w:bottom w:val="single" w:sz="4" w:space="0" w:color="FDFFFE" w:themeColor="background1"/>
          <w:right w:val="single" w:sz="4" w:space="0" w:color="FDFFFE" w:themeColor="background1"/>
          <w:insideH w:val="single" w:sz="4" w:space="0" w:color="FDFFFE" w:themeColor="background1"/>
          <w:insideV w:val="single" w:sz="4" w:space="0" w:color="FDFFFE" w:themeColor="background1"/>
        </w:tblBorders>
        <w:tblCellMar>
          <w:left w:w="85" w:type="dxa"/>
        </w:tblCellMar>
        <w:tblLook w:val="04A0" w:firstRow="1" w:lastRow="0" w:firstColumn="1" w:lastColumn="0" w:noHBand="0" w:noVBand="1"/>
      </w:tblPr>
      <w:tblGrid>
        <w:gridCol w:w="1885"/>
        <w:gridCol w:w="3896"/>
      </w:tblGrid>
      <w:tr w:rsidR="0081788A" w14:paraId="4B78CECF" w14:textId="77777777" w:rsidTr="00E82EFE">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5781" w:type="dxa"/>
            <w:gridSpan w:val="2"/>
            <w:shd w:val="clear" w:color="auto" w:fill="auto"/>
            <w:vAlign w:val="center"/>
          </w:tcPr>
          <w:p w14:paraId="77CE96B6" w14:textId="77777777" w:rsidR="0081788A" w:rsidRPr="00E82EFE" w:rsidRDefault="0081788A" w:rsidP="0081788A">
            <w:pPr>
              <w:rPr>
                <w:rFonts w:cs="Segoe UI"/>
                <w:color w:val="FDFFFE" w:themeColor="background1"/>
                <w:spacing w:val="2"/>
                <w:sz w:val="16"/>
                <w:szCs w:val="16"/>
              </w:rPr>
            </w:pPr>
            <w:r w:rsidRPr="00E82EFE">
              <w:rPr>
                <w:rFonts w:cs="Segoe UI"/>
                <w:color w:val="FDFFFE" w:themeColor="background1"/>
                <w:spacing w:val="2"/>
                <w:sz w:val="16"/>
                <w:szCs w:val="16"/>
              </w:rPr>
              <w:lastRenderedPageBreak/>
              <w:t>URBIS AND ARTD STAFF RESPONSIBLE FOR THIS REPORT</w:t>
            </w:r>
          </w:p>
        </w:tc>
      </w:tr>
      <w:tr w:rsidR="00E82EFE" w14:paraId="0C8167A2" w14:textId="77777777" w:rsidTr="00E82E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85" w:type="dxa"/>
            <w:shd w:val="clear" w:color="auto" w:fill="auto"/>
            <w:vAlign w:val="center"/>
          </w:tcPr>
          <w:p w14:paraId="74A2BD6D" w14:textId="77777777" w:rsidR="0081788A" w:rsidRPr="00E82EFE" w:rsidRDefault="0081788A" w:rsidP="0081788A">
            <w:pPr>
              <w:rPr>
                <w:rFonts w:cs="Segoe UI"/>
                <w:color w:val="FDFFFE" w:themeColor="background1"/>
                <w:spacing w:val="2"/>
                <w:sz w:val="16"/>
                <w:szCs w:val="16"/>
              </w:rPr>
            </w:pPr>
            <w:r w:rsidRPr="00E82EFE">
              <w:rPr>
                <w:rFonts w:cs="Segoe UI"/>
                <w:color w:val="FDFFFE" w:themeColor="background1"/>
                <w:spacing w:val="2"/>
                <w:sz w:val="16"/>
                <w:szCs w:val="16"/>
              </w:rPr>
              <w:t>Director</w:t>
            </w:r>
          </w:p>
        </w:tc>
        <w:tc>
          <w:tcPr>
            <w:tcW w:w="3896" w:type="dxa"/>
            <w:shd w:val="clear" w:color="auto" w:fill="auto"/>
            <w:vAlign w:val="center"/>
          </w:tcPr>
          <w:p w14:paraId="224A03D3" w14:textId="77777777" w:rsidR="0081788A" w:rsidRPr="00E82EFE" w:rsidRDefault="0081788A" w:rsidP="0081788A">
            <w:pPr>
              <w:cnfStyle w:val="000000100000" w:firstRow="0" w:lastRow="0" w:firstColumn="0" w:lastColumn="0" w:oddVBand="0" w:evenVBand="0" w:oddHBand="1" w:evenHBand="0" w:firstRowFirstColumn="0" w:firstRowLastColumn="0" w:lastRowFirstColumn="0" w:lastRowLastColumn="0"/>
              <w:rPr>
                <w:rFonts w:cs="Segoe UI"/>
                <w:color w:val="FDFFFE" w:themeColor="background1"/>
                <w:spacing w:val="2"/>
                <w:sz w:val="16"/>
                <w:szCs w:val="16"/>
              </w:rPr>
            </w:pPr>
            <w:r w:rsidRPr="00E82EFE">
              <w:rPr>
                <w:rFonts w:cs="Segoe UI"/>
                <w:color w:val="FDFFFE" w:themeColor="background1"/>
                <w:spacing w:val="2"/>
                <w:sz w:val="16"/>
                <w:szCs w:val="16"/>
              </w:rPr>
              <w:t>Julian Thomas, Andrew Hawkins</w:t>
            </w:r>
          </w:p>
        </w:tc>
      </w:tr>
      <w:tr w:rsidR="00E82EFE" w14:paraId="1F12CD31" w14:textId="77777777" w:rsidTr="00E82EFE">
        <w:trPr>
          <w:trHeight w:val="320"/>
        </w:trPr>
        <w:tc>
          <w:tcPr>
            <w:cnfStyle w:val="001000000000" w:firstRow="0" w:lastRow="0" w:firstColumn="1" w:lastColumn="0" w:oddVBand="0" w:evenVBand="0" w:oddHBand="0" w:evenHBand="0" w:firstRowFirstColumn="0" w:firstRowLastColumn="0" w:lastRowFirstColumn="0" w:lastRowLastColumn="0"/>
            <w:tcW w:w="1885" w:type="dxa"/>
            <w:shd w:val="clear" w:color="auto" w:fill="auto"/>
            <w:vAlign w:val="center"/>
          </w:tcPr>
          <w:p w14:paraId="5B716B3F" w14:textId="77777777" w:rsidR="0081788A" w:rsidRPr="00E82EFE" w:rsidRDefault="0081788A" w:rsidP="0081788A">
            <w:pPr>
              <w:rPr>
                <w:rFonts w:cs="Segoe UI"/>
                <w:color w:val="FDFFFE" w:themeColor="background1"/>
                <w:spacing w:val="2"/>
                <w:sz w:val="16"/>
                <w:szCs w:val="16"/>
              </w:rPr>
            </w:pPr>
            <w:r w:rsidRPr="00E82EFE">
              <w:rPr>
                <w:rFonts w:cs="Segoe UI"/>
                <w:color w:val="FDFFFE" w:themeColor="background1"/>
                <w:spacing w:val="2"/>
                <w:sz w:val="16"/>
                <w:szCs w:val="16"/>
              </w:rPr>
              <w:t>Consultants</w:t>
            </w:r>
          </w:p>
        </w:tc>
        <w:tc>
          <w:tcPr>
            <w:tcW w:w="3896" w:type="dxa"/>
            <w:shd w:val="clear" w:color="auto" w:fill="auto"/>
            <w:vAlign w:val="center"/>
          </w:tcPr>
          <w:p w14:paraId="292C2EF9" w14:textId="77777777" w:rsidR="0081788A" w:rsidRPr="00E82EFE" w:rsidRDefault="0081788A" w:rsidP="0081788A">
            <w:pPr>
              <w:cnfStyle w:val="000000000000" w:firstRow="0" w:lastRow="0" w:firstColumn="0" w:lastColumn="0" w:oddVBand="0" w:evenVBand="0" w:oddHBand="0" w:evenHBand="0" w:firstRowFirstColumn="0" w:firstRowLastColumn="0" w:lastRowFirstColumn="0" w:lastRowLastColumn="0"/>
              <w:rPr>
                <w:rFonts w:cs="Segoe UI"/>
                <w:color w:val="FDFFFE" w:themeColor="background1"/>
                <w:spacing w:val="2"/>
                <w:sz w:val="16"/>
                <w:szCs w:val="16"/>
              </w:rPr>
            </w:pPr>
            <w:r w:rsidRPr="00E82EFE">
              <w:rPr>
                <w:rFonts w:cs="Segoe UI"/>
                <w:color w:val="FDFFFE" w:themeColor="background1"/>
                <w:spacing w:val="2"/>
                <w:sz w:val="16"/>
                <w:szCs w:val="16"/>
              </w:rPr>
              <w:t>Jake Formosa, Abbey Wiseman, Steve Yeong, Greta Newman, Lisa Thompson</w:t>
            </w:r>
          </w:p>
        </w:tc>
      </w:tr>
      <w:tr w:rsidR="0081788A" w14:paraId="56671961" w14:textId="77777777" w:rsidTr="00E82EF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885" w:type="dxa"/>
            <w:shd w:val="clear" w:color="auto" w:fill="auto"/>
            <w:vAlign w:val="center"/>
          </w:tcPr>
          <w:p w14:paraId="2F569643" w14:textId="77777777" w:rsidR="0081788A" w:rsidRPr="00E82EFE" w:rsidRDefault="0081788A" w:rsidP="0081788A">
            <w:pPr>
              <w:rPr>
                <w:rFonts w:cs="Segoe UI"/>
                <w:color w:val="FDFFFE" w:themeColor="background1"/>
                <w:spacing w:val="2"/>
                <w:sz w:val="16"/>
                <w:szCs w:val="16"/>
              </w:rPr>
            </w:pPr>
            <w:r w:rsidRPr="00E82EFE">
              <w:rPr>
                <w:rFonts w:cs="Segoe UI"/>
                <w:color w:val="FDFFFE" w:themeColor="background1"/>
                <w:spacing w:val="2"/>
                <w:sz w:val="16"/>
                <w:szCs w:val="16"/>
              </w:rPr>
              <w:t>Project Code</w:t>
            </w:r>
          </w:p>
        </w:tc>
        <w:tc>
          <w:tcPr>
            <w:tcW w:w="3896" w:type="dxa"/>
            <w:shd w:val="clear" w:color="auto" w:fill="auto"/>
            <w:vAlign w:val="center"/>
          </w:tcPr>
          <w:p w14:paraId="27CF4A6E" w14:textId="77777777" w:rsidR="0081788A" w:rsidRPr="00E82EFE" w:rsidRDefault="0081788A" w:rsidP="0081788A">
            <w:pPr>
              <w:cnfStyle w:val="000000100000" w:firstRow="0" w:lastRow="0" w:firstColumn="0" w:lastColumn="0" w:oddVBand="0" w:evenVBand="0" w:oddHBand="1" w:evenHBand="0" w:firstRowFirstColumn="0" w:firstRowLastColumn="0" w:lastRowFirstColumn="0" w:lastRowLastColumn="0"/>
              <w:rPr>
                <w:rFonts w:cs="Segoe UI"/>
                <w:color w:val="FDFFFE" w:themeColor="background1"/>
                <w:spacing w:val="2"/>
                <w:sz w:val="16"/>
                <w:szCs w:val="16"/>
              </w:rPr>
            </w:pPr>
            <w:r w:rsidRPr="00E82EFE">
              <w:rPr>
                <w:rFonts w:cs="Segoe UI"/>
                <w:color w:val="FDFFFE" w:themeColor="background1"/>
                <w:spacing w:val="2"/>
                <w:sz w:val="16"/>
                <w:szCs w:val="16"/>
              </w:rPr>
              <w:t>P0025272</w:t>
            </w:r>
          </w:p>
        </w:tc>
      </w:tr>
    </w:tbl>
    <w:p w14:paraId="50BF2D33" w14:textId="23266FD3" w:rsidR="003F2DB9" w:rsidRDefault="006C269D">
      <w:pPr>
        <w:spacing w:before="0" w:after="0" w:line="240" w:lineRule="auto"/>
        <w:sectPr w:rsidR="003F2DB9" w:rsidSect="00E90451">
          <w:footerReference w:type="even" r:id="rId16"/>
          <w:footerReference w:type="default" r:id="rId17"/>
          <w:type w:val="continuous"/>
          <w:pgSz w:w="11907" w:h="16840" w:code="9"/>
          <w:pgMar w:top="1134" w:right="851" w:bottom="1701" w:left="851" w:header="510" w:footer="708" w:gutter="0"/>
          <w:pgNumType w:fmt="lowerRoman"/>
          <w:cols w:space="567"/>
          <w:docGrid w:linePitch="360"/>
        </w:sectPr>
      </w:pPr>
      <w:r w:rsidRPr="00620653">
        <w:rPr>
          <w:noProof/>
          <w:color w:val="2E2541"/>
        </w:rPr>
        <mc:AlternateContent>
          <mc:Choice Requires="wps">
            <w:drawing>
              <wp:anchor distT="0" distB="0" distL="114300" distR="114300" simplePos="0" relativeHeight="251658244" behindDoc="1" locked="0" layoutInCell="1" allowOverlap="1" wp14:anchorId="1AB22723" wp14:editId="4F4453B1">
                <wp:simplePos x="0" y="0"/>
                <wp:positionH relativeFrom="page">
                  <wp:posOffset>0</wp:posOffset>
                </wp:positionH>
                <wp:positionV relativeFrom="page">
                  <wp:posOffset>0</wp:posOffset>
                </wp:positionV>
                <wp:extent cx="7642800" cy="10692000"/>
                <wp:effectExtent l="0" t="0" r="0" b="0"/>
                <wp:wrapNone/>
                <wp:docPr id="133" name="Rectangle 1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642800" cy="10692000"/>
                        </a:xfrm>
                        <a:prstGeom prst="rect">
                          <a:avLst/>
                        </a:prstGeom>
                        <a:solidFill>
                          <a:srgbClr val="2E254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7586B8F5">
              <v:rect id="Rectangle 133" style="position:absolute;margin-left:0;margin-top:0;width:601.8pt;height:841.9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lt="&quot;&quot;" o:spid="_x0000_s1026" fillcolor="#2e2541" stroked="f" strokeweight="1pt" w14:anchorId="4BA8D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">
                <w10:wrap anchorx="page" anchory="page"/>
              </v:rect>
            </w:pict>
          </mc:Fallback>
        </mc:AlternateContent>
      </w:r>
      <w:r w:rsidR="00E646B2">
        <w:rPr>
          <w:noProof/>
        </w:rPr>
        <mc:AlternateContent>
          <mc:Choice Requires="wps">
            <w:drawing>
              <wp:anchor distT="0" distB="0" distL="114300" distR="114300" simplePos="0" relativeHeight="251658279" behindDoc="0" locked="0" layoutInCell="1" allowOverlap="1" wp14:anchorId="657906B3" wp14:editId="6C7A5433">
                <wp:simplePos x="0" y="0"/>
                <wp:positionH relativeFrom="column">
                  <wp:posOffset>-2512578</wp:posOffset>
                </wp:positionH>
                <wp:positionV relativeFrom="paragraph">
                  <wp:posOffset>-470011</wp:posOffset>
                </wp:positionV>
                <wp:extent cx="5176008" cy="5176008"/>
                <wp:effectExtent l="0" t="0" r="5715" b="5715"/>
                <wp:wrapNone/>
                <wp:docPr id="138" name="Oval 138"/>
                <wp:cNvGraphicFramePr/>
                <a:graphic xmlns:a="http://schemas.openxmlformats.org/drawingml/2006/main">
                  <a:graphicData uri="http://schemas.microsoft.com/office/word/2010/wordprocessingShape">
                    <wps:wsp>
                      <wps:cNvSpPr/>
                      <wps:spPr>
                        <a:xfrm>
                          <a:off x="0" y="0"/>
                          <a:ext cx="5176008" cy="5176008"/>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5D9D99F9">
              <v:oval id="Oval 138" style="position:absolute;margin-left:-197.85pt;margin-top:-37pt;width:407.55pt;height:407.55pt;z-index:25165827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5ec3b6 [3204]" stroked="f" strokeweight="1pt" w14:anchorId="735FFB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">
                <v:stroke joinstyle="miter"/>
              </v:oval>
            </w:pict>
          </mc:Fallback>
        </mc:AlternateContent>
      </w:r>
      <w:r w:rsidR="00E646B2">
        <w:rPr>
          <w:noProof/>
        </w:rPr>
        <mc:AlternateContent>
          <mc:Choice Requires="wpg">
            <w:drawing>
              <wp:anchor distT="0" distB="0" distL="114300" distR="114300" simplePos="0" relativeHeight="251658278" behindDoc="1" locked="0" layoutInCell="1" allowOverlap="1" wp14:anchorId="760C26E4" wp14:editId="1561321B">
                <wp:simplePos x="0" y="0"/>
                <wp:positionH relativeFrom="column">
                  <wp:posOffset>-1002508</wp:posOffset>
                </wp:positionH>
                <wp:positionV relativeFrom="paragraph">
                  <wp:posOffset>6719582</wp:posOffset>
                </wp:positionV>
                <wp:extent cx="6119495" cy="775088"/>
                <wp:effectExtent l="0" t="0" r="0" b="0"/>
                <wp:wrapNone/>
                <wp:docPr id="13" name="Group 13"/>
                <wp:cNvGraphicFramePr/>
                <a:graphic xmlns:a="http://schemas.openxmlformats.org/drawingml/2006/main">
                  <a:graphicData uri="http://schemas.microsoft.com/office/word/2010/wordprocessingGroup">
                    <wpg:wgp>
                      <wpg:cNvGrpSpPr/>
                      <wpg:grpSpPr>
                        <a:xfrm>
                          <a:off x="0" y="0"/>
                          <a:ext cx="6119495" cy="775088"/>
                          <a:chOff x="50334" y="0"/>
                          <a:chExt cx="6119495" cy="775088"/>
                        </a:xfrm>
                        <a:noFill/>
                      </wpg:grpSpPr>
                      <wps:wsp>
                        <wps:cNvPr id="11" name="Text Box 11"/>
                        <wps:cNvSpPr txBox="1"/>
                        <wps:spPr>
                          <a:xfrm>
                            <a:off x="50334" y="192158"/>
                            <a:ext cx="6119495" cy="582930"/>
                          </a:xfrm>
                          <a:prstGeom prst="rect">
                            <a:avLst/>
                          </a:prstGeom>
                          <a:grpFill/>
                          <a:ln w="6350">
                            <a:noFill/>
                          </a:ln>
                        </wps:spPr>
                        <wps:txbx>
                          <w:txbxContent>
                            <w:p w14:paraId="4C7140A6" w14:textId="77777777" w:rsidR="00B02A24" w:rsidRPr="003638C0" w:rsidRDefault="00B02A24" w:rsidP="00B02A24">
                              <w:pPr>
                                <w:jc w:val="center"/>
                                <w:rPr>
                                  <w:b/>
                                  <w:bCs/>
                                  <w:color w:val="FDFFFE" w:themeColor="background1"/>
                                </w:rPr>
                              </w:pPr>
                              <w:r w:rsidRPr="003638C0">
                                <w:rPr>
                                  <w:b/>
                                  <w:bCs/>
                                  <w:color w:val="FDFFFE" w:themeColor="background1"/>
                                </w:rPr>
                                <w:t>This document was collaboratively produced by Urbis and ARTD.</w:t>
                              </w:r>
                            </w:p>
                          </w:txbxContent>
                        </wps:txbx>
                        <wps:bodyPr rot="0" spcFirstLastPara="0" vertOverflow="overflow" horzOverflow="overflow" vert="horz" wrap="square" lIns="108000" tIns="108000" rIns="108000" bIns="108000" numCol="1" spcCol="0" rtlCol="0" fromWordArt="0" anchor="ctr" anchorCtr="0" forceAA="0" compatLnSpc="1">
                          <a:prstTxWarp prst="textNoShape">
                            <a:avLst/>
                          </a:prstTxWarp>
                          <a:noAutofit/>
                        </wps:bodyPr>
                      </wps:wsp>
                      <pic:pic xmlns:pic="http://schemas.openxmlformats.org/drawingml/2006/picture">
                        <pic:nvPicPr>
                          <pic:cNvPr id="12" name="Graphic 12" descr="Storytelling outline"/>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172278" y="0"/>
                            <a:ext cx="662305" cy="662305"/>
                          </a:xfrm>
                          <a:prstGeom prst="rect">
                            <a:avLst/>
                          </a:prstGeom>
                        </pic:spPr>
                      </pic:pic>
                    </wpg:wgp>
                  </a:graphicData>
                </a:graphic>
                <wp14:sizeRelV relativeFrom="margin">
                  <wp14:pctHeight>0</wp14:pctHeight>
                </wp14:sizeRelV>
              </wp:anchor>
            </w:drawing>
          </mc:Choice>
          <mc:Fallback>
            <w:pict>
              <v:group w14:anchorId="760C26E4" id="Group 13" o:spid="_x0000_s1028" style="position:absolute;margin-left:-78.95pt;margin-top:529.1pt;width:481.85pt;height:61.05pt;z-index:-251658202;mso-height-relative:margin" coordorigin="503" coordsize="61194,775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&#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">
                <v:shape id="Text Box 11" o:spid="_x0000_s1029" type="#_x0000_t202" style="position:absolute;left:503;top:1921;width:61195;height:5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" filled="f" stroked="f" strokeweight=".5pt">
                  <v:textbox inset="3mm,3mm,3mm,3mm">
                    <w:txbxContent>
                      <w:p w14:paraId="4C7140A6" w14:textId="77777777" w:rsidR="00B02A24" w:rsidRPr="003638C0" w:rsidRDefault="00B02A24" w:rsidP="00B02A24">
                        <w:pPr>
                          <w:jc w:val="center"/>
                          <w:rPr>
                            <w:b/>
                            <w:bCs/>
                            <w:color w:val="FDFFFE" w:themeColor="background1"/>
                          </w:rPr>
                        </w:pPr>
                        <w:r w:rsidRPr="003638C0">
                          <w:rPr>
                            <w:b/>
                            <w:bCs/>
                            <w:color w:val="FDFFFE" w:themeColor="background1"/>
                          </w:rPr>
                          <w:t>This document was collaboratively produced by Urbis and ARTD.</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2" o:spid="_x0000_s1030" type="#_x0000_t75" alt="Storytelling outline" style="position:absolute;left:1722;width:6623;height:6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">
                  <v:imagedata r:id="rId20" o:title="Storytelling outline"/>
                </v:shape>
              </v:group>
            </w:pict>
          </mc:Fallback>
        </mc:AlternateContent>
      </w:r>
      <w:r w:rsidR="0081788A" w:rsidRPr="0081788A">
        <w:rPr>
          <w:noProof/>
        </w:rPr>
        <w:drawing>
          <wp:anchor distT="0" distB="0" distL="114300" distR="114300" simplePos="0" relativeHeight="251658245" behindDoc="1" locked="0" layoutInCell="1" allowOverlap="1" wp14:anchorId="3116A821" wp14:editId="1E1F6CCC">
            <wp:simplePos x="0" y="0"/>
            <wp:positionH relativeFrom="column">
              <wp:posOffset>4954806</wp:posOffset>
            </wp:positionH>
            <wp:positionV relativeFrom="page">
              <wp:posOffset>7110270</wp:posOffset>
            </wp:positionV>
            <wp:extent cx="3906520" cy="4478655"/>
            <wp:effectExtent l="0" t="0" r="5080" b="0"/>
            <wp:wrapSquare wrapText="bothSides"/>
            <wp:docPr id="134" name="Picture 13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circ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06520" cy="4478655"/>
                    </a:xfrm>
                    <a:prstGeom prst="rect">
                      <a:avLst/>
                    </a:prstGeom>
                  </pic:spPr>
                </pic:pic>
              </a:graphicData>
            </a:graphic>
            <wp14:sizeRelH relativeFrom="page">
              <wp14:pctWidth>0</wp14:pctWidth>
            </wp14:sizeRelH>
            <wp14:sizeRelV relativeFrom="page">
              <wp14:pctHeight>0</wp14:pctHeight>
            </wp14:sizeRelV>
          </wp:anchor>
        </w:drawing>
      </w:r>
      <w:r w:rsidR="00D4450E">
        <w:br w:type="page"/>
      </w:r>
    </w:p>
    <w:sdt>
      <w:sdtPr>
        <w:rPr>
          <w:rFonts w:asciiTheme="minorHAnsi" w:eastAsiaTheme="minorHAnsi" w:hAnsiTheme="minorHAnsi" w:cs="Flama Cond Bold"/>
          <w:color w:val="3A9E8F" w:themeColor="accent6" w:themeShade="BF"/>
          <w:spacing w:val="4"/>
          <w:kern w:val="0"/>
          <w:sz w:val="18"/>
          <w:szCs w:val="18"/>
        </w:rPr>
        <w:id w:val="1532534574"/>
        <w:docPartObj>
          <w:docPartGallery w:val="Table of Contents"/>
          <w:docPartUnique/>
        </w:docPartObj>
      </w:sdtPr>
      <w:sdtEndPr>
        <w:rPr>
          <w:rFonts w:cs="Arial (Body)"/>
          <w:noProof/>
          <w:color w:val="393939"/>
          <w:sz w:val="20"/>
          <w:szCs w:val="20"/>
        </w:rPr>
      </w:sdtEndPr>
      <w:sdtContent>
        <w:p w14:paraId="26992D2F" w14:textId="4CC166D4" w:rsidR="00F3185B" w:rsidRPr="00BE1C79" w:rsidRDefault="0081788A" w:rsidP="00115D04">
          <w:pPr>
            <w:pStyle w:val="Title"/>
            <w:rPr>
              <w:color w:val="5FC4B5" w:themeColor="accent6"/>
            </w:rPr>
          </w:pPr>
          <w:r w:rsidRPr="00BE1C79">
            <w:rPr>
              <w:color w:val="5FC4B5" w:themeColor="accent6"/>
            </w:rPr>
            <w:t>CONTENTS</w:t>
          </w:r>
        </w:p>
        <w:p w14:paraId="79643AFD" w14:textId="14A09955" w:rsidR="00E0119E" w:rsidRDefault="00F3185B">
          <w:pPr>
            <w:pStyle w:val="TOC1"/>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pPr>
          <w:r>
            <w:rPr>
              <w:caps/>
            </w:rPr>
            <w:fldChar w:fldCharType="begin"/>
          </w:r>
          <w:r>
            <w:instrText xml:space="preserve"> TOC \o "1-3" \h \z \u </w:instrText>
          </w:r>
          <w:r>
            <w:rPr>
              <w:caps/>
            </w:rPr>
            <w:fldChar w:fldCharType="separate"/>
          </w:r>
          <w:hyperlink w:anchor="_Toc112159160" w:history="1">
            <w:r w:rsidR="00E0119E" w:rsidRPr="00666C07">
              <w:rPr>
                <w:rStyle w:val="Hyperlink"/>
              </w:rPr>
              <w:t>Executive summary</w:t>
            </w:r>
            <w:r w:rsidR="00E0119E">
              <w:rPr>
                <w:webHidden/>
              </w:rPr>
              <w:tab/>
            </w:r>
            <w:r w:rsidR="00E0119E">
              <w:rPr>
                <w:webHidden/>
              </w:rPr>
              <w:fldChar w:fldCharType="begin"/>
            </w:r>
            <w:r w:rsidR="00E0119E">
              <w:rPr>
                <w:webHidden/>
              </w:rPr>
              <w:instrText xml:space="preserve"> PAGEREF _Toc112159160 \h </w:instrText>
            </w:r>
            <w:r w:rsidR="00E0119E">
              <w:rPr>
                <w:webHidden/>
              </w:rPr>
            </w:r>
            <w:r w:rsidR="00E0119E">
              <w:rPr>
                <w:webHidden/>
              </w:rPr>
              <w:fldChar w:fldCharType="separate"/>
            </w:r>
            <w:r w:rsidR="00E0119E">
              <w:rPr>
                <w:webHidden/>
              </w:rPr>
              <w:t>1</w:t>
            </w:r>
            <w:r w:rsidR="00E0119E">
              <w:rPr>
                <w:webHidden/>
              </w:rPr>
              <w:fldChar w:fldCharType="end"/>
            </w:r>
          </w:hyperlink>
        </w:p>
        <w:p w14:paraId="1537F140" w14:textId="788E4727" w:rsidR="00E0119E" w:rsidRDefault="00FA2E90">
          <w:pPr>
            <w:pStyle w:val="TOC3"/>
            <w:rPr>
              <w:rFonts w:eastAsiaTheme="minorEastAsia" w:cstheme="minorBidi"/>
              <w:noProof/>
              <w:color w:val="auto"/>
              <w:spacing w:val="0"/>
              <w:sz w:val="22"/>
              <w:szCs w:val="22"/>
              <w:lang w:eastAsia="en-AU"/>
            </w:rPr>
          </w:pPr>
          <w:hyperlink w:anchor="_Toc112159161" w:history="1">
            <w:r w:rsidR="00E0119E" w:rsidRPr="00666C07">
              <w:rPr>
                <w:rStyle w:val="Hyperlink"/>
                <w:noProof/>
              </w:rPr>
              <w:t>Context</w:t>
            </w:r>
            <w:r w:rsidR="00E0119E">
              <w:rPr>
                <w:noProof/>
                <w:webHidden/>
              </w:rPr>
              <w:tab/>
            </w:r>
            <w:r w:rsidR="00E0119E">
              <w:rPr>
                <w:noProof/>
                <w:webHidden/>
              </w:rPr>
              <w:fldChar w:fldCharType="begin"/>
            </w:r>
            <w:r w:rsidR="00E0119E">
              <w:rPr>
                <w:noProof/>
                <w:webHidden/>
              </w:rPr>
              <w:instrText xml:space="preserve"> PAGEREF _Toc112159161 \h </w:instrText>
            </w:r>
            <w:r w:rsidR="00E0119E">
              <w:rPr>
                <w:noProof/>
                <w:webHidden/>
              </w:rPr>
            </w:r>
            <w:r w:rsidR="00E0119E">
              <w:rPr>
                <w:noProof/>
                <w:webHidden/>
              </w:rPr>
              <w:fldChar w:fldCharType="separate"/>
            </w:r>
            <w:r w:rsidR="00E0119E">
              <w:rPr>
                <w:noProof/>
                <w:webHidden/>
              </w:rPr>
              <w:t>1</w:t>
            </w:r>
            <w:r w:rsidR="00E0119E">
              <w:rPr>
                <w:noProof/>
                <w:webHidden/>
              </w:rPr>
              <w:fldChar w:fldCharType="end"/>
            </w:r>
          </w:hyperlink>
        </w:p>
        <w:p w14:paraId="1E2EE91D" w14:textId="3DAF3588" w:rsidR="00E0119E" w:rsidRDefault="00FA2E90">
          <w:pPr>
            <w:pStyle w:val="TOC3"/>
            <w:rPr>
              <w:rFonts w:eastAsiaTheme="minorEastAsia" w:cstheme="minorBidi"/>
              <w:noProof/>
              <w:color w:val="auto"/>
              <w:spacing w:val="0"/>
              <w:sz w:val="22"/>
              <w:szCs w:val="22"/>
              <w:lang w:eastAsia="en-AU"/>
            </w:rPr>
          </w:pPr>
          <w:hyperlink w:anchor="_Toc112159162" w:history="1">
            <w:r w:rsidR="00E0119E" w:rsidRPr="00666C07">
              <w:rPr>
                <w:rStyle w:val="Hyperlink"/>
                <w:noProof/>
              </w:rPr>
              <w:t>Evaluation goals</w:t>
            </w:r>
            <w:r w:rsidR="00E0119E">
              <w:rPr>
                <w:noProof/>
                <w:webHidden/>
              </w:rPr>
              <w:tab/>
            </w:r>
            <w:r w:rsidR="00E0119E">
              <w:rPr>
                <w:noProof/>
                <w:webHidden/>
              </w:rPr>
              <w:fldChar w:fldCharType="begin"/>
            </w:r>
            <w:r w:rsidR="00E0119E">
              <w:rPr>
                <w:noProof/>
                <w:webHidden/>
              </w:rPr>
              <w:instrText xml:space="preserve"> PAGEREF _Toc112159162 \h </w:instrText>
            </w:r>
            <w:r w:rsidR="00E0119E">
              <w:rPr>
                <w:noProof/>
                <w:webHidden/>
              </w:rPr>
            </w:r>
            <w:r w:rsidR="00E0119E">
              <w:rPr>
                <w:noProof/>
                <w:webHidden/>
              </w:rPr>
              <w:fldChar w:fldCharType="separate"/>
            </w:r>
            <w:r w:rsidR="00E0119E">
              <w:rPr>
                <w:noProof/>
                <w:webHidden/>
              </w:rPr>
              <w:t>2</w:t>
            </w:r>
            <w:r w:rsidR="00E0119E">
              <w:rPr>
                <w:noProof/>
                <w:webHidden/>
              </w:rPr>
              <w:fldChar w:fldCharType="end"/>
            </w:r>
          </w:hyperlink>
        </w:p>
        <w:p w14:paraId="08B1AE3E" w14:textId="5A781625" w:rsidR="00E0119E" w:rsidRDefault="00FA2E90">
          <w:pPr>
            <w:pStyle w:val="TOC3"/>
            <w:rPr>
              <w:rFonts w:eastAsiaTheme="minorEastAsia" w:cstheme="minorBidi"/>
              <w:noProof/>
              <w:color w:val="auto"/>
              <w:spacing w:val="0"/>
              <w:sz w:val="22"/>
              <w:szCs w:val="22"/>
              <w:lang w:eastAsia="en-AU"/>
            </w:rPr>
          </w:pPr>
          <w:hyperlink w:anchor="_Toc112159163" w:history="1">
            <w:r w:rsidR="00E0119E" w:rsidRPr="00666C07">
              <w:rPr>
                <w:rStyle w:val="Hyperlink"/>
                <w:noProof/>
              </w:rPr>
              <w:t>Our approach</w:t>
            </w:r>
            <w:r w:rsidR="00E0119E">
              <w:rPr>
                <w:noProof/>
                <w:webHidden/>
              </w:rPr>
              <w:tab/>
            </w:r>
            <w:r w:rsidR="00E0119E">
              <w:rPr>
                <w:noProof/>
                <w:webHidden/>
              </w:rPr>
              <w:fldChar w:fldCharType="begin"/>
            </w:r>
            <w:r w:rsidR="00E0119E">
              <w:rPr>
                <w:noProof/>
                <w:webHidden/>
              </w:rPr>
              <w:instrText xml:space="preserve"> PAGEREF _Toc112159163 \h </w:instrText>
            </w:r>
            <w:r w:rsidR="00E0119E">
              <w:rPr>
                <w:noProof/>
                <w:webHidden/>
              </w:rPr>
            </w:r>
            <w:r w:rsidR="00E0119E">
              <w:rPr>
                <w:noProof/>
                <w:webHidden/>
              </w:rPr>
              <w:fldChar w:fldCharType="separate"/>
            </w:r>
            <w:r w:rsidR="00E0119E">
              <w:rPr>
                <w:noProof/>
                <w:webHidden/>
              </w:rPr>
              <w:t>2</w:t>
            </w:r>
            <w:r w:rsidR="00E0119E">
              <w:rPr>
                <w:noProof/>
                <w:webHidden/>
              </w:rPr>
              <w:fldChar w:fldCharType="end"/>
            </w:r>
          </w:hyperlink>
        </w:p>
        <w:p w14:paraId="2376368C" w14:textId="72491FA2" w:rsidR="00E0119E" w:rsidRDefault="00FA2E90">
          <w:pPr>
            <w:pStyle w:val="TOC3"/>
            <w:rPr>
              <w:rFonts w:eastAsiaTheme="minorEastAsia" w:cstheme="minorBidi"/>
              <w:noProof/>
              <w:color w:val="auto"/>
              <w:spacing w:val="0"/>
              <w:sz w:val="22"/>
              <w:szCs w:val="22"/>
              <w:lang w:eastAsia="en-AU"/>
            </w:rPr>
          </w:pPr>
          <w:hyperlink w:anchor="_Toc112159164" w:history="1">
            <w:r w:rsidR="00E0119E" w:rsidRPr="00666C07">
              <w:rPr>
                <w:rStyle w:val="Hyperlink"/>
                <w:noProof/>
              </w:rPr>
              <w:t>Key findings</w:t>
            </w:r>
            <w:r w:rsidR="00E0119E">
              <w:rPr>
                <w:noProof/>
                <w:webHidden/>
              </w:rPr>
              <w:tab/>
            </w:r>
            <w:r w:rsidR="00E0119E">
              <w:rPr>
                <w:noProof/>
                <w:webHidden/>
              </w:rPr>
              <w:fldChar w:fldCharType="begin"/>
            </w:r>
            <w:r w:rsidR="00E0119E">
              <w:rPr>
                <w:noProof/>
                <w:webHidden/>
              </w:rPr>
              <w:instrText xml:space="preserve"> PAGEREF _Toc112159164 \h </w:instrText>
            </w:r>
            <w:r w:rsidR="00E0119E">
              <w:rPr>
                <w:noProof/>
                <w:webHidden/>
              </w:rPr>
            </w:r>
            <w:r w:rsidR="00E0119E">
              <w:rPr>
                <w:noProof/>
                <w:webHidden/>
              </w:rPr>
              <w:fldChar w:fldCharType="separate"/>
            </w:r>
            <w:r w:rsidR="00E0119E">
              <w:rPr>
                <w:noProof/>
                <w:webHidden/>
              </w:rPr>
              <w:t>3</w:t>
            </w:r>
            <w:r w:rsidR="00E0119E">
              <w:rPr>
                <w:noProof/>
                <w:webHidden/>
              </w:rPr>
              <w:fldChar w:fldCharType="end"/>
            </w:r>
          </w:hyperlink>
        </w:p>
        <w:p w14:paraId="09177147" w14:textId="1E00F94A" w:rsidR="00E0119E" w:rsidRDefault="00FA2E90">
          <w:pPr>
            <w:pStyle w:val="TOC3"/>
            <w:rPr>
              <w:rFonts w:eastAsiaTheme="minorEastAsia" w:cstheme="minorBidi"/>
              <w:noProof/>
              <w:color w:val="auto"/>
              <w:spacing w:val="0"/>
              <w:sz w:val="22"/>
              <w:szCs w:val="22"/>
              <w:lang w:eastAsia="en-AU"/>
            </w:rPr>
          </w:pPr>
          <w:hyperlink w:anchor="_Toc112159165" w:history="1">
            <w:r w:rsidR="00E0119E" w:rsidRPr="00666C07">
              <w:rPr>
                <w:rStyle w:val="Hyperlink"/>
                <w:noProof/>
              </w:rPr>
              <w:t>Implications for industry engagement models</w:t>
            </w:r>
            <w:r w:rsidR="00E0119E">
              <w:rPr>
                <w:noProof/>
                <w:webHidden/>
              </w:rPr>
              <w:tab/>
            </w:r>
            <w:r w:rsidR="00E0119E">
              <w:rPr>
                <w:noProof/>
                <w:webHidden/>
              </w:rPr>
              <w:fldChar w:fldCharType="begin"/>
            </w:r>
            <w:r w:rsidR="00E0119E">
              <w:rPr>
                <w:noProof/>
                <w:webHidden/>
              </w:rPr>
              <w:instrText xml:space="preserve"> PAGEREF _Toc112159165 \h </w:instrText>
            </w:r>
            <w:r w:rsidR="00E0119E">
              <w:rPr>
                <w:noProof/>
                <w:webHidden/>
              </w:rPr>
            </w:r>
            <w:r w:rsidR="00E0119E">
              <w:rPr>
                <w:noProof/>
                <w:webHidden/>
              </w:rPr>
              <w:fldChar w:fldCharType="separate"/>
            </w:r>
            <w:r w:rsidR="00E0119E">
              <w:rPr>
                <w:noProof/>
                <w:webHidden/>
              </w:rPr>
              <w:t>5</w:t>
            </w:r>
            <w:r w:rsidR="00E0119E">
              <w:rPr>
                <w:noProof/>
                <w:webHidden/>
              </w:rPr>
              <w:fldChar w:fldCharType="end"/>
            </w:r>
          </w:hyperlink>
        </w:p>
        <w:p w14:paraId="63617128" w14:textId="6C18DCB0" w:rsidR="00E0119E" w:rsidRDefault="00FA2E90">
          <w:pPr>
            <w:pStyle w:val="TOC1"/>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pPr>
          <w:hyperlink r:id="rId21" w:anchor="_Toc112159166" w:history="1">
            <w:r w:rsidR="00E0119E" w:rsidRPr="00666C07">
              <w:rPr>
                <w:rStyle w:val="Hyperlink"/>
              </w:rPr>
              <w:t>1.</w:t>
            </w:r>
            <w:r w:rsidR="00E0119E">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tab/>
            </w:r>
            <w:r w:rsidR="00E0119E" w:rsidRPr="00666C07">
              <w:rPr>
                <w:rStyle w:val="Hyperlink"/>
              </w:rPr>
              <w:t>Introduction</w:t>
            </w:r>
            <w:r w:rsidR="00E0119E">
              <w:rPr>
                <w:webHidden/>
              </w:rPr>
              <w:tab/>
            </w:r>
            <w:r w:rsidR="00E0119E">
              <w:rPr>
                <w:webHidden/>
              </w:rPr>
              <w:fldChar w:fldCharType="begin"/>
            </w:r>
            <w:r w:rsidR="00E0119E">
              <w:rPr>
                <w:webHidden/>
              </w:rPr>
              <w:instrText xml:space="preserve"> PAGEREF _Toc112159166 \h </w:instrText>
            </w:r>
            <w:r w:rsidR="00E0119E">
              <w:rPr>
                <w:webHidden/>
              </w:rPr>
            </w:r>
            <w:r w:rsidR="00E0119E">
              <w:rPr>
                <w:webHidden/>
              </w:rPr>
              <w:fldChar w:fldCharType="separate"/>
            </w:r>
            <w:r w:rsidR="00E0119E">
              <w:rPr>
                <w:webHidden/>
              </w:rPr>
              <w:t>6</w:t>
            </w:r>
            <w:r w:rsidR="00E0119E">
              <w:rPr>
                <w:webHidden/>
              </w:rPr>
              <w:fldChar w:fldCharType="end"/>
            </w:r>
          </w:hyperlink>
        </w:p>
        <w:p w14:paraId="2C3EE67F" w14:textId="2E8EFF52" w:rsidR="00E0119E" w:rsidRDefault="00FA2E90">
          <w:pPr>
            <w:pStyle w:val="TOC2"/>
            <w:rPr>
              <w:rFonts w:eastAsiaTheme="minorEastAsia" w:cstheme="minorBidi"/>
              <w:b w:val="0"/>
              <w:bCs w:val="0"/>
              <w:noProof/>
              <w:color w:val="auto"/>
              <w:spacing w:val="0"/>
              <w:sz w:val="22"/>
              <w:szCs w:val="22"/>
              <w:lang w:eastAsia="en-AU"/>
            </w:rPr>
          </w:pPr>
          <w:hyperlink w:anchor="_Toc112159167" w:history="1">
            <w:r w:rsidR="00E0119E" w:rsidRPr="00666C07">
              <w:rPr>
                <w:rStyle w:val="Hyperlink"/>
                <w:noProof/>
              </w:rPr>
              <w:t>This Review</w:t>
            </w:r>
            <w:r w:rsidR="00E0119E">
              <w:rPr>
                <w:noProof/>
                <w:webHidden/>
              </w:rPr>
              <w:tab/>
            </w:r>
            <w:r w:rsidR="00E0119E">
              <w:rPr>
                <w:noProof/>
                <w:webHidden/>
              </w:rPr>
              <w:fldChar w:fldCharType="begin"/>
            </w:r>
            <w:r w:rsidR="00E0119E">
              <w:rPr>
                <w:noProof/>
                <w:webHidden/>
              </w:rPr>
              <w:instrText xml:space="preserve"> PAGEREF _Toc112159167 \h </w:instrText>
            </w:r>
            <w:r w:rsidR="00E0119E">
              <w:rPr>
                <w:noProof/>
                <w:webHidden/>
              </w:rPr>
            </w:r>
            <w:r w:rsidR="00E0119E">
              <w:rPr>
                <w:noProof/>
                <w:webHidden/>
              </w:rPr>
              <w:fldChar w:fldCharType="separate"/>
            </w:r>
            <w:r w:rsidR="00E0119E">
              <w:rPr>
                <w:noProof/>
                <w:webHidden/>
              </w:rPr>
              <w:t>7</w:t>
            </w:r>
            <w:r w:rsidR="00E0119E">
              <w:rPr>
                <w:noProof/>
                <w:webHidden/>
              </w:rPr>
              <w:fldChar w:fldCharType="end"/>
            </w:r>
          </w:hyperlink>
        </w:p>
        <w:p w14:paraId="041D5D3F" w14:textId="20A16EC4" w:rsidR="00E0119E" w:rsidRDefault="00FA2E90">
          <w:pPr>
            <w:pStyle w:val="TOC3"/>
            <w:rPr>
              <w:rFonts w:eastAsiaTheme="minorEastAsia" w:cstheme="minorBidi"/>
              <w:noProof/>
              <w:color w:val="auto"/>
              <w:spacing w:val="0"/>
              <w:sz w:val="22"/>
              <w:szCs w:val="22"/>
              <w:lang w:eastAsia="en-AU"/>
            </w:rPr>
          </w:pPr>
          <w:hyperlink w:anchor="_Toc112159168" w:history="1">
            <w:r w:rsidR="00E0119E" w:rsidRPr="00666C07">
              <w:rPr>
                <w:rStyle w:val="Hyperlink"/>
                <w:noProof/>
              </w:rPr>
              <w:t>Key stages</w:t>
            </w:r>
            <w:r w:rsidR="00E0119E">
              <w:rPr>
                <w:noProof/>
                <w:webHidden/>
              </w:rPr>
              <w:tab/>
            </w:r>
            <w:r w:rsidR="00E0119E">
              <w:rPr>
                <w:noProof/>
                <w:webHidden/>
              </w:rPr>
              <w:fldChar w:fldCharType="begin"/>
            </w:r>
            <w:r w:rsidR="00E0119E">
              <w:rPr>
                <w:noProof/>
                <w:webHidden/>
              </w:rPr>
              <w:instrText xml:space="preserve"> PAGEREF _Toc112159168 \h </w:instrText>
            </w:r>
            <w:r w:rsidR="00E0119E">
              <w:rPr>
                <w:noProof/>
                <w:webHidden/>
              </w:rPr>
            </w:r>
            <w:r w:rsidR="00E0119E">
              <w:rPr>
                <w:noProof/>
                <w:webHidden/>
              </w:rPr>
              <w:fldChar w:fldCharType="separate"/>
            </w:r>
            <w:r w:rsidR="00E0119E">
              <w:rPr>
                <w:noProof/>
                <w:webHidden/>
              </w:rPr>
              <w:t>7</w:t>
            </w:r>
            <w:r w:rsidR="00E0119E">
              <w:rPr>
                <w:noProof/>
                <w:webHidden/>
              </w:rPr>
              <w:fldChar w:fldCharType="end"/>
            </w:r>
          </w:hyperlink>
        </w:p>
        <w:p w14:paraId="758EFBD2" w14:textId="469E4EBA" w:rsidR="00E0119E" w:rsidRDefault="00FA2E90">
          <w:pPr>
            <w:pStyle w:val="TOC3"/>
            <w:rPr>
              <w:rFonts w:eastAsiaTheme="minorEastAsia" w:cstheme="minorBidi"/>
              <w:noProof/>
              <w:color w:val="auto"/>
              <w:spacing w:val="0"/>
              <w:sz w:val="22"/>
              <w:szCs w:val="22"/>
              <w:lang w:eastAsia="en-AU"/>
            </w:rPr>
          </w:pPr>
          <w:hyperlink w:anchor="_Toc112159169" w:history="1">
            <w:r w:rsidR="00E0119E" w:rsidRPr="00666C07">
              <w:rPr>
                <w:rStyle w:val="Hyperlink"/>
                <w:noProof/>
              </w:rPr>
              <w:t>Data sources and consultation</w:t>
            </w:r>
            <w:r w:rsidR="00E0119E">
              <w:rPr>
                <w:noProof/>
                <w:webHidden/>
              </w:rPr>
              <w:tab/>
            </w:r>
            <w:r w:rsidR="00E0119E">
              <w:rPr>
                <w:noProof/>
                <w:webHidden/>
              </w:rPr>
              <w:fldChar w:fldCharType="begin"/>
            </w:r>
            <w:r w:rsidR="00E0119E">
              <w:rPr>
                <w:noProof/>
                <w:webHidden/>
              </w:rPr>
              <w:instrText xml:space="preserve"> PAGEREF _Toc112159169 \h </w:instrText>
            </w:r>
            <w:r w:rsidR="00E0119E">
              <w:rPr>
                <w:noProof/>
                <w:webHidden/>
              </w:rPr>
            </w:r>
            <w:r w:rsidR="00E0119E">
              <w:rPr>
                <w:noProof/>
                <w:webHidden/>
              </w:rPr>
              <w:fldChar w:fldCharType="separate"/>
            </w:r>
            <w:r w:rsidR="00E0119E">
              <w:rPr>
                <w:noProof/>
                <w:webHidden/>
              </w:rPr>
              <w:t>8</w:t>
            </w:r>
            <w:r w:rsidR="00E0119E">
              <w:rPr>
                <w:noProof/>
                <w:webHidden/>
              </w:rPr>
              <w:fldChar w:fldCharType="end"/>
            </w:r>
          </w:hyperlink>
        </w:p>
        <w:p w14:paraId="095FA180" w14:textId="0300AC59" w:rsidR="00E0119E" w:rsidRDefault="00FA2E90">
          <w:pPr>
            <w:pStyle w:val="TOC3"/>
            <w:rPr>
              <w:rFonts w:eastAsiaTheme="minorEastAsia" w:cstheme="minorBidi"/>
              <w:noProof/>
              <w:color w:val="auto"/>
              <w:spacing w:val="0"/>
              <w:sz w:val="22"/>
              <w:szCs w:val="22"/>
              <w:lang w:eastAsia="en-AU"/>
            </w:rPr>
          </w:pPr>
          <w:hyperlink w:anchor="_Toc112159170" w:history="1">
            <w:r w:rsidR="00E0119E" w:rsidRPr="00666C07">
              <w:rPr>
                <w:rStyle w:val="Hyperlink"/>
                <w:noProof/>
              </w:rPr>
              <w:t>Our approach to findings</w:t>
            </w:r>
            <w:r w:rsidR="00E0119E">
              <w:rPr>
                <w:noProof/>
                <w:webHidden/>
              </w:rPr>
              <w:tab/>
            </w:r>
            <w:r w:rsidR="00E0119E">
              <w:rPr>
                <w:noProof/>
                <w:webHidden/>
              </w:rPr>
              <w:fldChar w:fldCharType="begin"/>
            </w:r>
            <w:r w:rsidR="00E0119E">
              <w:rPr>
                <w:noProof/>
                <w:webHidden/>
              </w:rPr>
              <w:instrText xml:space="preserve"> PAGEREF _Toc112159170 \h </w:instrText>
            </w:r>
            <w:r w:rsidR="00E0119E">
              <w:rPr>
                <w:noProof/>
                <w:webHidden/>
              </w:rPr>
            </w:r>
            <w:r w:rsidR="00E0119E">
              <w:rPr>
                <w:noProof/>
                <w:webHidden/>
              </w:rPr>
              <w:fldChar w:fldCharType="separate"/>
            </w:r>
            <w:r w:rsidR="00E0119E">
              <w:rPr>
                <w:noProof/>
                <w:webHidden/>
              </w:rPr>
              <w:t>9</w:t>
            </w:r>
            <w:r w:rsidR="00E0119E">
              <w:rPr>
                <w:noProof/>
                <w:webHidden/>
              </w:rPr>
              <w:fldChar w:fldCharType="end"/>
            </w:r>
          </w:hyperlink>
        </w:p>
        <w:p w14:paraId="34C368DE" w14:textId="7BD8B76E" w:rsidR="00E0119E" w:rsidRDefault="00FA2E90">
          <w:pPr>
            <w:pStyle w:val="TOC3"/>
            <w:rPr>
              <w:rFonts w:eastAsiaTheme="minorEastAsia" w:cstheme="minorBidi"/>
              <w:noProof/>
              <w:color w:val="auto"/>
              <w:spacing w:val="0"/>
              <w:sz w:val="22"/>
              <w:szCs w:val="22"/>
              <w:lang w:eastAsia="en-AU"/>
            </w:rPr>
          </w:pPr>
          <w:hyperlink w:anchor="_Toc112159171" w:history="1">
            <w:r w:rsidR="00E0119E" w:rsidRPr="00666C07">
              <w:rPr>
                <w:rStyle w:val="Hyperlink"/>
                <w:noProof/>
              </w:rPr>
              <w:t>Limitations</w:t>
            </w:r>
            <w:r w:rsidR="00E0119E">
              <w:rPr>
                <w:noProof/>
                <w:webHidden/>
              </w:rPr>
              <w:tab/>
            </w:r>
            <w:r w:rsidR="00E0119E">
              <w:rPr>
                <w:noProof/>
                <w:webHidden/>
              </w:rPr>
              <w:fldChar w:fldCharType="begin"/>
            </w:r>
            <w:r w:rsidR="00E0119E">
              <w:rPr>
                <w:noProof/>
                <w:webHidden/>
              </w:rPr>
              <w:instrText xml:space="preserve"> PAGEREF _Toc112159171 \h </w:instrText>
            </w:r>
            <w:r w:rsidR="00E0119E">
              <w:rPr>
                <w:noProof/>
                <w:webHidden/>
              </w:rPr>
            </w:r>
            <w:r w:rsidR="00E0119E">
              <w:rPr>
                <w:noProof/>
                <w:webHidden/>
              </w:rPr>
              <w:fldChar w:fldCharType="separate"/>
            </w:r>
            <w:r w:rsidR="00E0119E">
              <w:rPr>
                <w:noProof/>
                <w:webHidden/>
              </w:rPr>
              <w:t>10</w:t>
            </w:r>
            <w:r w:rsidR="00E0119E">
              <w:rPr>
                <w:noProof/>
                <w:webHidden/>
              </w:rPr>
              <w:fldChar w:fldCharType="end"/>
            </w:r>
          </w:hyperlink>
        </w:p>
        <w:p w14:paraId="479ADD6C" w14:textId="42178E82" w:rsidR="00E0119E" w:rsidRDefault="00FA2E90">
          <w:pPr>
            <w:pStyle w:val="TOC3"/>
            <w:rPr>
              <w:rFonts w:eastAsiaTheme="minorEastAsia" w:cstheme="minorBidi"/>
              <w:noProof/>
              <w:color w:val="auto"/>
              <w:spacing w:val="0"/>
              <w:sz w:val="22"/>
              <w:szCs w:val="22"/>
              <w:lang w:eastAsia="en-AU"/>
            </w:rPr>
          </w:pPr>
          <w:hyperlink w:anchor="_Toc112159172" w:history="1">
            <w:r w:rsidR="00E0119E" w:rsidRPr="00666C07">
              <w:rPr>
                <w:rStyle w:val="Hyperlink"/>
                <w:noProof/>
              </w:rPr>
              <w:t>This report</w:t>
            </w:r>
            <w:r w:rsidR="00E0119E">
              <w:rPr>
                <w:noProof/>
                <w:webHidden/>
              </w:rPr>
              <w:tab/>
            </w:r>
            <w:r w:rsidR="00E0119E">
              <w:rPr>
                <w:noProof/>
                <w:webHidden/>
              </w:rPr>
              <w:fldChar w:fldCharType="begin"/>
            </w:r>
            <w:r w:rsidR="00E0119E">
              <w:rPr>
                <w:noProof/>
                <w:webHidden/>
              </w:rPr>
              <w:instrText xml:space="preserve"> PAGEREF _Toc112159172 \h </w:instrText>
            </w:r>
            <w:r w:rsidR="00E0119E">
              <w:rPr>
                <w:noProof/>
                <w:webHidden/>
              </w:rPr>
            </w:r>
            <w:r w:rsidR="00E0119E">
              <w:rPr>
                <w:noProof/>
                <w:webHidden/>
              </w:rPr>
              <w:fldChar w:fldCharType="separate"/>
            </w:r>
            <w:r w:rsidR="00E0119E">
              <w:rPr>
                <w:noProof/>
                <w:webHidden/>
              </w:rPr>
              <w:t>10</w:t>
            </w:r>
            <w:r w:rsidR="00E0119E">
              <w:rPr>
                <w:noProof/>
                <w:webHidden/>
              </w:rPr>
              <w:fldChar w:fldCharType="end"/>
            </w:r>
          </w:hyperlink>
        </w:p>
        <w:p w14:paraId="1B2D4ABC" w14:textId="0FAE8D3B" w:rsidR="00E0119E" w:rsidRDefault="00FA2E90">
          <w:pPr>
            <w:pStyle w:val="TOC2"/>
            <w:rPr>
              <w:rFonts w:eastAsiaTheme="minorEastAsia" w:cstheme="minorBidi"/>
              <w:b w:val="0"/>
              <w:bCs w:val="0"/>
              <w:noProof/>
              <w:color w:val="auto"/>
              <w:spacing w:val="0"/>
              <w:sz w:val="22"/>
              <w:szCs w:val="22"/>
              <w:lang w:eastAsia="en-AU"/>
            </w:rPr>
          </w:pPr>
          <w:hyperlink w:anchor="_Toc112159173" w:history="1">
            <w:r w:rsidR="00E0119E" w:rsidRPr="00666C07">
              <w:rPr>
                <w:rStyle w:val="Hyperlink"/>
                <w:noProof/>
              </w:rPr>
              <w:t>Context</w:t>
            </w:r>
            <w:r w:rsidR="00E0119E">
              <w:rPr>
                <w:noProof/>
                <w:webHidden/>
              </w:rPr>
              <w:tab/>
            </w:r>
            <w:r w:rsidR="00E0119E">
              <w:rPr>
                <w:noProof/>
                <w:webHidden/>
              </w:rPr>
              <w:fldChar w:fldCharType="begin"/>
            </w:r>
            <w:r w:rsidR="00E0119E">
              <w:rPr>
                <w:noProof/>
                <w:webHidden/>
              </w:rPr>
              <w:instrText xml:space="preserve"> PAGEREF _Toc112159173 \h </w:instrText>
            </w:r>
            <w:r w:rsidR="00E0119E">
              <w:rPr>
                <w:noProof/>
                <w:webHidden/>
              </w:rPr>
            </w:r>
            <w:r w:rsidR="00E0119E">
              <w:rPr>
                <w:noProof/>
                <w:webHidden/>
              </w:rPr>
              <w:fldChar w:fldCharType="separate"/>
            </w:r>
            <w:r w:rsidR="00E0119E">
              <w:rPr>
                <w:noProof/>
                <w:webHidden/>
              </w:rPr>
              <w:t>11</w:t>
            </w:r>
            <w:r w:rsidR="00E0119E">
              <w:rPr>
                <w:noProof/>
                <w:webHidden/>
              </w:rPr>
              <w:fldChar w:fldCharType="end"/>
            </w:r>
          </w:hyperlink>
        </w:p>
        <w:p w14:paraId="3398C140" w14:textId="0C654137" w:rsidR="00E0119E" w:rsidRDefault="00FA2E90">
          <w:pPr>
            <w:pStyle w:val="TOC3"/>
            <w:rPr>
              <w:rFonts w:eastAsiaTheme="minorEastAsia" w:cstheme="minorBidi"/>
              <w:noProof/>
              <w:color w:val="auto"/>
              <w:spacing w:val="0"/>
              <w:sz w:val="22"/>
              <w:szCs w:val="22"/>
              <w:lang w:eastAsia="en-AU"/>
            </w:rPr>
          </w:pPr>
          <w:hyperlink w:anchor="_Toc112159174" w:history="1">
            <w:r w:rsidR="00E0119E" w:rsidRPr="00666C07">
              <w:rPr>
                <w:rStyle w:val="Hyperlink"/>
                <w:noProof/>
              </w:rPr>
              <w:t>The skills pipeline</w:t>
            </w:r>
            <w:r w:rsidR="00E0119E">
              <w:rPr>
                <w:noProof/>
                <w:webHidden/>
              </w:rPr>
              <w:tab/>
            </w:r>
            <w:r w:rsidR="00E0119E">
              <w:rPr>
                <w:noProof/>
                <w:webHidden/>
              </w:rPr>
              <w:fldChar w:fldCharType="begin"/>
            </w:r>
            <w:r w:rsidR="00E0119E">
              <w:rPr>
                <w:noProof/>
                <w:webHidden/>
              </w:rPr>
              <w:instrText xml:space="preserve"> PAGEREF _Toc112159174 \h </w:instrText>
            </w:r>
            <w:r w:rsidR="00E0119E">
              <w:rPr>
                <w:noProof/>
                <w:webHidden/>
              </w:rPr>
            </w:r>
            <w:r w:rsidR="00E0119E">
              <w:rPr>
                <w:noProof/>
                <w:webHidden/>
              </w:rPr>
              <w:fldChar w:fldCharType="separate"/>
            </w:r>
            <w:r w:rsidR="00E0119E">
              <w:rPr>
                <w:noProof/>
                <w:webHidden/>
              </w:rPr>
              <w:t>11</w:t>
            </w:r>
            <w:r w:rsidR="00E0119E">
              <w:rPr>
                <w:noProof/>
                <w:webHidden/>
              </w:rPr>
              <w:fldChar w:fldCharType="end"/>
            </w:r>
          </w:hyperlink>
        </w:p>
        <w:p w14:paraId="063A7B83" w14:textId="40D68FCC" w:rsidR="00E0119E" w:rsidRDefault="00FA2E90">
          <w:pPr>
            <w:pStyle w:val="TOC3"/>
            <w:rPr>
              <w:rFonts w:eastAsiaTheme="minorEastAsia" w:cstheme="minorBidi"/>
              <w:noProof/>
              <w:color w:val="auto"/>
              <w:spacing w:val="0"/>
              <w:sz w:val="22"/>
              <w:szCs w:val="22"/>
              <w:lang w:eastAsia="en-AU"/>
            </w:rPr>
          </w:pPr>
          <w:hyperlink w:anchor="_Toc112159175" w:history="1">
            <w:r w:rsidR="00E0119E" w:rsidRPr="00666C07">
              <w:rPr>
                <w:rStyle w:val="Hyperlink"/>
                <w:noProof/>
              </w:rPr>
              <w:t>The establishment of Skills Organisation Pilots</w:t>
            </w:r>
            <w:r w:rsidR="00E0119E">
              <w:rPr>
                <w:noProof/>
                <w:webHidden/>
              </w:rPr>
              <w:tab/>
            </w:r>
            <w:r w:rsidR="00E0119E">
              <w:rPr>
                <w:noProof/>
                <w:webHidden/>
              </w:rPr>
              <w:fldChar w:fldCharType="begin"/>
            </w:r>
            <w:r w:rsidR="00E0119E">
              <w:rPr>
                <w:noProof/>
                <w:webHidden/>
              </w:rPr>
              <w:instrText xml:space="preserve"> PAGEREF _Toc112159175 \h </w:instrText>
            </w:r>
            <w:r w:rsidR="00E0119E">
              <w:rPr>
                <w:noProof/>
                <w:webHidden/>
              </w:rPr>
            </w:r>
            <w:r w:rsidR="00E0119E">
              <w:rPr>
                <w:noProof/>
                <w:webHidden/>
              </w:rPr>
              <w:fldChar w:fldCharType="separate"/>
            </w:r>
            <w:r w:rsidR="00E0119E">
              <w:rPr>
                <w:noProof/>
                <w:webHidden/>
              </w:rPr>
              <w:t>12</w:t>
            </w:r>
            <w:r w:rsidR="00E0119E">
              <w:rPr>
                <w:noProof/>
                <w:webHidden/>
              </w:rPr>
              <w:fldChar w:fldCharType="end"/>
            </w:r>
          </w:hyperlink>
        </w:p>
        <w:p w14:paraId="0CA0FA1B" w14:textId="19DCC024" w:rsidR="00E0119E" w:rsidRDefault="00FA2E90">
          <w:pPr>
            <w:pStyle w:val="TOC3"/>
            <w:rPr>
              <w:rFonts w:eastAsiaTheme="minorEastAsia" w:cstheme="minorBidi"/>
              <w:noProof/>
              <w:color w:val="auto"/>
              <w:spacing w:val="0"/>
              <w:sz w:val="22"/>
              <w:szCs w:val="22"/>
              <w:lang w:eastAsia="en-AU"/>
            </w:rPr>
          </w:pPr>
          <w:hyperlink w:anchor="_Toc112159176" w:history="1">
            <w:r w:rsidR="00E0119E" w:rsidRPr="00666C07">
              <w:rPr>
                <w:rStyle w:val="Hyperlink"/>
                <w:noProof/>
              </w:rPr>
              <w:t>Industry Clusters</w:t>
            </w:r>
            <w:r w:rsidR="00E0119E">
              <w:rPr>
                <w:noProof/>
                <w:webHidden/>
              </w:rPr>
              <w:tab/>
            </w:r>
            <w:r w:rsidR="00E0119E">
              <w:rPr>
                <w:noProof/>
                <w:webHidden/>
              </w:rPr>
              <w:fldChar w:fldCharType="begin"/>
            </w:r>
            <w:r w:rsidR="00E0119E">
              <w:rPr>
                <w:noProof/>
                <w:webHidden/>
              </w:rPr>
              <w:instrText xml:space="preserve"> PAGEREF _Toc112159176 \h </w:instrText>
            </w:r>
            <w:r w:rsidR="00E0119E">
              <w:rPr>
                <w:noProof/>
                <w:webHidden/>
              </w:rPr>
            </w:r>
            <w:r w:rsidR="00E0119E">
              <w:rPr>
                <w:noProof/>
                <w:webHidden/>
              </w:rPr>
              <w:fldChar w:fldCharType="separate"/>
            </w:r>
            <w:r w:rsidR="00E0119E">
              <w:rPr>
                <w:noProof/>
                <w:webHidden/>
              </w:rPr>
              <w:t>13</w:t>
            </w:r>
            <w:r w:rsidR="00E0119E">
              <w:rPr>
                <w:noProof/>
                <w:webHidden/>
              </w:rPr>
              <w:fldChar w:fldCharType="end"/>
            </w:r>
          </w:hyperlink>
        </w:p>
        <w:p w14:paraId="16A7830D" w14:textId="4A7AF358" w:rsidR="00E0119E" w:rsidRDefault="00FA2E90">
          <w:pPr>
            <w:pStyle w:val="TOC2"/>
            <w:rPr>
              <w:rFonts w:eastAsiaTheme="minorEastAsia" w:cstheme="minorBidi"/>
              <w:b w:val="0"/>
              <w:bCs w:val="0"/>
              <w:noProof/>
              <w:color w:val="auto"/>
              <w:spacing w:val="0"/>
              <w:sz w:val="22"/>
              <w:szCs w:val="22"/>
              <w:lang w:eastAsia="en-AU"/>
            </w:rPr>
          </w:pPr>
          <w:hyperlink w:anchor="_Toc112159177" w:history="1">
            <w:r w:rsidR="00E0119E" w:rsidRPr="00666C07">
              <w:rPr>
                <w:rStyle w:val="Hyperlink"/>
                <w:noProof/>
              </w:rPr>
              <w:t>Human Services Skills Organisation</w:t>
            </w:r>
            <w:r w:rsidR="00E0119E">
              <w:rPr>
                <w:noProof/>
                <w:webHidden/>
              </w:rPr>
              <w:tab/>
            </w:r>
            <w:r w:rsidR="00E0119E">
              <w:rPr>
                <w:noProof/>
                <w:webHidden/>
              </w:rPr>
              <w:fldChar w:fldCharType="begin"/>
            </w:r>
            <w:r w:rsidR="00E0119E">
              <w:rPr>
                <w:noProof/>
                <w:webHidden/>
              </w:rPr>
              <w:instrText xml:space="preserve"> PAGEREF _Toc112159177 \h </w:instrText>
            </w:r>
            <w:r w:rsidR="00E0119E">
              <w:rPr>
                <w:noProof/>
                <w:webHidden/>
              </w:rPr>
            </w:r>
            <w:r w:rsidR="00E0119E">
              <w:rPr>
                <w:noProof/>
                <w:webHidden/>
              </w:rPr>
              <w:fldChar w:fldCharType="separate"/>
            </w:r>
            <w:r w:rsidR="00E0119E">
              <w:rPr>
                <w:noProof/>
                <w:webHidden/>
              </w:rPr>
              <w:t>14</w:t>
            </w:r>
            <w:r w:rsidR="00E0119E">
              <w:rPr>
                <w:noProof/>
                <w:webHidden/>
              </w:rPr>
              <w:fldChar w:fldCharType="end"/>
            </w:r>
          </w:hyperlink>
        </w:p>
        <w:p w14:paraId="335B47C4" w14:textId="5604A0E5" w:rsidR="00E0119E" w:rsidRDefault="00FA2E90">
          <w:pPr>
            <w:pStyle w:val="TOC3"/>
            <w:rPr>
              <w:rFonts w:eastAsiaTheme="minorEastAsia" w:cstheme="minorBidi"/>
              <w:noProof/>
              <w:color w:val="auto"/>
              <w:spacing w:val="0"/>
              <w:sz w:val="22"/>
              <w:szCs w:val="22"/>
              <w:lang w:eastAsia="en-AU"/>
            </w:rPr>
          </w:pPr>
          <w:hyperlink w:anchor="_Toc112159178" w:history="1">
            <w:r w:rsidR="00E0119E" w:rsidRPr="00666C07">
              <w:rPr>
                <w:rStyle w:val="Hyperlink"/>
                <w:noProof/>
              </w:rPr>
              <w:t>Sector context</w:t>
            </w:r>
            <w:r w:rsidR="00E0119E">
              <w:rPr>
                <w:noProof/>
                <w:webHidden/>
              </w:rPr>
              <w:tab/>
            </w:r>
            <w:r w:rsidR="00E0119E">
              <w:rPr>
                <w:noProof/>
                <w:webHidden/>
              </w:rPr>
              <w:fldChar w:fldCharType="begin"/>
            </w:r>
            <w:r w:rsidR="00E0119E">
              <w:rPr>
                <w:noProof/>
                <w:webHidden/>
              </w:rPr>
              <w:instrText xml:space="preserve"> PAGEREF _Toc112159178 \h </w:instrText>
            </w:r>
            <w:r w:rsidR="00E0119E">
              <w:rPr>
                <w:noProof/>
                <w:webHidden/>
              </w:rPr>
            </w:r>
            <w:r w:rsidR="00E0119E">
              <w:rPr>
                <w:noProof/>
                <w:webHidden/>
              </w:rPr>
              <w:fldChar w:fldCharType="separate"/>
            </w:r>
            <w:r w:rsidR="00E0119E">
              <w:rPr>
                <w:noProof/>
                <w:webHidden/>
              </w:rPr>
              <w:t>14</w:t>
            </w:r>
            <w:r w:rsidR="00E0119E">
              <w:rPr>
                <w:noProof/>
                <w:webHidden/>
              </w:rPr>
              <w:fldChar w:fldCharType="end"/>
            </w:r>
          </w:hyperlink>
        </w:p>
        <w:p w14:paraId="4FDCECF7" w14:textId="01FBFE50" w:rsidR="00E0119E" w:rsidRDefault="00FA2E90">
          <w:pPr>
            <w:pStyle w:val="TOC3"/>
            <w:rPr>
              <w:rFonts w:eastAsiaTheme="minorEastAsia" w:cstheme="minorBidi"/>
              <w:noProof/>
              <w:color w:val="auto"/>
              <w:spacing w:val="0"/>
              <w:sz w:val="22"/>
              <w:szCs w:val="22"/>
              <w:lang w:eastAsia="en-AU"/>
            </w:rPr>
          </w:pPr>
          <w:hyperlink w:anchor="_Toc112159179" w:history="1">
            <w:r w:rsidR="00E0119E" w:rsidRPr="00666C07">
              <w:rPr>
                <w:rStyle w:val="Hyperlink"/>
                <w:noProof/>
              </w:rPr>
              <w:t>Establishment timing</w:t>
            </w:r>
            <w:r w:rsidR="00E0119E">
              <w:rPr>
                <w:noProof/>
                <w:webHidden/>
              </w:rPr>
              <w:tab/>
            </w:r>
            <w:r w:rsidR="00E0119E">
              <w:rPr>
                <w:noProof/>
                <w:webHidden/>
              </w:rPr>
              <w:fldChar w:fldCharType="begin"/>
            </w:r>
            <w:r w:rsidR="00E0119E">
              <w:rPr>
                <w:noProof/>
                <w:webHidden/>
              </w:rPr>
              <w:instrText xml:space="preserve"> PAGEREF _Toc112159179 \h </w:instrText>
            </w:r>
            <w:r w:rsidR="00E0119E">
              <w:rPr>
                <w:noProof/>
                <w:webHidden/>
              </w:rPr>
            </w:r>
            <w:r w:rsidR="00E0119E">
              <w:rPr>
                <w:noProof/>
                <w:webHidden/>
              </w:rPr>
              <w:fldChar w:fldCharType="separate"/>
            </w:r>
            <w:r w:rsidR="00E0119E">
              <w:rPr>
                <w:noProof/>
                <w:webHidden/>
              </w:rPr>
              <w:t>14</w:t>
            </w:r>
            <w:r w:rsidR="00E0119E">
              <w:rPr>
                <w:noProof/>
                <w:webHidden/>
              </w:rPr>
              <w:fldChar w:fldCharType="end"/>
            </w:r>
          </w:hyperlink>
        </w:p>
        <w:p w14:paraId="697B9380" w14:textId="1A014C26" w:rsidR="00E0119E" w:rsidRDefault="00FA2E90">
          <w:pPr>
            <w:pStyle w:val="TOC3"/>
            <w:rPr>
              <w:rFonts w:eastAsiaTheme="minorEastAsia" w:cstheme="minorBidi"/>
              <w:noProof/>
              <w:color w:val="auto"/>
              <w:spacing w:val="0"/>
              <w:sz w:val="22"/>
              <w:szCs w:val="22"/>
              <w:lang w:eastAsia="en-AU"/>
            </w:rPr>
          </w:pPr>
          <w:hyperlink w:anchor="_Toc112159180" w:history="1">
            <w:r w:rsidR="00E0119E" w:rsidRPr="00666C07">
              <w:rPr>
                <w:rStyle w:val="Hyperlink"/>
                <w:noProof/>
              </w:rPr>
              <w:t>Vision</w:t>
            </w:r>
            <w:r w:rsidR="00E0119E">
              <w:rPr>
                <w:noProof/>
                <w:webHidden/>
              </w:rPr>
              <w:tab/>
            </w:r>
            <w:r w:rsidR="00E0119E">
              <w:rPr>
                <w:noProof/>
                <w:webHidden/>
              </w:rPr>
              <w:fldChar w:fldCharType="begin"/>
            </w:r>
            <w:r w:rsidR="00E0119E">
              <w:rPr>
                <w:noProof/>
                <w:webHidden/>
              </w:rPr>
              <w:instrText xml:space="preserve"> PAGEREF _Toc112159180 \h </w:instrText>
            </w:r>
            <w:r w:rsidR="00E0119E">
              <w:rPr>
                <w:noProof/>
                <w:webHidden/>
              </w:rPr>
            </w:r>
            <w:r w:rsidR="00E0119E">
              <w:rPr>
                <w:noProof/>
                <w:webHidden/>
              </w:rPr>
              <w:fldChar w:fldCharType="separate"/>
            </w:r>
            <w:r w:rsidR="00E0119E">
              <w:rPr>
                <w:noProof/>
                <w:webHidden/>
              </w:rPr>
              <w:t>14</w:t>
            </w:r>
            <w:r w:rsidR="00E0119E">
              <w:rPr>
                <w:noProof/>
                <w:webHidden/>
              </w:rPr>
              <w:fldChar w:fldCharType="end"/>
            </w:r>
          </w:hyperlink>
        </w:p>
        <w:p w14:paraId="44D67230" w14:textId="2CCA5FEE" w:rsidR="00E0119E" w:rsidRDefault="00FA2E90">
          <w:pPr>
            <w:pStyle w:val="TOC3"/>
            <w:rPr>
              <w:rFonts w:eastAsiaTheme="minorEastAsia" w:cstheme="minorBidi"/>
              <w:noProof/>
              <w:color w:val="auto"/>
              <w:spacing w:val="0"/>
              <w:sz w:val="22"/>
              <w:szCs w:val="22"/>
              <w:lang w:eastAsia="en-AU"/>
            </w:rPr>
          </w:pPr>
          <w:hyperlink w:anchor="_Toc112159181" w:history="1">
            <w:r w:rsidR="00E0119E" w:rsidRPr="00666C07">
              <w:rPr>
                <w:rStyle w:val="Hyperlink"/>
                <w:noProof/>
              </w:rPr>
              <w:t>Core areas of focus</w:t>
            </w:r>
            <w:r w:rsidR="00E0119E">
              <w:rPr>
                <w:noProof/>
                <w:webHidden/>
              </w:rPr>
              <w:tab/>
            </w:r>
            <w:r w:rsidR="00E0119E">
              <w:rPr>
                <w:noProof/>
                <w:webHidden/>
              </w:rPr>
              <w:fldChar w:fldCharType="begin"/>
            </w:r>
            <w:r w:rsidR="00E0119E">
              <w:rPr>
                <w:noProof/>
                <w:webHidden/>
              </w:rPr>
              <w:instrText xml:space="preserve"> PAGEREF _Toc112159181 \h </w:instrText>
            </w:r>
            <w:r w:rsidR="00E0119E">
              <w:rPr>
                <w:noProof/>
                <w:webHidden/>
              </w:rPr>
            </w:r>
            <w:r w:rsidR="00E0119E">
              <w:rPr>
                <w:noProof/>
                <w:webHidden/>
              </w:rPr>
              <w:fldChar w:fldCharType="separate"/>
            </w:r>
            <w:r w:rsidR="00E0119E">
              <w:rPr>
                <w:noProof/>
                <w:webHidden/>
              </w:rPr>
              <w:t>14</w:t>
            </w:r>
            <w:r w:rsidR="00E0119E">
              <w:rPr>
                <w:noProof/>
                <w:webHidden/>
              </w:rPr>
              <w:fldChar w:fldCharType="end"/>
            </w:r>
          </w:hyperlink>
        </w:p>
        <w:p w14:paraId="71E7695C" w14:textId="0328ED39" w:rsidR="00E0119E" w:rsidRDefault="00FA2E90">
          <w:pPr>
            <w:pStyle w:val="TOC2"/>
            <w:rPr>
              <w:rFonts w:eastAsiaTheme="minorEastAsia" w:cstheme="minorBidi"/>
              <w:b w:val="0"/>
              <w:bCs w:val="0"/>
              <w:noProof/>
              <w:color w:val="auto"/>
              <w:spacing w:val="0"/>
              <w:sz w:val="22"/>
              <w:szCs w:val="22"/>
              <w:lang w:eastAsia="en-AU"/>
            </w:rPr>
          </w:pPr>
          <w:hyperlink w:anchor="_Toc112159182" w:history="1">
            <w:r w:rsidR="00E0119E" w:rsidRPr="00666C07">
              <w:rPr>
                <w:rStyle w:val="Hyperlink"/>
                <w:noProof/>
              </w:rPr>
              <w:t>Mining Skills Organisation</w:t>
            </w:r>
            <w:r w:rsidR="00E0119E">
              <w:rPr>
                <w:noProof/>
                <w:webHidden/>
              </w:rPr>
              <w:tab/>
            </w:r>
            <w:r w:rsidR="00E0119E">
              <w:rPr>
                <w:noProof/>
                <w:webHidden/>
              </w:rPr>
              <w:fldChar w:fldCharType="begin"/>
            </w:r>
            <w:r w:rsidR="00E0119E">
              <w:rPr>
                <w:noProof/>
                <w:webHidden/>
              </w:rPr>
              <w:instrText xml:space="preserve"> PAGEREF _Toc112159182 \h </w:instrText>
            </w:r>
            <w:r w:rsidR="00E0119E">
              <w:rPr>
                <w:noProof/>
                <w:webHidden/>
              </w:rPr>
            </w:r>
            <w:r w:rsidR="00E0119E">
              <w:rPr>
                <w:noProof/>
                <w:webHidden/>
              </w:rPr>
              <w:fldChar w:fldCharType="separate"/>
            </w:r>
            <w:r w:rsidR="00E0119E">
              <w:rPr>
                <w:noProof/>
                <w:webHidden/>
              </w:rPr>
              <w:t>17</w:t>
            </w:r>
            <w:r w:rsidR="00E0119E">
              <w:rPr>
                <w:noProof/>
                <w:webHidden/>
              </w:rPr>
              <w:fldChar w:fldCharType="end"/>
            </w:r>
          </w:hyperlink>
        </w:p>
        <w:p w14:paraId="55C1EB07" w14:textId="0D29A74B" w:rsidR="00E0119E" w:rsidRDefault="00FA2E90">
          <w:pPr>
            <w:pStyle w:val="TOC3"/>
            <w:rPr>
              <w:rFonts w:eastAsiaTheme="minorEastAsia" w:cstheme="minorBidi"/>
              <w:noProof/>
              <w:color w:val="auto"/>
              <w:spacing w:val="0"/>
              <w:sz w:val="22"/>
              <w:szCs w:val="22"/>
              <w:lang w:eastAsia="en-AU"/>
            </w:rPr>
          </w:pPr>
          <w:hyperlink w:anchor="_Toc112159183" w:history="1">
            <w:r w:rsidR="00E0119E" w:rsidRPr="00666C07">
              <w:rPr>
                <w:rStyle w:val="Hyperlink"/>
                <w:noProof/>
              </w:rPr>
              <w:t>Sector context</w:t>
            </w:r>
            <w:r w:rsidR="00E0119E">
              <w:rPr>
                <w:noProof/>
                <w:webHidden/>
              </w:rPr>
              <w:tab/>
            </w:r>
            <w:r w:rsidR="00E0119E">
              <w:rPr>
                <w:noProof/>
                <w:webHidden/>
              </w:rPr>
              <w:fldChar w:fldCharType="begin"/>
            </w:r>
            <w:r w:rsidR="00E0119E">
              <w:rPr>
                <w:noProof/>
                <w:webHidden/>
              </w:rPr>
              <w:instrText xml:space="preserve"> PAGEREF _Toc112159183 \h </w:instrText>
            </w:r>
            <w:r w:rsidR="00E0119E">
              <w:rPr>
                <w:noProof/>
                <w:webHidden/>
              </w:rPr>
            </w:r>
            <w:r w:rsidR="00E0119E">
              <w:rPr>
                <w:noProof/>
                <w:webHidden/>
              </w:rPr>
              <w:fldChar w:fldCharType="separate"/>
            </w:r>
            <w:r w:rsidR="00E0119E">
              <w:rPr>
                <w:noProof/>
                <w:webHidden/>
              </w:rPr>
              <w:t>17</w:t>
            </w:r>
            <w:r w:rsidR="00E0119E">
              <w:rPr>
                <w:noProof/>
                <w:webHidden/>
              </w:rPr>
              <w:fldChar w:fldCharType="end"/>
            </w:r>
          </w:hyperlink>
        </w:p>
        <w:p w14:paraId="0B624815" w14:textId="0C439771" w:rsidR="00E0119E" w:rsidRDefault="00FA2E90">
          <w:pPr>
            <w:pStyle w:val="TOC3"/>
            <w:rPr>
              <w:rFonts w:eastAsiaTheme="minorEastAsia" w:cstheme="minorBidi"/>
              <w:noProof/>
              <w:color w:val="auto"/>
              <w:spacing w:val="0"/>
              <w:sz w:val="22"/>
              <w:szCs w:val="22"/>
              <w:lang w:eastAsia="en-AU"/>
            </w:rPr>
          </w:pPr>
          <w:hyperlink w:anchor="_Toc112159184" w:history="1">
            <w:r w:rsidR="00E0119E" w:rsidRPr="00666C07">
              <w:rPr>
                <w:rStyle w:val="Hyperlink"/>
                <w:noProof/>
              </w:rPr>
              <w:t>Establishment timing</w:t>
            </w:r>
            <w:r w:rsidR="00E0119E">
              <w:rPr>
                <w:noProof/>
                <w:webHidden/>
              </w:rPr>
              <w:tab/>
            </w:r>
            <w:r w:rsidR="00E0119E">
              <w:rPr>
                <w:noProof/>
                <w:webHidden/>
              </w:rPr>
              <w:fldChar w:fldCharType="begin"/>
            </w:r>
            <w:r w:rsidR="00E0119E">
              <w:rPr>
                <w:noProof/>
                <w:webHidden/>
              </w:rPr>
              <w:instrText xml:space="preserve"> PAGEREF _Toc112159184 \h </w:instrText>
            </w:r>
            <w:r w:rsidR="00E0119E">
              <w:rPr>
                <w:noProof/>
                <w:webHidden/>
              </w:rPr>
            </w:r>
            <w:r w:rsidR="00E0119E">
              <w:rPr>
                <w:noProof/>
                <w:webHidden/>
              </w:rPr>
              <w:fldChar w:fldCharType="separate"/>
            </w:r>
            <w:r w:rsidR="00E0119E">
              <w:rPr>
                <w:noProof/>
                <w:webHidden/>
              </w:rPr>
              <w:t>17</w:t>
            </w:r>
            <w:r w:rsidR="00E0119E">
              <w:rPr>
                <w:noProof/>
                <w:webHidden/>
              </w:rPr>
              <w:fldChar w:fldCharType="end"/>
            </w:r>
          </w:hyperlink>
        </w:p>
        <w:p w14:paraId="54740D9E" w14:textId="0C7EBCB3" w:rsidR="00E0119E" w:rsidRDefault="00FA2E90">
          <w:pPr>
            <w:pStyle w:val="TOC3"/>
            <w:rPr>
              <w:rFonts w:eastAsiaTheme="minorEastAsia" w:cstheme="minorBidi"/>
              <w:noProof/>
              <w:color w:val="auto"/>
              <w:spacing w:val="0"/>
              <w:sz w:val="22"/>
              <w:szCs w:val="22"/>
              <w:lang w:eastAsia="en-AU"/>
            </w:rPr>
          </w:pPr>
          <w:hyperlink w:anchor="_Toc112159185" w:history="1">
            <w:r w:rsidR="00E0119E" w:rsidRPr="00666C07">
              <w:rPr>
                <w:rStyle w:val="Hyperlink"/>
                <w:noProof/>
              </w:rPr>
              <w:t>Vision</w:t>
            </w:r>
            <w:r w:rsidR="00E0119E">
              <w:rPr>
                <w:noProof/>
                <w:webHidden/>
              </w:rPr>
              <w:tab/>
            </w:r>
            <w:r w:rsidR="00E0119E">
              <w:rPr>
                <w:noProof/>
                <w:webHidden/>
              </w:rPr>
              <w:fldChar w:fldCharType="begin"/>
            </w:r>
            <w:r w:rsidR="00E0119E">
              <w:rPr>
                <w:noProof/>
                <w:webHidden/>
              </w:rPr>
              <w:instrText xml:space="preserve"> PAGEREF _Toc112159185 \h </w:instrText>
            </w:r>
            <w:r w:rsidR="00E0119E">
              <w:rPr>
                <w:noProof/>
                <w:webHidden/>
              </w:rPr>
            </w:r>
            <w:r w:rsidR="00E0119E">
              <w:rPr>
                <w:noProof/>
                <w:webHidden/>
              </w:rPr>
              <w:fldChar w:fldCharType="separate"/>
            </w:r>
            <w:r w:rsidR="00E0119E">
              <w:rPr>
                <w:noProof/>
                <w:webHidden/>
              </w:rPr>
              <w:t>17</w:t>
            </w:r>
            <w:r w:rsidR="00E0119E">
              <w:rPr>
                <w:noProof/>
                <w:webHidden/>
              </w:rPr>
              <w:fldChar w:fldCharType="end"/>
            </w:r>
          </w:hyperlink>
        </w:p>
        <w:p w14:paraId="033B44E3" w14:textId="437F7FB6" w:rsidR="00E0119E" w:rsidRDefault="00FA2E90">
          <w:pPr>
            <w:pStyle w:val="TOC3"/>
            <w:rPr>
              <w:rFonts w:eastAsiaTheme="minorEastAsia" w:cstheme="minorBidi"/>
              <w:noProof/>
              <w:color w:val="auto"/>
              <w:spacing w:val="0"/>
              <w:sz w:val="22"/>
              <w:szCs w:val="22"/>
              <w:lang w:eastAsia="en-AU"/>
            </w:rPr>
          </w:pPr>
          <w:hyperlink w:anchor="_Toc112159186" w:history="1">
            <w:r w:rsidR="00E0119E" w:rsidRPr="00666C07">
              <w:rPr>
                <w:rStyle w:val="Hyperlink"/>
                <w:noProof/>
              </w:rPr>
              <w:t>Core areas of focus</w:t>
            </w:r>
            <w:r w:rsidR="00E0119E">
              <w:rPr>
                <w:noProof/>
                <w:webHidden/>
              </w:rPr>
              <w:tab/>
            </w:r>
            <w:r w:rsidR="00E0119E">
              <w:rPr>
                <w:noProof/>
                <w:webHidden/>
              </w:rPr>
              <w:fldChar w:fldCharType="begin"/>
            </w:r>
            <w:r w:rsidR="00E0119E">
              <w:rPr>
                <w:noProof/>
                <w:webHidden/>
              </w:rPr>
              <w:instrText xml:space="preserve"> PAGEREF _Toc112159186 \h </w:instrText>
            </w:r>
            <w:r w:rsidR="00E0119E">
              <w:rPr>
                <w:noProof/>
                <w:webHidden/>
              </w:rPr>
            </w:r>
            <w:r w:rsidR="00E0119E">
              <w:rPr>
                <w:noProof/>
                <w:webHidden/>
              </w:rPr>
              <w:fldChar w:fldCharType="separate"/>
            </w:r>
            <w:r w:rsidR="00E0119E">
              <w:rPr>
                <w:noProof/>
                <w:webHidden/>
              </w:rPr>
              <w:t>17</w:t>
            </w:r>
            <w:r w:rsidR="00E0119E">
              <w:rPr>
                <w:noProof/>
                <w:webHidden/>
              </w:rPr>
              <w:fldChar w:fldCharType="end"/>
            </w:r>
          </w:hyperlink>
        </w:p>
        <w:p w14:paraId="13CE6DD1" w14:textId="634F7708" w:rsidR="00E0119E" w:rsidRDefault="00FA2E90">
          <w:pPr>
            <w:pStyle w:val="TOC2"/>
            <w:rPr>
              <w:rFonts w:eastAsiaTheme="minorEastAsia" w:cstheme="minorBidi"/>
              <w:b w:val="0"/>
              <w:bCs w:val="0"/>
              <w:noProof/>
              <w:color w:val="auto"/>
              <w:spacing w:val="0"/>
              <w:sz w:val="22"/>
              <w:szCs w:val="22"/>
              <w:lang w:eastAsia="en-AU"/>
            </w:rPr>
          </w:pPr>
          <w:hyperlink w:anchor="_Toc112159187" w:history="1">
            <w:r w:rsidR="00E0119E" w:rsidRPr="00666C07">
              <w:rPr>
                <w:rStyle w:val="Hyperlink"/>
                <w:noProof/>
              </w:rPr>
              <w:t>Digital Skills Organisation</w:t>
            </w:r>
            <w:r w:rsidR="00E0119E">
              <w:rPr>
                <w:noProof/>
                <w:webHidden/>
              </w:rPr>
              <w:tab/>
            </w:r>
            <w:r w:rsidR="00E0119E">
              <w:rPr>
                <w:noProof/>
                <w:webHidden/>
              </w:rPr>
              <w:fldChar w:fldCharType="begin"/>
            </w:r>
            <w:r w:rsidR="00E0119E">
              <w:rPr>
                <w:noProof/>
                <w:webHidden/>
              </w:rPr>
              <w:instrText xml:space="preserve"> PAGEREF _Toc112159187 \h </w:instrText>
            </w:r>
            <w:r w:rsidR="00E0119E">
              <w:rPr>
                <w:noProof/>
                <w:webHidden/>
              </w:rPr>
            </w:r>
            <w:r w:rsidR="00E0119E">
              <w:rPr>
                <w:noProof/>
                <w:webHidden/>
              </w:rPr>
              <w:fldChar w:fldCharType="separate"/>
            </w:r>
            <w:r w:rsidR="00E0119E">
              <w:rPr>
                <w:noProof/>
                <w:webHidden/>
              </w:rPr>
              <w:t>19</w:t>
            </w:r>
            <w:r w:rsidR="00E0119E">
              <w:rPr>
                <w:noProof/>
                <w:webHidden/>
              </w:rPr>
              <w:fldChar w:fldCharType="end"/>
            </w:r>
          </w:hyperlink>
        </w:p>
        <w:p w14:paraId="7157AAFD" w14:textId="0862B362" w:rsidR="00E0119E" w:rsidRDefault="00FA2E90">
          <w:pPr>
            <w:pStyle w:val="TOC3"/>
            <w:rPr>
              <w:rFonts w:eastAsiaTheme="minorEastAsia" w:cstheme="minorBidi"/>
              <w:noProof/>
              <w:color w:val="auto"/>
              <w:spacing w:val="0"/>
              <w:sz w:val="22"/>
              <w:szCs w:val="22"/>
              <w:lang w:eastAsia="en-AU"/>
            </w:rPr>
          </w:pPr>
          <w:hyperlink w:anchor="_Toc112159188" w:history="1">
            <w:r w:rsidR="00E0119E" w:rsidRPr="00666C07">
              <w:rPr>
                <w:rStyle w:val="Hyperlink"/>
                <w:noProof/>
              </w:rPr>
              <w:t>Sector context</w:t>
            </w:r>
            <w:r w:rsidR="00E0119E">
              <w:rPr>
                <w:noProof/>
                <w:webHidden/>
              </w:rPr>
              <w:tab/>
            </w:r>
            <w:r w:rsidR="00E0119E">
              <w:rPr>
                <w:noProof/>
                <w:webHidden/>
              </w:rPr>
              <w:fldChar w:fldCharType="begin"/>
            </w:r>
            <w:r w:rsidR="00E0119E">
              <w:rPr>
                <w:noProof/>
                <w:webHidden/>
              </w:rPr>
              <w:instrText xml:space="preserve"> PAGEREF _Toc112159188 \h </w:instrText>
            </w:r>
            <w:r w:rsidR="00E0119E">
              <w:rPr>
                <w:noProof/>
                <w:webHidden/>
              </w:rPr>
            </w:r>
            <w:r w:rsidR="00E0119E">
              <w:rPr>
                <w:noProof/>
                <w:webHidden/>
              </w:rPr>
              <w:fldChar w:fldCharType="separate"/>
            </w:r>
            <w:r w:rsidR="00E0119E">
              <w:rPr>
                <w:noProof/>
                <w:webHidden/>
              </w:rPr>
              <w:t>19</w:t>
            </w:r>
            <w:r w:rsidR="00E0119E">
              <w:rPr>
                <w:noProof/>
                <w:webHidden/>
              </w:rPr>
              <w:fldChar w:fldCharType="end"/>
            </w:r>
          </w:hyperlink>
        </w:p>
        <w:p w14:paraId="4B47A85E" w14:textId="108133EC" w:rsidR="00E0119E" w:rsidRDefault="00FA2E90">
          <w:pPr>
            <w:pStyle w:val="TOC3"/>
            <w:rPr>
              <w:rFonts w:eastAsiaTheme="minorEastAsia" w:cstheme="minorBidi"/>
              <w:noProof/>
              <w:color w:val="auto"/>
              <w:spacing w:val="0"/>
              <w:sz w:val="22"/>
              <w:szCs w:val="22"/>
              <w:lang w:eastAsia="en-AU"/>
            </w:rPr>
          </w:pPr>
          <w:hyperlink w:anchor="_Toc112159189" w:history="1">
            <w:r w:rsidR="00E0119E" w:rsidRPr="00666C07">
              <w:rPr>
                <w:rStyle w:val="Hyperlink"/>
                <w:noProof/>
              </w:rPr>
              <w:t>Establishment timing</w:t>
            </w:r>
            <w:r w:rsidR="00E0119E">
              <w:rPr>
                <w:noProof/>
                <w:webHidden/>
              </w:rPr>
              <w:tab/>
            </w:r>
            <w:r w:rsidR="00E0119E">
              <w:rPr>
                <w:noProof/>
                <w:webHidden/>
              </w:rPr>
              <w:fldChar w:fldCharType="begin"/>
            </w:r>
            <w:r w:rsidR="00E0119E">
              <w:rPr>
                <w:noProof/>
                <w:webHidden/>
              </w:rPr>
              <w:instrText xml:space="preserve"> PAGEREF _Toc112159189 \h </w:instrText>
            </w:r>
            <w:r w:rsidR="00E0119E">
              <w:rPr>
                <w:noProof/>
                <w:webHidden/>
              </w:rPr>
            </w:r>
            <w:r w:rsidR="00E0119E">
              <w:rPr>
                <w:noProof/>
                <w:webHidden/>
              </w:rPr>
              <w:fldChar w:fldCharType="separate"/>
            </w:r>
            <w:r w:rsidR="00E0119E">
              <w:rPr>
                <w:noProof/>
                <w:webHidden/>
              </w:rPr>
              <w:t>19</w:t>
            </w:r>
            <w:r w:rsidR="00E0119E">
              <w:rPr>
                <w:noProof/>
                <w:webHidden/>
              </w:rPr>
              <w:fldChar w:fldCharType="end"/>
            </w:r>
          </w:hyperlink>
        </w:p>
        <w:p w14:paraId="1712ECC0" w14:textId="50127A64" w:rsidR="00E0119E" w:rsidRDefault="00FA2E90">
          <w:pPr>
            <w:pStyle w:val="TOC3"/>
            <w:rPr>
              <w:rFonts w:eastAsiaTheme="minorEastAsia" w:cstheme="minorBidi"/>
              <w:noProof/>
              <w:color w:val="auto"/>
              <w:spacing w:val="0"/>
              <w:sz w:val="22"/>
              <w:szCs w:val="22"/>
              <w:lang w:eastAsia="en-AU"/>
            </w:rPr>
          </w:pPr>
          <w:hyperlink w:anchor="_Toc112159190" w:history="1">
            <w:r w:rsidR="00E0119E" w:rsidRPr="00666C07">
              <w:rPr>
                <w:rStyle w:val="Hyperlink"/>
                <w:noProof/>
              </w:rPr>
              <w:t>Vision</w:t>
            </w:r>
            <w:r w:rsidR="00E0119E">
              <w:rPr>
                <w:noProof/>
                <w:webHidden/>
              </w:rPr>
              <w:tab/>
            </w:r>
            <w:r w:rsidR="00E0119E">
              <w:rPr>
                <w:noProof/>
                <w:webHidden/>
              </w:rPr>
              <w:fldChar w:fldCharType="begin"/>
            </w:r>
            <w:r w:rsidR="00E0119E">
              <w:rPr>
                <w:noProof/>
                <w:webHidden/>
              </w:rPr>
              <w:instrText xml:space="preserve"> PAGEREF _Toc112159190 \h </w:instrText>
            </w:r>
            <w:r w:rsidR="00E0119E">
              <w:rPr>
                <w:noProof/>
                <w:webHidden/>
              </w:rPr>
            </w:r>
            <w:r w:rsidR="00E0119E">
              <w:rPr>
                <w:noProof/>
                <w:webHidden/>
              </w:rPr>
              <w:fldChar w:fldCharType="separate"/>
            </w:r>
            <w:r w:rsidR="00E0119E">
              <w:rPr>
                <w:noProof/>
                <w:webHidden/>
              </w:rPr>
              <w:t>19</w:t>
            </w:r>
            <w:r w:rsidR="00E0119E">
              <w:rPr>
                <w:noProof/>
                <w:webHidden/>
              </w:rPr>
              <w:fldChar w:fldCharType="end"/>
            </w:r>
          </w:hyperlink>
        </w:p>
        <w:p w14:paraId="4C1149FB" w14:textId="3D66B07D" w:rsidR="00E0119E" w:rsidRDefault="00FA2E90">
          <w:pPr>
            <w:pStyle w:val="TOC3"/>
            <w:rPr>
              <w:rFonts w:eastAsiaTheme="minorEastAsia" w:cstheme="minorBidi"/>
              <w:noProof/>
              <w:color w:val="auto"/>
              <w:spacing w:val="0"/>
              <w:sz w:val="22"/>
              <w:szCs w:val="22"/>
              <w:lang w:eastAsia="en-AU"/>
            </w:rPr>
          </w:pPr>
          <w:hyperlink w:anchor="_Toc112159191" w:history="1">
            <w:r w:rsidR="00E0119E" w:rsidRPr="00666C07">
              <w:rPr>
                <w:rStyle w:val="Hyperlink"/>
                <w:noProof/>
              </w:rPr>
              <w:t>Core areas of focus</w:t>
            </w:r>
            <w:r w:rsidR="00E0119E">
              <w:rPr>
                <w:noProof/>
                <w:webHidden/>
              </w:rPr>
              <w:tab/>
            </w:r>
            <w:r w:rsidR="00E0119E">
              <w:rPr>
                <w:noProof/>
                <w:webHidden/>
              </w:rPr>
              <w:fldChar w:fldCharType="begin"/>
            </w:r>
            <w:r w:rsidR="00E0119E">
              <w:rPr>
                <w:noProof/>
                <w:webHidden/>
              </w:rPr>
              <w:instrText xml:space="preserve"> PAGEREF _Toc112159191 \h </w:instrText>
            </w:r>
            <w:r w:rsidR="00E0119E">
              <w:rPr>
                <w:noProof/>
                <w:webHidden/>
              </w:rPr>
            </w:r>
            <w:r w:rsidR="00E0119E">
              <w:rPr>
                <w:noProof/>
                <w:webHidden/>
              </w:rPr>
              <w:fldChar w:fldCharType="separate"/>
            </w:r>
            <w:r w:rsidR="00E0119E">
              <w:rPr>
                <w:noProof/>
                <w:webHidden/>
              </w:rPr>
              <w:t>19</w:t>
            </w:r>
            <w:r w:rsidR="00E0119E">
              <w:rPr>
                <w:noProof/>
                <w:webHidden/>
              </w:rPr>
              <w:fldChar w:fldCharType="end"/>
            </w:r>
          </w:hyperlink>
        </w:p>
        <w:p w14:paraId="4E4FFFEB" w14:textId="7E3C5ADD" w:rsidR="00E0119E" w:rsidRDefault="00FA2E90">
          <w:pPr>
            <w:pStyle w:val="TOC1"/>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pPr>
          <w:hyperlink r:id="rId22" w:anchor="_Toc112159192" w:history="1">
            <w:r w:rsidR="00E0119E" w:rsidRPr="00666C07">
              <w:rPr>
                <w:rStyle w:val="Hyperlink"/>
              </w:rPr>
              <w:t>2.</w:t>
            </w:r>
            <w:r w:rsidR="00E0119E">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tab/>
            </w:r>
            <w:r w:rsidR="00E0119E" w:rsidRPr="00666C07">
              <w:rPr>
                <w:rStyle w:val="Hyperlink"/>
              </w:rPr>
              <w:t>Findings</w:t>
            </w:r>
            <w:r w:rsidR="00E0119E">
              <w:rPr>
                <w:webHidden/>
              </w:rPr>
              <w:tab/>
            </w:r>
            <w:r w:rsidR="00E0119E">
              <w:rPr>
                <w:webHidden/>
              </w:rPr>
              <w:fldChar w:fldCharType="begin"/>
            </w:r>
            <w:r w:rsidR="00E0119E">
              <w:rPr>
                <w:webHidden/>
              </w:rPr>
              <w:instrText xml:space="preserve"> PAGEREF _Toc112159192 \h </w:instrText>
            </w:r>
            <w:r w:rsidR="00E0119E">
              <w:rPr>
                <w:webHidden/>
              </w:rPr>
            </w:r>
            <w:r w:rsidR="00E0119E">
              <w:rPr>
                <w:webHidden/>
              </w:rPr>
              <w:fldChar w:fldCharType="separate"/>
            </w:r>
            <w:r w:rsidR="00E0119E">
              <w:rPr>
                <w:webHidden/>
              </w:rPr>
              <w:t>22</w:t>
            </w:r>
            <w:r w:rsidR="00E0119E">
              <w:rPr>
                <w:webHidden/>
              </w:rPr>
              <w:fldChar w:fldCharType="end"/>
            </w:r>
          </w:hyperlink>
        </w:p>
        <w:p w14:paraId="6E19BD20" w14:textId="0369A9C2" w:rsidR="00E0119E" w:rsidRDefault="00FA2E90">
          <w:pPr>
            <w:pStyle w:val="TOC2"/>
            <w:rPr>
              <w:rFonts w:eastAsiaTheme="minorEastAsia" w:cstheme="minorBidi"/>
              <w:b w:val="0"/>
              <w:bCs w:val="0"/>
              <w:noProof/>
              <w:color w:val="auto"/>
              <w:spacing w:val="0"/>
              <w:sz w:val="22"/>
              <w:szCs w:val="22"/>
              <w:lang w:eastAsia="en-AU"/>
            </w:rPr>
          </w:pPr>
          <w:hyperlink w:anchor="_Toc112159193" w:history="1">
            <w:r w:rsidR="00E0119E" w:rsidRPr="00666C07">
              <w:rPr>
                <w:rStyle w:val="Hyperlink"/>
                <w:noProof/>
              </w:rPr>
              <w:t>Summary findings</w:t>
            </w:r>
            <w:r w:rsidR="00E0119E">
              <w:rPr>
                <w:noProof/>
                <w:webHidden/>
              </w:rPr>
              <w:tab/>
            </w:r>
            <w:r w:rsidR="00E0119E">
              <w:rPr>
                <w:noProof/>
                <w:webHidden/>
              </w:rPr>
              <w:fldChar w:fldCharType="begin"/>
            </w:r>
            <w:r w:rsidR="00E0119E">
              <w:rPr>
                <w:noProof/>
                <w:webHidden/>
              </w:rPr>
              <w:instrText xml:space="preserve"> PAGEREF _Toc112159193 \h </w:instrText>
            </w:r>
            <w:r w:rsidR="00E0119E">
              <w:rPr>
                <w:noProof/>
                <w:webHidden/>
              </w:rPr>
            </w:r>
            <w:r w:rsidR="00E0119E">
              <w:rPr>
                <w:noProof/>
                <w:webHidden/>
              </w:rPr>
              <w:fldChar w:fldCharType="separate"/>
            </w:r>
            <w:r w:rsidR="00E0119E">
              <w:rPr>
                <w:noProof/>
                <w:webHidden/>
              </w:rPr>
              <w:t>23</w:t>
            </w:r>
            <w:r w:rsidR="00E0119E">
              <w:rPr>
                <w:noProof/>
                <w:webHidden/>
              </w:rPr>
              <w:fldChar w:fldCharType="end"/>
            </w:r>
          </w:hyperlink>
        </w:p>
        <w:p w14:paraId="6C795DE6" w14:textId="779A3B68" w:rsidR="00E0119E" w:rsidRDefault="00FA2E90">
          <w:pPr>
            <w:pStyle w:val="TOC2"/>
            <w:rPr>
              <w:rFonts w:eastAsiaTheme="minorEastAsia" w:cstheme="minorBidi"/>
              <w:b w:val="0"/>
              <w:bCs w:val="0"/>
              <w:noProof/>
              <w:color w:val="auto"/>
              <w:spacing w:val="0"/>
              <w:sz w:val="22"/>
              <w:szCs w:val="22"/>
              <w:lang w:eastAsia="en-AU"/>
            </w:rPr>
          </w:pPr>
          <w:hyperlink w:anchor="_Toc112159194" w:history="1">
            <w:r w:rsidR="00E0119E" w:rsidRPr="00666C07">
              <w:rPr>
                <w:rStyle w:val="Hyperlink"/>
                <w:noProof/>
              </w:rPr>
              <w:t>Pilot establishment: recap</w:t>
            </w:r>
            <w:r w:rsidR="00E0119E">
              <w:rPr>
                <w:noProof/>
                <w:webHidden/>
              </w:rPr>
              <w:tab/>
            </w:r>
            <w:r w:rsidR="00E0119E">
              <w:rPr>
                <w:noProof/>
                <w:webHidden/>
              </w:rPr>
              <w:fldChar w:fldCharType="begin"/>
            </w:r>
            <w:r w:rsidR="00E0119E">
              <w:rPr>
                <w:noProof/>
                <w:webHidden/>
              </w:rPr>
              <w:instrText xml:space="preserve"> PAGEREF _Toc112159194 \h </w:instrText>
            </w:r>
            <w:r w:rsidR="00E0119E">
              <w:rPr>
                <w:noProof/>
                <w:webHidden/>
              </w:rPr>
            </w:r>
            <w:r w:rsidR="00E0119E">
              <w:rPr>
                <w:noProof/>
                <w:webHidden/>
              </w:rPr>
              <w:fldChar w:fldCharType="separate"/>
            </w:r>
            <w:r w:rsidR="00E0119E">
              <w:rPr>
                <w:noProof/>
                <w:webHidden/>
              </w:rPr>
              <w:t>24</w:t>
            </w:r>
            <w:r w:rsidR="00E0119E">
              <w:rPr>
                <w:noProof/>
                <w:webHidden/>
              </w:rPr>
              <w:fldChar w:fldCharType="end"/>
            </w:r>
          </w:hyperlink>
        </w:p>
        <w:p w14:paraId="07142257" w14:textId="4B88006E" w:rsidR="00E0119E" w:rsidRDefault="00FA2E90">
          <w:pPr>
            <w:pStyle w:val="TOC2"/>
            <w:rPr>
              <w:rFonts w:eastAsiaTheme="minorEastAsia" w:cstheme="minorBidi"/>
              <w:b w:val="0"/>
              <w:bCs w:val="0"/>
              <w:noProof/>
              <w:color w:val="auto"/>
              <w:spacing w:val="0"/>
              <w:sz w:val="22"/>
              <w:szCs w:val="22"/>
              <w:lang w:eastAsia="en-AU"/>
            </w:rPr>
          </w:pPr>
          <w:hyperlink w:anchor="_Toc112159195" w:history="1">
            <w:r w:rsidR="00E0119E" w:rsidRPr="00666C07">
              <w:rPr>
                <w:rStyle w:val="Hyperlink"/>
                <w:noProof/>
              </w:rPr>
              <w:t>Nature of SO activity</w:t>
            </w:r>
            <w:r w:rsidR="00E0119E">
              <w:rPr>
                <w:noProof/>
                <w:webHidden/>
              </w:rPr>
              <w:tab/>
            </w:r>
            <w:r w:rsidR="00E0119E">
              <w:rPr>
                <w:noProof/>
                <w:webHidden/>
              </w:rPr>
              <w:fldChar w:fldCharType="begin"/>
            </w:r>
            <w:r w:rsidR="00E0119E">
              <w:rPr>
                <w:noProof/>
                <w:webHidden/>
              </w:rPr>
              <w:instrText xml:space="preserve"> PAGEREF _Toc112159195 \h </w:instrText>
            </w:r>
            <w:r w:rsidR="00E0119E">
              <w:rPr>
                <w:noProof/>
                <w:webHidden/>
              </w:rPr>
            </w:r>
            <w:r w:rsidR="00E0119E">
              <w:rPr>
                <w:noProof/>
                <w:webHidden/>
              </w:rPr>
              <w:fldChar w:fldCharType="separate"/>
            </w:r>
            <w:r w:rsidR="00E0119E">
              <w:rPr>
                <w:noProof/>
                <w:webHidden/>
              </w:rPr>
              <w:t>25</w:t>
            </w:r>
            <w:r w:rsidR="00E0119E">
              <w:rPr>
                <w:noProof/>
                <w:webHidden/>
              </w:rPr>
              <w:fldChar w:fldCharType="end"/>
            </w:r>
          </w:hyperlink>
        </w:p>
        <w:p w14:paraId="2A7618BB" w14:textId="0D9EFE73" w:rsidR="00E0119E" w:rsidRDefault="00FA2E90">
          <w:pPr>
            <w:pStyle w:val="TOC2"/>
            <w:rPr>
              <w:rFonts w:eastAsiaTheme="minorEastAsia" w:cstheme="minorBidi"/>
              <w:b w:val="0"/>
              <w:bCs w:val="0"/>
              <w:noProof/>
              <w:color w:val="auto"/>
              <w:spacing w:val="0"/>
              <w:sz w:val="22"/>
              <w:szCs w:val="22"/>
              <w:lang w:eastAsia="en-AU"/>
            </w:rPr>
          </w:pPr>
          <w:hyperlink w:anchor="_Toc112159196" w:history="1">
            <w:r w:rsidR="00E0119E" w:rsidRPr="00666C07">
              <w:rPr>
                <w:rStyle w:val="Hyperlink"/>
                <w:noProof/>
              </w:rPr>
              <w:t>Working across the skills pipeline</w:t>
            </w:r>
            <w:r w:rsidR="00E0119E">
              <w:rPr>
                <w:noProof/>
                <w:webHidden/>
              </w:rPr>
              <w:tab/>
            </w:r>
            <w:r w:rsidR="00E0119E">
              <w:rPr>
                <w:noProof/>
                <w:webHidden/>
              </w:rPr>
              <w:fldChar w:fldCharType="begin"/>
            </w:r>
            <w:r w:rsidR="00E0119E">
              <w:rPr>
                <w:noProof/>
                <w:webHidden/>
              </w:rPr>
              <w:instrText xml:space="preserve"> PAGEREF _Toc112159196 \h </w:instrText>
            </w:r>
            <w:r w:rsidR="00E0119E">
              <w:rPr>
                <w:noProof/>
                <w:webHidden/>
              </w:rPr>
            </w:r>
            <w:r w:rsidR="00E0119E">
              <w:rPr>
                <w:noProof/>
                <w:webHidden/>
              </w:rPr>
              <w:fldChar w:fldCharType="separate"/>
            </w:r>
            <w:r w:rsidR="00E0119E">
              <w:rPr>
                <w:noProof/>
                <w:webHidden/>
              </w:rPr>
              <w:t>27</w:t>
            </w:r>
            <w:r w:rsidR="00E0119E">
              <w:rPr>
                <w:noProof/>
                <w:webHidden/>
              </w:rPr>
              <w:fldChar w:fldCharType="end"/>
            </w:r>
          </w:hyperlink>
        </w:p>
        <w:p w14:paraId="0F9F8F75" w14:textId="20C6D359" w:rsidR="00E0119E" w:rsidRDefault="00FA2E90">
          <w:pPr>
            <w:pStyle w:val="TOC3"/>
            <w:rPr>
              <w:rFonts w:eastAsiaTheme="minorEastAsia" w:cstheme="minorBidi"/>
              <w:noProof/>
              <w:color w:val="auto"/>
              <w:spacing w:val="0"/>
              <w:sz w:val="22"/>
              <w:szCs w:val="22"/>
              <w:lang w:eastAsia="en-AU"/>
            </w:rPr>
          </w:pPr>
          <w:hyperlink w:anchor="_Toc112159197" w:history="1">
            <w:r w:rsidR="00E0119E" w:rsidRPr="00666C07">
              <w:rPr>
                <w:rStyle w:val="Hyperlink"/>
                <w:noProof/>
              </w:rPr>
              <w:t>Stage 1: Skills forecasting and identification</w:t>
            </w:r>
            <w:r w:rsidR="00E0119E">
              <w:rPr>
                <w:noProof/>
                <w:webHidden/>
              </w:rPr>
              <w:tab/>
            </w:r>
            <w:r w:rsidR="00E0119E">
              <w:rPr>
                <w:noProof/>
                <w:webHidden/>
              </w:rPr>
              <w:fldChar w:fldCharType="begin"/>
            </w:r>
            <w:r w:rsidR="00E0119E">
              <w:rPr>
                <w:noProof/>
                <w:webHidden/>
              </w:rPr>
              <w:instrText xml:space="preserve"> PAGEREF _Toc112159197 \h </w:instrText>
            </w:r>
            <w:r w:rsidR="00E0119E">
              <w:rPr>
                <w:noProof/>
                <w:webHidden/>
              </w:rPr>
            </w:r>
            <w:r w:rsidR="00E0119E">
              <w:rPr>
                <w:noProof/>
                <w:webHidden/>
              </w:rPr>
              <w:fldChar w:fldCharType="separate"/>
            </w:r>
            <w:r w:rsidR="00E0119E">
              <w:rPr>
                <w:noProof/>
                <w:webHidden/>
              </w:rPr>
              <w:t>29</w:t>
            </w:r>
            <w:r w:rsidR="00E0119E">
              <w:rPr>
                <w:noProof/>
                <w:webHidden/>
              </w:rPr>
              <w:fldChar w:fldCharType="end"/>
            </w:r>
          </w:hyperlink>
        </w:p>
        <w:p w14:paraId="774F46F4" w14:textId="3CEA337B" w:rsidR="00E0119E" w:rsidRDefault="00FA2E90">
          <w:pPr>
            <w:pStyle w:val="TOC3"/>
            <w:rPr>
              <w:rFonts w:eastAsiaTheme="minorEastAsia" w:cstheme="minorBidi"/>
              <w:noProof/>
              <w:color w:val="auto"/>
              <w:spacing w:val="0"/>
              <w:sz w:val="22"/>
              <w:szCs w:val="22"/>
              <w:lang w:eastAsia="en-AU"/>
            </w:rPr>
          </w:pPr>
          <w:hyperlink w:anchor="_Toc112159198" w:history="1">
            <w:r w:rsidR="00E0119E" w:rsidRPr="00666C07">
              <w:rPr>
                <w:rStyle w:val="Hyperlink"/>
                <w:noProof/>
              </w:rPr>
              <w:t>Stage 2: Skills standards development</w:t>
            </w:r>
            <w:r w:rsidR="00E0119E">
              <w:rPr>
                <w:noProof/>
                <w:webHidden/>
              </w:rPr>
              <w:tab/>
            </w:r>
            <w:r w:rsidR="00E0119E">
              <w:rPr>
                <w:noProof/>
                <w:webHidden/>
              </w:rPr>
              <w:fldChar w:fldCharType="begin"/>
            </w:r>
            <w:r w:rsidR="00E0119E">
              <w:rPr>
                <w:noProof/>
                <w:webHidden/>
              </w:rPr>
              <w:instrText xml:space="preserve"> PAGEREF _Toc112159198 \h </w:instrText>
            </w:r>
            <w:r w:rsidR="00E0119E">
              <w:rPr>
                <w:noProof/>
                <w:webHidden/>
              </w:rPr>
            </w:r>
            <w:r w:rsidR="00E0119E">
              <w:rPr>
                <w:noProof/>
                <w:webHidden/>
              </w:rPr>
              <w:fldChar w:fldCharType="separate"/>
            </w:r>
            <w:r w:rsidR="00E0119E">
              <w:rPr>
                <w:noProof/>
                <w:webHidden/>
              </w:rPr>
              <w:t>29</w:t>
            </w:r>
            <w:r w:rsidR="00E0119E">
              <w:rPr>
                <w:noProof/>
                <w:webHidden/>
              </w:rPr>
              <w:fldChar w:fldCharType="end"/>
            </w:r>
          </w:hyperlink>
        </w:p>
        <w:p w14:paraId="3761FB79" w14:textId="64E543C9" w:rsidR="00E0119E" w:rsidRDefault="00FA2E90">
          <w:pPr>
            <w:pStyle w:val="TOC3"/>
            <w:rPr>
              <w:rFonts w:eastAsiaTheme="minorEastAsia" w:cstheme="minorBidi"/>
              <w:noProof/>
              <w:color w:val="auto"/>
              <w:spacing w:val="0"/>
              <w:sz w:val="22"/>
              <w:szCs w:val="22"/>
              <w:lang w:eastAsia="en-AU"/>
            </w:rPr>
          </w:pPr>
          <w:hyperlink w:anchor="_Toc112159199" w:history="1">
            <w:r w:rsidR="00E0119E" w:rsidRPr="00666C07">
              <w:rPr>
                <w:rStyle w:val="Hyperlink"/>
                <w:noProof/>
              </w:rPr>
              <w:t>Stage 3: Resource development</w:t>
            </w:r>
            <w:r w:rsidR="00E0119E">
              <w:rPr>
                <w:noProof/>
                <w:webHidden/>
              </w:rPr>
              <w:tab/>
            </w:r>
            <w:r w:rsidR="00E0119E">
              <w:rPr>
                <w:noProof/>
                <w:webHidden/>
              </w:rPr>
              <w:fldChar w:fldCharType="begin"/>
            </w:r>
            <w:r w:rsidR="00E0119E">
              <w:rPr>
                <w:noProof/>
                <w:webHidden/>
              </w:rPr>
              <w:instrText xml:space="preserve"> PAGEREF _Toc112159199 \h </w:instrText>
            </w:r>
            <w:r w:rsidR="00E0119E">
              <w:rPr>
                <w:noProof/>
                <w:webHidden/>
              </w:rPr>
            </w:r>
            <w:r w:rsidR="00E0119E">
              <w:rPr>
                <w:noProof/>
                <w:webHidden/>
              </w:rPr>
              <w:fldChar w:fldCharType="separate"/>
            </w:r>
            <w:r w:rsidR="00E0119E">
              <w:rPr>
                <w:noProof/>
                <w:webHidden/>
              </w:rPr>
              <w:t>30</w:t>
            </w:r>
            <w:r w:rsidR="00E0119E">
              <w:rPr>
                <w:noProof/>
                <w:webHidden/>
              </w:rPr>
              <w:fldChar w:fldCharType="end"/>
            </w:r>
          </w:hyperlink>
        </w:p>
        <w:p w14:paraId="44F91C1C" w14:textId="79EB429F" w:rsidR="00E0119E" w:rsidRDefault="00FA2E90">
          <w:pPr>
            <w:pStyle w:val="TOC3"/>
            <w:rPr>
              <w:rFonts w:eastAsiaTheme="minorEastAsia" w:cstheme="minorBidi"/>
              <w:noProof/>
              <w:color w:val="auto"/>
              <w:spacing w:val="0"/>
              <w:sz w:val="22"/>
              <w:szCs w:val="22"/>
              <w:lang w:eastAsia="en-AU"/>
            </w:rPr>
          </w:pPr>
          <w:hyperlink w:anchor="_Toc112159200" w:history="1">
            <w:r w:rsidR="00E0119E" w:rsidRPr="00666C07">
              <w:rPr>
                <w:rStyle w:val="Hyperlink"/>
                <w:noProof/>
              </w:rPr>
              <w:t>Stage 4: Training delivery</w:t>
            </w:r>
            <w:r w:rsidR="00E0119E">
              <w:rPr>
                <w:noProof/>
                <w:webHidden/>
              </w:rPr>
              <w:tab/>
            </w:r>
            <w:r w:rsidR="00E0119E">
              <w:rPr>
                <w:noProof/>
                <w:webHidden/>
              </w:rPr>
              <w:fldChar w:fldCharType="begin"/>
            </w:r>
            <w:r w:rsidR="00E0119E">
              <w:rPr>
                <w:noProof/>
                <w:webHidden/>
              </w:rPr>
              <w:instrText xml:space="preserve"> PAGEREF _Toc112159200 \h </w:instrText>
            </w:r>
            <w:r w:rsidR="00E0119E">
              <w:rPr>
                <w:noProof/>
                <w:webHidden/>
              </w:rPr>
            </w:r>
            <w:r w:rsidR="00E0119E">
              <w:rPr>
                <w:noProof/>
                <w:webHidden/>
              </w:rPr>
              <w:fldChar w:fldCharType="separate"/>
            </w:r>
            <w:r w:rsidR="00E0119E">
              <w:rPr>
                <w:noProof/>
                <w:webHidden/>
              </w:rPr>
              <w:t>30</w:t>
            </w:r>
            <w:r w:rsidR="00E0119E">
              <w:rPr>
                <w:noProof/>
                <w:webHidden/>
              </w:rPr>
              <w:fldChar w:fldCharType="end"/>
            </w:r>
          </w:hyperlink>
        </w:p>
        <w:p w14:paraId="23B83F22" w14:textId="1B178B97" w:rsidR="00E0119E" w:rsidRDefault="00FA2E90">
          <w:pPr>
            <w:pStyle w:val="TOC3"/>
            <w:rPr>
              <w:rFonts w:eastAsiaTheme="minorEastAsia" w:cstheme="minorBidi"/>
              <w:noProof/>
              <w:color w:val="auto"/>
              <w:spacing w:val="0"/>
              <w:sz w:val="22"/>
              <w:szCs w:val="22"/>
              <w:lang w:eastAsia="en-AU"/>
            </w:rPr>
          </w:pPr>
          <w:hyperlink w:anchor="_Toc112159201" w:history="1">
            <w:r w:rsidR="00E0119E" w:rsidRPr="00666C07">
              <w:rPr>
                <w:rStyle w:val="Hyperlink"/>
                <w:noProof/>
              </w:rPr>
              <w:t>Stage 5: Skilled workers</w:t>
            </w:r>
            <w:r w:rsidR="00E0119E">
              <w:rPr>
                <w:noProof/>
                <w:webHidden/>
              </w:rPr>
              <w:tab/>
            </w:r>
            <w:r w:rsidR="00E0119E">
              <w:rPr>
                <w:noProof/>
                <w:webHidden/>
              </w:rPr>
              <w:fldChar w:fldCharType="begin"/>
            </w:r>
            <w:r w:rsidR="00E0119E">
              <w:rPr>
                <w:noProof/>
                <w:webHidden/>
              </w:rPr>
              <w:instrText xml:space="preserve"> PAGEREF _Toc112159201 \h </w:instrText>
            </w:r>
            <w:r w:rsidR="00E0119E">
              <w:rPr>
                <w:noProof/>
                <w:webHidden/>
              </w:rPr>
            </w:r>
            <w:r w:rsidR="00E0119E">
              <w:rPr>
                <w:noProof/>
                <w:webHidden/>
              </w:rPr>
              <w:fldChar w:fldCharType="separate"/>
            </w:r>
            <w:r w:rsidR="00E0119E">
              <w:rPr>
                <w:noProof/>
                <w:webHidden/>
              </w:rPr>
              <w:t>31</w:t>
            </w:r>
            <w:r w:rsidR="00E0119E">
              <w:rPr>
                <w:noProof/>
                <w:webHidden/>
              </w:rPr>
              <w:fldChar w:fldCharType="end"/>
            </w:r>
          </w:hyperlink>
        </w:p>
        <w:p w14:paraId="6E5AB079" w14:textId="479F54CF" w:rsidR="00E0119E" w:rsidRDefault="00FA2E90">
          <w:pPr>
            <w:pStyle w:val="TOC2"/>
            <w:rPr>
              <w:rFonts w:eastAsiaTheme="minorEastAsia" w:cstheme="minorBidi"/>
              <w:b w:val="0"/>
              <w:bCs w:val="0"/>
              <w:noProof/>
              <w:color w:val="auto"/>
              <w:spacing w:val="0"/>
              <w:sz w:val="22"/>
              <w:szCs w:val="22"/>
              <w:lang w:eastAsia="en-AU"/>
            </w:rPr>
          </w:pPr>
          <w:hyperlink w:anchor="_Toc112159202" w:history="1">
            <w:r w:rsidR="00E0119E" w:rsidRPr="00666C07">
              <w:rPr>
                <w:rStyle w:val="Hyperlink"/>
                <w:noProof/>
              </w:rPr>
              <w:t>Exercising employer leadership</w:t>
            </w:r>
            <w:r w:rsidR="00E0119E">
              <w:rPr>
                <w:noProof/>
                <w:webHidden/>
              </w:rPr>
              <w:tab/>
            </w:r>
            <w:r w:rsidR="00E0119E">
              <w:rPr>
                <w:noProof/>
                <w:webHidden/>
              </w:rPr>
              <w:fldChar w:fldCharType="begin"/>
            </w:r>
            <w:r w:rsidR="00E0119E">
              <w:rPr>
                <w:noProof/>
                <w:webHidden/>
              </w:rPr>
              <w:instrText xml:space="preserve"> PAGEREF _Toc112159202 \h </w:instrText>
            </w:r>
            <w:r w:rsidR="00E0119E">
              <w:rPr>
                <w:noProof/>
                <w:webHidden/>
              </w:rPr>
            </w:r>
            <w:r w:rsidR="00E0119E">
              <w:rPr>
                <w:noProof/>
                <w:webHidden/>
              </w:rPr>
              <w:fldChar w:fldCharType="separate"/>
            </w:r>
            <w:r w:rsidR="00E0119E">
              <w:rPr>
                <w:noProof/>
                <w:webHidden/>
              </w:rPr>
              <w:t>32</w:t>
            </w:r>
            <w:r w:rsidR="00E0119E">
              <w:rPr>
                <w:noProof/>
                <w:webHidden/>
              </w:rPr>
              <w:fldChar w:fldCharType="end"/>
            </w:r>
          </w:hyperlink>
        </w:p>
        <w:p w14:paraId="283109D8" w14:textId="41480838" w:rsidR="00E0119E" w:rsidRDefault="00FA2E90">
          <w:pPr>
            <w:pStyle w:val="TOC3"/>
            <w:rPr>
              <w:rFonts w:eastAsiaTheme="minorEastAsia" w:cstheme="minorBidi"/>
              <w:noProof/>
              <w:color w:val="auto"/>
              <w:spacing w:val="0"/>
              <w:sz w:val="22"/>
              <w:szCs w:val="22"/>
              <w:lang w:eastAsia="en-AU"/>
            </w:rPr>
          </w:pPr>
          <w:hyperlink w:anchor="_Toc112159203" w:history="1">
            <w:r w:rsidR="00E0119E" w:rsidRPr="00666C07">
              <w:rPr>
                <w:rStyle w:val="Hyperlink"/>
                <w:noProof/>
              </w:rPr>
              <w:t>The composition of SO leadership structures</w:t>
            </w:r>
            <w:r w:rsidR="00E0119E">
              <w:rPr>
                <w:noProof/>
                <w:webHidden/>
              </w:rPr>
              <w:tab/>
            </w:r>
            <w:r w:rsidR="00E0119E">
              <w:rPr>
                <w:noProof/>
                <w:webHidden/>
              </w:rPr>
              <w:fldChar w:fldCharType="begin"/>
            </w:r>
            <w:r w:rsidR="00E0119E">
              <w:rPr>
                <w:noProof/>
                <w:webHidden/>
              </w:rPr>
              <w:instrText xml:space="preserve"> PAGEREF _Toc112159203 \h </w:instrText>
            </w:r>
            <w:r w:rsidR="00E0119E">
              <w:rPr>
                <w:noProof/>
                <w:webHidden/>
              </w:rPr>
            </w:r>
            <w:r w:rsidR="00E0119E">
              <w:rPr>
                <w:noProof/>
                <w:webHidden/>
              </w:rPr>
              <w:fldChar w:fldCharType="separate"/>
            </w:r>
            <w:r w:rsidR="00E0119E">
              <w:rPr>
                <w:noProof/>
                <w:webHidden/>
              </w:rPr>
              <w:t>32</w:t>
            </w:r>
            <w:r w:rsidR="00E0119E">
              <w:rPr>
                <w:noProof/>
                <w:webHidden/>
              </w:rPr>
              <w:fldChar w:fldCharType="end"/>
            </w:r>
          </w:hyperlink>
        </w:p>
        <w:p w14:paraId="7C536EEB" w14:textId="033794B6" w:rsidR="00E0119E" w:rsidRDefault="00FA2E90">
          <w:pPr>
            <w:pStyle w:val="TOC3"/>
            <w:rPr>
              <w:rFonts w:eastAsiaTheme="minorEastAsia" w:cstheme="minorBidi"/>
              <w:noProof/>
              <w:color w:val="auto"/>
              <w:spacing w:val="0"/>
              <w:sz w:val="22"/>
              <w:szCs w:val="22"/>
              <w:lang w:eastAsia="en-AU"/>
            </w:rPr>
          </w:pPr>
          <w:hyperlink w:anchor="_Toc112159204" w:history="1">
            <w:r w:rsidR="00E0119E" w:rsidRPr="00666C07">
              <w:rPr>
                <w:rStyle w:val="Hyperlink"/>
                <w:noProof/>
              </w:rPr>
              <w:t>‘Metagovernance’</w:t>
            </w:r>
            <w:r w:rsidR="00E0119E">
              <w:rPr>
                <w:noProof/>
                <w:webHidden/>
              </w:rPr>
              <w:tab/>
            </w:r>
            <w:r w:rsidR="00E0119E">
              <w:rPr>
                <w:noProof/>
                <w:webHidden/>
              </w:rPr>
              <w:fldChar w:fldCharType="begin"/>
            </w:r>
            <w:r w:rsidR="00E0119E">
              <w:rPr>
                <w:noProof/>
                <w:webHidden/>
              </w:rPr>
              <w:instrText xml:space="preserve"> PAGEREF _Toc112159204 \h </w:instrText>
            </w:r>
            <w:r w:rsidR="00E0119E">
              <w:rPr>
                <w:noProof/>
                <w:webHidden/>
              </w:rPr>
            </w:r>
            <w:r w:rsidR="00E0119E">
              <w:rPr>
                <w:noProof/>
                <w:webHidden/>
              </w:rPr>
              <w:fldChar w:fldCharType="separate"/>
            </w:r>
            <w:r w:rsidR="00E0119E">
              <w:rPr>
                <w:noProof/>
                <w:webHidden/>
              </w:rPr>
              <w:t>34</w:t>
            </w:r>
            <w:r w:rsidR="00E0119E">
              <w:rPr>
                <w:noProof/>
                <w:webHidden/>
              </w:rPr>
              <w:fldChar w:fldCharType="end"/>
            </w:r>
          </w:hyperlink>
        </w:p>
        <w:p w14:paraId="27D32A34" w14:textId="6EA7802C" w:rsidR="00E0119E" w:rsidRDefault="00FA2E90">
          <w:pPr>
            <w:pStyle w:val="TOC2"/>
            <w:rPr>
              <w:rFonts w:eastAsiaTheme="minorEastAsia" w:cstheme="minorBidi"/>
              <w:b w:val="0"/>
              <w:bCs w:val="0"/>
              <w:noProof/>
              <w:color w:val="auto"/>
              <w:spacing w:val="0"/>
              <w:sz w:val="22"/>
              <w:szCs w:val="22"/>
              <w:lang w:eastAsia="en-AU"/>
            </w:rPr>
          </w:pPr>
          <w:hyperlink w:anchor="_Toc112159205" w:history="1">
            <w:r w:rsidR="00E0119E" w:rsidRPr="00666C07">
              <w:rPr>
                <w:rStyle w:val="Hyperlink"/>
                <w:noProof/>
              </w:rPr>
              <w:t>Engaging industry and the VET sector</w:t>
            </w:r>
            <w:r w:rsidR="00E0119E">
              <w:rPr>
                <w:noProof/>
                <w:webHidden/>
              </w:rPr>
              <w:tab/>
            </w:r>
            <w:r w:rsidR="00E0119E">
              <w:rPr>
                <w:noProof/>
                <w:webHidden/>
              </w:rPr>
              <w:fldChar w:fldCharType="begin"/>
            </w:r>
            <w:r w:rsidR="00E0119E">
              <w:rPr>
                <w:noProof/>
                <w:webHidden/>
              </w:rPr>
              <w:instrText xml:space="preserve"> PAGEREF _Toc112159205 \h </w:instrText>
            </w:r>
            <w:r w:rsidR="00E0119E">
              <w:rPr>
                <w:noProof/>
                <w:webHidden/>
              </w:rPr>
            </w:r>
            <w:r w:rsidR="00E0119E">
              <w:rPr>
                <w:noProof/>
                <w:webHidden/>
              </w:rPr>
              <w:fldChar w:fldCharType="separate"/>
            </w:r>
            <w:r w:rsidR="00E0119E">
              <w:rPr>
                <w:noProof/>
                <w:webHidden/>
              </w:rPr>
              <w:t>36</w:t>
            </w:r>
            <w:r w:rsidR="00E0119E">
              <w:rPr>
                <w:noProof/>
                <w:webHidden/>
              </w:rPr>
              <w:fldChar w:fldCharType="end"/>
            </w:r>
          </w:hyperlink>
        </w:p>
        <w:p w14:paraId="6B06D80B" w14:textId="2ED71E47" w:rsidR="00E0119E" w:rsidRDefault="00FA2E90">
          <w:pPr>
            <w:pStyle w:val="TOC3"/>
            <w:rPr>
              <w:rFonts w:eastAsiaTheme="minorEastAsia" w:cstheme="minorBidi"/>
              <w:noProof/>
              <w:color w:val="auto"/>
              <w:spacing w:val="0"/>
              <w:sz w:val="22"/>
              <w:szCs w:val="22"/>
              <w:lang w:eastAsia="en-AU"/>
            </w:rPr>
          </w:pPr>
          <w:hyperlink w:anchor="_Toc112159206" w:history="1">
            <w:r w:rsidR="00E0119E" w:rsidRPr="00666C07">
              <w:rPr>
                <w:rStyle w:val="Hyperlink"/>
                <w:noProof/>
              </w:rPr>
              <w:t>Communication and Engagement Strategies</w:t>
            </w:r>
            <w:r w:rsidR="00E0119E">
              <w:rPr>
                <w:noProof/>
                <w:webHidden/>
              </w:rPr>
              <w:tab/>
            </w:r>
            <w:r w:rsidR="00E0119E">
              <w:rPr>
                <w:noProof/>
                <w:webHidden/>
              </w:rPr>
              <w:fldChar w:fldCharType="begin"/>
            </w:r>
            <w:r w:rsidR="00E0119E">
              <w:rPr>
                <w:noProof/>
                <w:webHidden/>
              </w:rPr>
              <w:instrText xml:space="preserve"> PAGEREF _Toc112159206 \h </w:instrText>
            </w:r>
            <w:r w:rsidR="00E0119E">
              <w:rPr>
                <w:noProof/>
                <w:webHidden/>
              </w:rPr>
            </w:r>
            <w:r w:rsidR="00E0119E">
              <w:rPr>
                <w:noProof/>
                <w:webHidden/>
              </w:rPr>
              <w:fldChar w:fldCharType="separate"/>
            </w:r>
            <w:r w:rsidR="00E0119E">
              <w:rPr>
                <w:noProof/>
                <w:webHidden/>
              </w:rPr>
              <w:t>36</w:t>
            </w:r>
            <w:r w:rsidR="00E0119E">
              <w:rPr>
                <w:noProof/>
                <w:webHidden/>
              </w:rPr>
              <w:fldChar w:fldCharType="end"/>
            </w:r>
          </w:hyperlink>
        </w:p>
        <w:p w14:paraId="009AFEF5" w14:textId="021640E6" w:rsidR="00E0119E" w:rsidRDefault="00FA2E90">
          <w:pPr>
            <w:pStyle w:val="TOC3"/>
            <w:rPr>
              <w:rFonts w:eastAsiaTheme="minorEastAsia" w:cstheme="minorBidi"/>
              <w:noProof/>
              <w:color w:val="auto"/>
              <w:spacing w:val="0"/>
              <w:sz w:val="22"/>
              <w:szCs w:val="22"/>
              <w:lang w:eastAsia="en-AU"/>
            </w:rPr>
          </w:pPr>
          <w:hyperlink w:anchor="_Toc112159207" w:history="1">
            <w:r w:rsidR="00E0119E" w:rsidRPr="00666C07">
              <w:rPr>
                <w:rStyle w:val="Hyperlink"/>
                <w:noProof/>
              </w:rPr>
              <w:t>Engagement in practice</w:t>
            </w:r>
            <w:r w:rsidR="00E0119E">
              <w:rPr>
                <w:noProof/>
                <w:webHidden/>
              </w:rPr>
              <w:tab/>
            </w:r>
            <w:r w:rsidR="00E0119E">
              <w:rPr>
                <w:noProof/>
                <w:webHidden/>
              </w:rPr>
              <w:fldChar w:fldCharType="begin"/>
            </w:r>
            <w:r w:rsidR="00E0119E">
              <w:rPr>
                <w:noProof/>
                <w:webHidden/>
              </w:rPr>
              <w:instrText xml:space="preserve"> PAGEREF _Toc112159207 \h </w:instrText>
            </w:r>
            <w:r w:rsidR="00E0119E">
              <w:rPr>
                <w:noProof/>
                <w:webHidden/>
              </w:rPr>
            </w:r>
            <w:r w:rsidR="00E0119E">
              <w:rPr>
                <w:noProof/>
                <w:webHidden/>
              </w:rPr>
              <w:fldChar w:fldCharType="separate"/>
            </w:r>
            <w:r w:rsidR="00E0119E">
              <w:rPr>
                <w:noProof/>
                <w:webHidden/>
              </w:rPr>
              <w:t>37</w:t>
            </w:r>
            <w:r w:rsidR="00E0119E">
              <w:rPr>
                <w:noProof/>
                <w:webHidden/>
              </w:rPr>
              <w:fldChar w:fldCharType="end"/>
            </w:r>
          </w:hyperlink>
        </w:p>
        <w:p w14:paraId="5533B247" w14:textId="46CB0114" w:rsidR="00E0119E" w:rsidRDefault="00FA2E90">
          <w:pPr>
            <w:pStyle w:val="TOC3"/>
            <w:rPr>
              <w:rFonts w:eastAsiaTheme="minorEastAsia" w:cstheme="minorBidi"/>
              <w:noProof/>
              <w:color w:val="auto"/>
              <w:spacing w:val="0"/>
              <w:sz w:val="22"/>
              <w:szCs w:val="22"/>
              <w:lang w:eastAsia="en-AU"/>
            </w:rPr>
          </w:pPr>
          <w:hyperlink w:anchor="_Toc112159208" w:history="1">
            <w:r w:rsidR="00E0119E" w:rsidRPr="00666C07">
              <w:rPr>
                <w:rStyle w:val="Hyperlink"/>
                <w:noProof/>
              </w:rPr>
              <w:t>Reach of engagement activity</w:t>
            </w:r>
            <w:r w:rsidR="00E0119E">
              <w:rPr>
                <w:noProof/>
                <w:webHidden/>
              </w:rPr>
              <w:tab/>
            </w:r>
            <w:r w:rsidR="00E0119E">
              <w:rPr>
                <w:noProof/>
                <w:webHidden/>
              </w:rPr>
              <w:fldChar w:fldCharType="begin"/>
            </w:r>
            <w:r w:rsidR="00E0119E">
              <w:rPr>
                <w:noProof/>
                <w:webHidden/>
              </w:rPr>
              <w:instrText xml:space="preserve"> PAGEREF _Toc112159208 \h </w:instrText>
            </w:r>
            <w:r w:rsidR="00E0119E">
              <w:rPr>
                <w:noProof/>
                <w:webHidden/>
              </w:rPr>
            </w:r>
            <w:r w:rsidR="00E0119E">
              <w:rPr>
                <w:noProof/>
                <w:webHidden/>
              </w:rPr>
              <w:fldChar w:fldCharType="separate"/>
            </w:r>
            <w:r w:rsidR="00E0119E">
              <w:rPr>
                <w:noProof/>
                <w:webHidden/>
              </w:rPr>
              <w:t>38</w:t>
            </w:r>
            <w:r w:rsidR="00E0119E">
              <w:rPr>
                <w:noProof/>
                <w:webHidden/>
              </w:rPr>
              <w:fldChar w:fldCharType="end"/>
            </w:r>
          </w:hyperlink>
        </w:p>
        <w:p w14:paraId="3B4B2D41" w14:textId="4DFB950A" w:rsidR="00E0119E" w:rsidRDefault="00FA2E90">
          <w:pPr>
            <w:pStyle w:val="TOC3"/>
            <w:rPr>
              <w:rFonts w:eastAsiaTheme="minorEastAsia" w:cstheme="minorBidi"/>
              <w:noProof/>
              <w:color w:val="auto"/>
              <w:spacing w:val="0"/>
              <w:sz w:val="22"/>
              <w:szCs w:val="22"/>
              <w:lang w:eastAsia="en-AU"/>
            </w:rPr>
          </w:pPr>
          <w:hyperlink w:anchor="_Toc112159209" w:history="1">
            <w:r w:rsidR="00E0119E" w:rsidRPr="00666C07">
              <w:rPr>
                <w:rStyle w:val="Hyperlink"/>
                <w:noProof/>
              </w:rPr>
              <w:t>Effectiveness</w:t>
            </w:r>
            <w:r w:rsidR="00E0119E">
              <w:rPr>
                <w:noProof/>
                <w:webHidden/>
              </w:rPr>
              <w:tab/>
            </w:r>
            <w:r w:rsidR="00E0119E">
              <w:rPr>
                <w:noProof/>
                <w:webHidden/>
              </w:rPr>
              <w:fldChar w:fldCharType="begin"/>
            </w:r>
            <w:r w:rsidR="00E0119E">
              <w:rPr>
                <w:noProof/>
                <w:webHidden/>
              </w:rPr>
              <w:instrText xml:space="preserve"> PAGEREF _Toc112159209 \h </w:instrText>
            </w:r>
            <w:r w:rsidR="00E0119E">
              <w:rPr>
                <w:noProof/>
                <w:webHidden/>
              </w:rPr>
            </w:r>
            <w:r w:rsidR="00E0119E">
              <w:rPr>
                <w:noProof/>
                <w:webHidden/>
              </w:rPr>
              <w:fldChar w:fldCharType="separate"/>
            </w:r>
            <w:r w:rsidR="00E0119E">
              <w:rPr>
                <w:noProof/>
                <w:webHidden/>
              </w:rPr>
              <w:t>38</w:t>
            </w:r>
            <w:r w:rsidR="00E0119E">
              <w:rPr>
                <w:noProof/>
                <w:webHidden/>
              </w:rPr>
              <w:fldChar w:fldCharType="end"/>
            </w:r>
          </w:hyperlink>
        </w:p>
        <w:p w14:paraId="4E13E54A" w14:textId="2E688F54" w:rsidR="00E0119E" w:rsidRDefault="00FA2E90">
          <w:pPr>
            <w:pStyle w:val="TOC3"/>
            <w:rPr>
              <w:rFonts w:eastAsiaTheme="minorEastAsia" w:cstheme="minorBidi"/>
              <w:noProof/>
              <w:color w:val="auto"/>
              <w:spacing w:val="0"/>
              <w:sz w:val="22"/>
              <w:szCs w:val="22"/>
              <w:lang w:eastAsia="en-AU"/>
            </w:rPr>
          </w:pPr>
          <w:hyperlink w:anchor="_Toc112159210" w:history="1">
            <w:r w:rsidR="00E0119E" w:rsidRPr="00666C07">
              <w:rPr>
                <w:rStyle w:val="Hyperlink"/>
                <w:noProof/>
              </w:rPr>
              <w:t>Delivering value</w:t>
            </w:r>
            <w:r w:rsidR="00E0119E">
              <w:rPr>
                <w:noProof/>
                <w:webHidden/>
              </w:rPr>
              <w:tab/>
            </w:r>
            <w:r w:rsidR="00E0119E">
              <w:rPr>
                <w:noProof/>
                <w:webHidden/>
              </w:rPr>
              <w:fldChar w:fldCharType="begin"/>
            </w:r>
            <w:r w:rsidR="00E0119E">
              <w:rPr>
                <w:noProof/>
                <w:webHidden/>
              </w:rPr>
              <w:instrText xml:space="preserve"> PAGEREF _Toc112159210 \h </w:instrText>
            </w:r>
            <w:r w:rsidR="00E0119E">
              <w:rPr>
                <w:noProof/>
                <w:webHidden/>
              </w:rPr>
            </w:r>
            <w:r w:rsidR="00E0119E">
              <w:rPr>
                <w:noProof/>
                <w:webHidden/>
              </w:rPr>
              <w:fldChar w:fldCharType="separate"/>
            </w:r>
            <w:r w:rsidR="00E0119E">
              <w:rPr>
                <w:noProof/>
                <w:webHidden/>
              </w:rPr>
              <w:t>39</w:t>
            </w:r>
            <w:r w:rsidR="00E0119E">
              <w:rPr>
                <w:noProof/>
                <w:webHidden/>
              </w:rPr>
              <w:fldChar w:fldCharType="end"/>
            </w:r>
          </w:hyperlink>
        </w:p>
        <w:p w14:paraId="6C501714" w14:textId="7C203E08" w:rsidR="00E0119E" w:rsidRDefault="00FA2E90">
          <w:pPr>
            <w:pStyle w:val="TOC2"/>
            <w:rPr>
              <w:rFonts w:eastAsiaTheme="minorEastAsia" w:cstheme="minorBidi"/>
              <w:b w:val="0"/>
              <w:bCs w:val="0"/>
              <w:noProof/>
              <w:color w:val="auto"/>
              <w:spacing w:val="0"/>
              <w:sz w:val="22"/>
              <w:szCs w:val="22"/>
              <w:lang w:eastAsia="en-AU"/>
            </w:rPr>
          </w:pPr>
          <w:hyperlink w:anchor="_Toc112159211" w:history="1">
            <w:r w:rsidR="00E0119E" w:rsidRPr="00666C07">
              <w:rPr>
                <w:rStyle w:val="Hyperlink"/>
                <w:noProof/>
              </w:rPr>
              <w:t>Gathering intelligence on the industry environment</w:t>
            </w:r>
            <w:r w:rsidR="00E0119E">
              <w:rPr>
                <w:noProof/>
                <w:webHidden/>
              </w:rPr>
              <w:tab/>
            </w:r>
            <w:r w:rsidR="00E0119E">
              <w:rPr>
                <w:noProof/>
                <w:webHidden/>
              </w:rPr>
              <w:fldChar w:fldCharType="begin"/>
            </w:r>
            <w:r w:rsidR="00E0119E">
              <w:rPr>
                <w:noProof/>
                <w:webHidden/>
              </w:rPr>
              <w:instrText xml:space="preserve"> PAGEREF _Toc112159211 \h </w:instrText>
            </w:r>
            <w:r w:rsidR="00E0119E">
              <w:rPr>
                <w:noProof/>
                <w:webHidden/>
              </w:rPr>
            </w:r>
            <w:r w:rsidR="00E0119E">
              <w:rPr>
                <w:noProof/>
                <w:webHidden/>
              </w:rPr>
              <w:fldChar w:fldCharType="separate"/>
            </w:r>
            <w:r w:rsidR="00E0119E">
              <w:rPr>
                <w:noProof/>
                <w:webHidden/>
              </w:rPr>
              <w:t>40</w:t>
            </w:r>
            <w:r w:rsidR="00E0119E">
              <w:rPr>
                <w:noProof/>
                <w:webHidden/>
              </w:rPr>
              <w:fldChar w:fldCharType="end"/>
            </w:r>
          </w:hyperlink>
        </w:p>
        <w:p w14:paraId="57925A3E" w14:textId="1CAC98F4" w:rsidR="00E0119E" w:rsidRDefault="00FA2E90">
          <w:pPr>
            <w:pStyle w:val="TOC2"/>
            <w:rPr>
              <w:rFonts w:eastAsiaTheme="minorEastAsia" w:cstheme="minorBidi"/>
              <w:b w:val="0"/>
              <w:bCs w:val="0"/>
              <w:noProof/>
              <w:color w:val="auto"/>
              <w:spacing w:val="0"/>
              <w:sz w:val="22"/>
              <w:szCs w:val="22"/>
              <w:lang w:eastAsia="en-AU"/>
            </w:rPr>
          </w:pPr>
          <w:hyperlink w:anchor="_Toc112159212" w:history="1">
            <w:r w:rsidR="00E0119E" w:rsidRPr="00666C07">
              <w:rPr>
                <w:rStyle w:val="Hyperlink"/>
                <w:noProof/>
              </w:rPr>
              <w:t>Collaborating with new and existing stakeholders</w:t>
            </w:r>
            <w:r w:rsidR="00E0119E">
              <w:rPr>
                <w:noProof/>
                <w:webHidden/>
              </w:rPr>
              <w:tab/>
            </w:r>
            <w:r w:rsidR="00E0119E">
              <w:rPr>
                <w:noProof/>
                <w:webHidden/>
              </w:rPr>
              <w:fldChar w:fldCharType="begin"/>
            </w:r>
            <w:r w:rsidR="00E0119E">
              <w:rPr>
                <w:noProof/>
                <w:webHidden/>
              </w:rPr>
              <w:instrText xml:space="preserve"> PAGEREF _Toc112159212 \h </w:instrText>
            </w:r>
            <w:r w:rsidR="00E0119E">
              <w:rPr>
                <w:noProof/>
                <w:webHidden/>
              </w:rPr>
            </w:r>
            <w:r w:rsidR="00E0119E">
              <w:rPr>
                <w:noProof/>
                <w:webHidden/>
              </w:rPr>
              <w:fldChar w:fldCharType="separate"/>
            </w:r>
            <w:r w:rsidR="00E0119E">
              <w:rPr>
                <w:noProof/>
                <w:webHidden/>
              </w:rPr>
              <w:t>42</w:t>
            </w:r>
            <w:r w:rsidR="00E0119E">
              <w:rPr>
                <w:noProof/>
                <w:webHidden/>
              </w:rPr>
              <w:fldChar w:fldCharType="end"/>
            </w:r>
          </w:hyperlink>
        </w:p>
        <w:p w14:paraId="249CDFA8" w14:textId="59486529" w:rsidR="00E0119E" w:rsidRDefault="00FA2E90">
          <w:pPr>
            <w:pStyle w:val="TOC3"/>
            <w:rPr>
              <w:rFonts w:eastAsiaTheme="minorEastAsia" w:cstheme="minorBidi"/>
              <w:noProof/>
              <w:color w:val="auto"/>
              <w:spacing w:val="0"/>
              <w:sz w:val="22"/>
              <w:szCs w:val="22"/>
              <w:lang w:eastAsia="en-AU"/>
            </w:rPr>
          </w:pPr>
          <w:hyperlink w:anchor="_Toc112159213" w:history="1">
            <w:r w:rsidR="00E0119E" w:rsidRPr="00666C07">
              <w:rPr>
                <w:rStyle w:val="Hyperlink"/>
                <w:noProof/>
              </w:rPr>
              <w:t>Diverse partners and collaborators</w:t>
            </w:r>
            <w:r w:rsidR="00E0119E">
              <w:rPr>
                <w:noProof/>
                <w:webHidden/>
              </w:rPr>
              <w:tab/>
            </w:r>
            <w:r w:rsidR="00E0119E">
              <w:rPr>
                <w:noProof/>
                <w:webHidden/>
              </w:rPr>
              <w:fldChar w:fldCharType="begin"/>
            </w:r>
            <w:r w:rsidR="00E0119E">
              <w:rPr>
                <w:noProof/>
                <w:webHidden/>
              </w:rPr>
              <w:instrText xml:space="preserve"> PAGEREF _Toc112159213 \h </w:instrText>
            </w:r>
            <w:r w:rsidR="00E0119E">
              <w:rPr>
                <w:noProof/>
                <w:webHidden/>
              </w:rPr>
            </w:r>
            <w:r w:rsidR="00E0119E">
              <w:rPr>
                <w:noProof/>
                <w:webHidden/>
              </w:rPr>
              <w:fldChar w:fldCharType="separate"/>
            </w:r>
            <w:r w:rsidR="00E0119E">
              <w:rPr>
                <w:noProof/>
                <w:webHidden/>
              </w:rPr>
              <w:t>42</w:t>
            </w:r>
            <w:r w:rsidR="00E0119E">
              <w:rPr>
                <w:noProof/>
                <w:webHidden/>
              </w:rPr>
              <w:fldChar w:fldCharType="end"/>
            </w:r>
          </w:hyperlink>
        </w:p>
        <w:p w14:paraId="313CEF6C" w14:textId="25A6F208" w:rsidR="00E0119E" w:rsidRDefault="00FA2E90">
          <w:pPr>
            <w:pStyle w:val="TOC3"/>
            <w:rPr>
              <w:rFonts w:eastAsiaTheme="minorEastAsia" w:cstheme="minorBidi"/>
              <w:noProof/>
              <w:color w:val="auto"/>
              <w:spacing w:val="0"/>
              <w:sz w:val="22"/>
              <w:szCs w:val="22"/>
              <w:lang w:eastAsia="en-AU"/>
            </w:rPr>
          </w:pPr>
          <w:hyperlink w:anchor="_Toc112159214" w:history="1">
            <w:r w:rsidR="00E0119E" w:rsidRPr="00666C07">
              <w:rPr>
                <w:rStyle w:val="Hyperlink"/>
                <w:noProof/>
              </w:rPr>
              <w:t>Practical collaboration solving here-and-now issues</w:t>
            </w:r>
            <w:r w:rsidR="00E0119E">
              <w:rPr>
                <w:noProof/>
                <w:webHidden/>
              </w:rPr>
              <w:tab/>
            </w:r>
            <w:r w:rsidR="00E0119E">
              <w:rPr>
                <w:noProof/>
                <w:webHidden/>
              </w:rPr>
              <w:fldChar w:fldCharType="begin"/>
            </w:r>
            <w:r w:rsidR="00E0119E">
              <w:rPr>
                <w:noProof/>
                <w:webHidden/>
              </w:rPr>
              <w:instrText xml:space="preserve"> PAGEREF _Toc112159214 \h </w:instrText>
            </w:r>
            <w:r w:rsidR="00E0119E">
              <w:rPr>
                <w:noProof/>
                <w:webHidden/>
              </w:rPr>
            </w:r>
            <w:r w:rsidR="00E0119E">
              <w:rPr>
                <w:noProof/>
                <w:webHidden/>
              </w:rPr>
              <w:fldChar w:fldCharType="separate"/>
            </w:r>
            <w:r w:rsidR="00E0119E">
              <w:rPr>
                <w:noProof/>
                <w:webHidden/>
              </w:rPr>
              <w:t>43</w:t>
            </w:r>
            <w:r w:rsidR="00E0119E">
              <w:rPr>
                <w:noProof/>
                <w:webHidden/>
              </w:rPr>
              <w:fldChar w:fldCharType="end"/>
            </w:r>
          </w:hyperlink>
        </w:p>
        <w:p w14:paraId="09B9CF57" w14:textId="3C221EC1" w:rsidR="00E0119E" w:rsidRDefault="00FA2E90">
          <w:pPr>
            <w:pStyle w:val="TOC3"/>
            <w:rPr>
              <w:rFonts w:eastAsiaTheme="minorEastAsia" w:cstheme="minorBidi"/>
              <w:noProof/>
              <w:color w:val="auto"/>
              <w:spacing w:val="0"/>
              <w:sz w:val="22"/>
              <w:szCs w:val="22"/>
              <w:lang w:eastAsia="en-AU"/>
            </w:rPr>
          </w:pPr>
          <w:hyperlink w:anchor="_Toc112159215" w:history="1">
            <w:r w:rsidR="00E0119E" w:rsidRPr="00666C07">
              <w:rPr>
                <w:rStyle w:val="Hyperlink"/>
                <w:noProof/>
              </w:rPr>
              <w:t>Industry Reference Committees and Skills Service Organisations</w:t>
            </w:r>
            <w:r w:rsidR="00E0119E">
              <w:rPr>
                <w:noProof/>
                <w:webHidden/>
              </w:rPr>
              <w:tab/>
            </w:r>
            <w:r w:rsidR="00E0119E">
              <w:rPr>
                <w:noProof/>
                <w:webHidden/>
              </w:rPr>
              <w:fldChar w:fldCharType="begin"/>
            </w:r>
            <w:r w:rsidR="00E0119E">
              <w:rPr>
                <w:noProof/>
                <w:webHidden/>
              </w:rPr>
              <w:instrText xml:space="preserve"> PAGEREF _Toc112159215 \h </w:instrText>
            </w:r>
            <w:r w:rsidR="00E0119E">
              <w:rPr>
                <w:noProof/>
                <w:webHidden/>
              </w:rPr>
            </w:r>
            <w:r w:rsidR="00E0119E">
              <w:rPr>
                <w:noProof/>
                <w:webHidden/>
              </w:rPr>
              <w:fldChar w:fldCharType="separate"/>
            </w:r>
            <w:r w:rsidR="00E0119E">
              <w:rPr>
                <w:noProof/>
                <w:webHidden/>
              </w:rPr>
              <w:t>44</w:t>
            </w:r>
            <w:r w:rsidR="00E0119E">
              <w:rPr>
                <w:noProof/>
                <w:webHidden/>
              </w:rPr>
              <w:fldChar w:fldCharType="end"/>
            </w:r>
          </w:hyperlink>
        </w:p>
        <w:p w14:paraId="3853EC8F" w14:textId="1669356F" w:rsidR="00E0119E" w:rsidRDefault="00FA2E90">
          <w:pPr>
            <w:pStyle w:val="TOC2"/>
            <w:rPr>
              <w:rFonts w:eastAsiaTheme="minorEastAsia" w:cstheme="minorBidi"/>
              <w:b w:val="0"/>
              <w:bCs w:val="0"/>
              <w:noProof/>
              <w:color w:val="auto"/>
              <w:spacing w:val="0"/>
              <w:sz w:val="22"/>
              <w:szCs w:val="22"/>
              <w:lang w:eastAsia="en-AU"/>
            </w:rPr>
          </w:pPr>
          <w:hyperlink w:anchor="_Toc112159216" w:history="1">
            <w:r w:rsidR="00E0119E" w:rsidRPr="00666C07">
              <w:rPr>
                <w:rStyle w:val="Hyperlink"/>
                <w:noProof/>
              </w:rPr>
              <w:t>Influencing the quality and extent of training</w:t>
            </w:r>
            <w:r w:rsidR="00E0119E">
              <w:rPr>
                <w:noProof/>
                <w:webHidden/>
              </w:rPr>
              <w:tab/>
            </w:r>
            <w:r w:rsidR="00E0119E">
              <w:rPr>
                <w:noProof/>
                <w:webHidden/>
              </w:rPr>
              <w:fldChar w:fldCharType="begin"/>
            </w:r>
            <w:r w:rsidR="00E0119E">
              <w:rPr>
                <w:noProof/>
                <w:webHidden/>
              </w:rPr>
              <w:instrText xml:space="preserve"> PAGEREF _Toc112159216 \h </w:instrText>
            </w:r>
            <w:r w:rsidR="00E0119E">
              <w:rPr>
                <w:noProof/>
                <w:webHidden/>
              </w:rPr>
            </w:r>
            <w:r w:rsidR="00E0119E">
              <w:rPr>
                <w:noProof/>
                <w:webHidden/>
              </w:rPr>
              <w:fldChar w:fldCharType="separate"/>
            </w:r>
            <w:r w:rsidR="00E0119E">
              <w:rPr>
                <w:noProof/>
                <w:webHidden/>
              </w:rPr>
              <w:t>45</w:t>
            </w:r>
            <w:r w:rsidR="00E0119E">
              <w:rPr>
                <w:noProof/>
                <w:webHidden/>
              </w:rPr>
              <w:fldChar w:fldCharType="end"/>
            </w:r>
          </w:hyperlink>
        </w:p>
        <w:p w14:paraId="06A70D62" w14:textId="580DEBCA" w:rsidR="00E0119E" w:rsidRDefault="00FA2E90">
          <w:pPr>
            <w:pStyle w:val="TOC3"/>
            <w:rPr>
              <w:rFonts w:eastAsiaTheme="minorEastAsia" w:cstheme="minorBidi"/>
              <w:noProof/>
              <w:color w:val="auto"/>
              <w:spacing w:val="0"/>
              <w:sz w:val="22"/>
              <w:szCs w:val="22"/>
              <w:lang w:eastAsia="en-AU"/>
            </w:rPr>
          </w:pPr>
          <w:hyperlink w:anchor="_Toc112159217" w:history="1">
            <w:r w:rsidR="00E0119E" w:rsidRPr="00666C07">
              <w:rPr>
                <w:rStyle w:val="Hyperlink"/>
                <w:noProof/>
              </w:rPr>
              <w:t>Better and faster product development</w:t>
            </w:r>
            <w:r w:rsidR="00E0119E">
              <w:rPr>
                <w:noProof/>
                <w:webHidden/>
              </w:rPr>
              <w:tab/>
            </w:r>
            <w:r w:rsidR="00E0119E">
              <w:rPr>
                <w:noProof/>
                <w:webHidden/>
              </w:rPr>
              <w:fldChar w:fldCharType="begin"/>
            </w:r>
            <w:r w:rsidR="00E0119E">
              <w:rPr>
                <w:noProof/>
                <w:webHidden/>
              </w:rPr>
              <w:instrText xml:space="preserve"> PAGEREF _Toc112159217 \h </w:instrText>
            </w:r>
            <w:r w:rsidR="00E0119E">
              <w:rPr>
                <w:noProof/>
                <w:webHidden/>
              </w:rPr>
            </w:r>
            <w:r w:rsidR="00E0119E">
              <w:rPr>
                <w:noProof/>
                <w:webHidden/>
              </w:rPr>
              <w:fldChar w:fldCharType="separate"/>
            </w:r>
            <w:r w:rsidR="00E0119E">
              <w:rPr>
                <w:noProof/>
                <w:webHidden/>
              </w:rPr>
              <w:t>46</w:t>
            </w:r>
            <w:r w:rsidR="00E0119E">
              <w:rPr>
                <w:noProof/>
                <w:webHidden/>
              </w:rPr>
              <w:fldChar w:fldCharType="end"/>
            </w:r>
          </w:hyperlink>
        </w:p>
        <w:p w14:paraId="51B91D80" w14:textId="5B5D77AB" w:rsidR="00E0119E" w:rsidRDefault="00FA2E90">
          <w:pPr>
            <w:pStyle w:val="TOC3"/>
            <w:rPr>
              <w:rFonts w:eastAsiaTheme="minorEastAsia" w:cstheme="minorBidi"/>
              <w:noProof/>
              <w:color w:val="auto"/>
              <w:spacing w:val="0"/>
              <w:sz w:val="22"/>
              <w:szCs w:val="22"/>
              <w:lang w:eastAsia="en-AU"/>
            </w:rPr>
          </w:pPr>
          <w:hyperlink w:anchor="_Toc112159218" w:history="1">
            <w:r w:rsidR="00E0119E" w:rsidRPr="00666C07">
              <w:rPr>
                <w:rStyle w:val="Hyperlink"/>
                <w:noProof/>
              </w:rPr>
              <w:t>Training pathways outside the AQF</w:t>
            </w:r>
            <w:r w:rsidR="00E0119E">
              <w:rPr>
                <w:noProof/>
                <w:webHidden/>
              </w:rPr>
              <w:tab/>
            </w:r>
            <w:r w:rsidR="00E0119E">
              <w:rPr>
                <w:noProof/>
                <w:webHidden/>
              </w:rPr>
              <w:fldChar w:fldCharType="begin"/>
            </w:r>
            <w:r w:rsidR="00E0119E">
              <w:rPr>
                <w:noProof/>
                <w:webHidden/>
              </w:rPr>
              <w:instrText xml:space="preserve"> PAGEREF _Toc112159218 \h </w:instrText>
            </w:r>
            <w:r w:rsidR="00E0119E">
              <w:rPr>
                <w:noProof/>
                <w:webHidden/>
              </w:rPr>
            </w:r>
            <w:r w:rsidR="00E0119E">
              <w:rPr>
                <w:noProof/>
                <w:webHidden/>
              </w:rPr>
              <w:fldChar w:fldCharType="separate"/>
            </w:r>
            <w:r w:rsidR="00E0119E">
              <w:rPr>
                <w:noProof/>
                <w:webHidden/>
              </w:rPr>
              <w:t>46</w:t>
            </w:r>
            <w:r w:rsidR="00E0119E">
              <w:rPr>
                <w:noProof/>
                <w:webHidden/>
              </w:rPr>
              <w:fldChar w:fldCharType="end"/>
            </w:r>
          </w:hyperlink>
        </w:p>
        <w:p w14:paraId="45AD9A7B" w14:textId="48CBFCC8" w:rsidR="00E0119E" w:rsidRDefault="00FA2E90">
          <w:pPr>
            <w:pStyle w:val="TOC3"/>
            <w:rPr>
              <w:rFonts w:eastAsiaTheme="minorEastAsia" w:cstheme="minorBidi"/>
              <w:noProof/>
              <w:color w:val="auto"/>
              <w:spacing w:val="0"/>
              <w:sz w:val="22"/>
              <w:szCs w:val="22"/>
              <w:lang w:eastAsia="en-AU"/>
            </w:rPr>
          </w:pPr>
          <w:hyperlink w:anchor="_Toc112159219" w:history="1">
            <w:r w:rsidR="00E0119E" w:rsidRPr="00666C07">
              <w:rPr>
                <w:rStyle w:val="Hyperlink"/>
                <w:noProof/>
              </w:rPr>
              <w:t>Better training and delivery mechanisms</w:t>
            </w:r>
            <w:r w:rsidR="00E0119E">
              <w:rPr>
                <w:noProof/>
                <w:webHidden/>
              </w:rPr>
              <w:tab/>
            </w:r>
            <w:r w:rsidR="00E0119E">
              <w:rPr>
                <w:noProof/>
                <w:webHidden/>
              </w:rPr>
              <w:fldChar w:fldCharType="begin"/>
            </w:r>
            <w:r w:rsidR="00E0119E">
              <w:rPr>
                <w:noProof/>
                <w:webHidden/>
              </w:rPr>
              <w:instrText xml:space="preserve"> PAGEREF _Toc112159219 \h </w:instrText>
            </w:r>
            <w:r w:rsidR="00E0119E">
              <w:rPr>
                <w:noProof/>
                <w:webHidden/>
              </w:rPr>
            </w:r>
            <w:r w:rsidR="00E0119E">
              <w:rPr>
                <w:noProof/>
                <w:webHidden/>
              </w:rPr>
              <w:fldChar w:fldCharType="separate"/>
            </w:r>
            <w:r w:rsidR="00E0119E">
              <w:rPr>
                <w:noProof/>
                <w:webHidden/>
              </w:rPr>
              <w:t>47</w:t>
            </w:r>
            <w:r w:rsidR="00E0119E">
              <w:rPr>
                <w:noProof/>
                <w:webHidden/>
              </w:rPr>
              <w:fldChar w:fldCharType="end"/>
            </w:r>
          </w:hyperlink>
        </w:p>
        <w:p w14:paraId="300C3880" w14:textId="2DAB0FBF" w:rsidR="00E0119E" w:rsidRDefault="00FA2E90">
          <w:pPr>
            <w:pStyle w:val="TOC3"/>
            <w:rPr>
              <w:rFonts w:eastAsiaTheme="minorEastAsia" w:cstheme="minorBidi"/>
              <w:noProof/>
              <w:color w:val="auto"/>
              <w:spacing w:val="0"/>
              <w:sz w:val="22"/>
              <w:szCs w:val="22"/>
              <w:lang w:eastAsia="en-AU"/>
            </w:rPr>
          </w:pPr>
          <w:hyperlink w:anchor="_Toc112159220" w:history="1">
            <w:r w:rsidR="00E0119E" w:rsidRPr="00666C07">
              <w:rPr>
                <w:rStyle w:val="Hyperlink"/>
                <w:noProof/>
              </w:rPr>
              <w:t>Workforce development</w:t>
            </w:r>
            <w:r w:rsidR="00E0119E">
              <w:rPr>
                <w:noProof/>
                <w:webHidden/>
              </w:rPr>
              <w:tab/>
            </w:r>
            <w:r w:rsidR="00E0119E">
              <w:rPr>
                <w:noProof/>
                <w:webHidden/>
              </w:rPr>
              <w:fldChar w:fldCharType="begin"/>
            </w:r>
            <w:r w:rsidR="00E0119E">
              <w:rPr>
                <w:noProof/>
                <w:webHidden/>
              </w:rPr>
              <w:instrText xml:space="preserve"> PAGEREF _Toc112159220 \h </w:instrText>
            </w:r>
            <w:r w:rsidR="00E0119E">
              <w:rPr>
                <w:noProof/>
                <w:webHidden/>
              </w:rPr>
            </w:r>
            <w:r w:rsidR="00E0119E">
              <w:rPr>
                <w:noProof/>
                <w:webHidden/>
              </w:rPr>
              <w:fldChar w:fldCharType="separate"/>
            </w:r>
            <w:r w:rsidR="00E0119E">
              <w:rPr>
                <w:noProof/>
                <w:webHidden/>
              </w:rPr>
              <w:t>48</w:t>
            </w:r>
            <w:r w:rsidR="00E0119E">
              <w:rPr>
                <w:noProof/>
                <w:webHidden/>
              </w:rPr>
              <w:fldChar w:fldCharType="end"/>
            </w:r>
          </w:hyperlink>
        </w:p>
        <w:p w14:paraId="5FE05BD7" w14:textId="1493A4F9" w:rsidR="00E0119E" w:rsidRDefault="00FA2E90">
          <w:pPr>
            <w:pStyle w:val="TOC3"/>
            <w:rPr>
              <w:rFonts w:eastAsiaTheme="minorEastAsia" w:cstheme="minorBidi"/>
              <w:noProof/>
              <w:color w:val="auto"/>
              <w:spacing w:val="0"/>
              <w:sz w:val="22"/>
              <w:szCs w:val="22"/>
              <w:lang w:eastAsia="en-AU"/>
            </w:rPr>
          </w:pPr>
          <w:hyperlink w:anchor="_Toc112159221" w:history="1">
            <w:r w:rsidR="00E0119E" w:rsidRPr="00666C07">
              <w:rPr>
                <w:rStyle w:val="Hyperlink"/>
                <w:noProof/>
              </w:rPr>
              <w:t>Working with consciousness of equity issues</w:t>
            </w:r>
            <w:r w:rsidR="00E0119E">
              <w:rPr>
                <w:noProof/>
                <w:webHidden/>
              </w:rPr>
              <w:tab/>
            </w:r>
            <w:r w:rsidR="00E0119E">
              <w:rPr>
                <w:noProof/>
                <w:webHidden/>
              </w:rPr>
              <w:fldChar w:fldCharType="begin"/>
            </w:r>
            <w:r w:rsidR="00E0119E">
              <w:rPr>
                <w:noProof/>
                <w:webHidden/>
              </w:rPr>
              <w:instrText xml:space="preserve"> PAGEREF _Toc112159221 \h </w:instrText>
            </w:r>
            <w:r w:rsidR="00E0119E">
              <w:rPr>
                <w:noProof/>
                <w:webHidden/>
              </w:rPr>
            </w:r>
            <w:r w:rsidR="00E0119E">
              <w:rPr>
                <w:noProof/>
                <w:webHidden/>
              </w:rPr>
              <w:fldChar w:fldCharType="separate"/>
            </w:r>
            <w:r w:rsidR="00E0119E">
              <w:rPr>
                <w:noProof/>
                <w:webHidden/>
              </w:rPr>
              <w:t>48</w:t>
            </w:r>
            <w:r w:rsidR="00E0119E">
              <w:rPr>
                <w:noProof/>
                <w:webHidden/>
              </w:rPr>
              <w:fldChar w:fldCharType="end"/>
            </w:r>
          </w:hyperlink>
        </w:p>
        <w:p w14:paraId="3D30430A" w14:textId="57832D00" w:rsidR="00E0119E" w:rsidRDefault="00FA2E90">
          <w:pPr>
            <w:pStyle w:val="TOC1"/>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pPr>
          <w:hyperlink r:id="rId23" w:anchor="_Toc112159222" w:history="1">
            <w:r w:rsidR="00E0119E" w:rsidRPr="00666C07">
              <w:rPr>
                <w:rStyle w:val="Hyperlink"/>
              </w:rPr>
              <w:t>3.</w:t>
            </w:r>
            <w:r w:rsidR="00E0119E">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tab/>
            </w:r>
            <w:r w:rsidR="00E0119E" w:rsidRPr="00666C07">
              <w:rPr>
                <w:rStyle w:val="Hyperlink"/>
              </w:rPr>
              <w:t>Reflections on industry diversity</w:t>
            </w:r>
            <w:r w:rsidR="00E0119E">
              <w:rPr>
                <w:webHidden/>
              </w:rPr>
              <w:tab/>
            </w:r>
            <w:r w:rsidR="00E0119E">
              <w:rPr>
                <w:webHidden/>
              </w:rPr>
              <w:fldChar w:fldCharType="begin"/>
            </w:r>
            <w:r w:rsidR="00E0119E">
              <w:rPr>
                <w:webHidden/>
              </w:rPr>
              <w:instrText xml:space="preserve"> PAGEREF _Toc112159222 \h </w:instrText>
            </w:r>
            <w:r w:rsidR="00E0119E">
              <w:rPr>
                <w:webHidden/>
              </w:rPr>
            </w:r>
            <w:r w:rsidR="00E0119E">
              <w:rPr>
                <w:webHidden/>
              </w:rPr>
              <w:fldChar w:fldCharType="separate"/>
            </w:r>
            <w:r w:rsidR="00E0119E">
              <w:rPr>
                <w:webHidden/>
              </w:rPr>
              <w:t>49</w:t>
            </w:r>
            <w:r w:rsidR="00E0119E">
              <w:rPr>
                <w:webHidden/>
              </w:rPr>
              <w:fldChar w:fldCharType="end"/>
            </w:r>
          </w:hyperlink>
        </w:p>
        <w:p w14:paraId="7F889ABD" w14:textId="3D89CB39" w:rsidR="00E0119E" w:rsidRDefault="00FA2E90">
          <w:pPr>
            <w:pStyle w:val="TOC2"/>
            <w:rPr>
              <w:rFonts w:eastAsiaTheme="minorEastAsia" w:cstheme="minorBidi"/>
              <w:b w:val="0"/>
              <w:bCs w:val="0"/>
              <w:noProof/>
              <w:color w:val="auto"/>
              <w:spacing w:val="0"/>
              <w:sz w:val="22"/>
              <w:szCs w:val="22"/>
              <w:lang w:eastAsia="en-AU"/>
            </w:rPr>
          </w:pPr>
          <w:hyperlink w:anchor="_Toc112159223" w:history="1">
            <w:r w:rsidR="00E0119E" w:rsidRPr="00666C07">
              <w:rPr>
                <w:rStyle w:val="Hyperlink"/>
                <w:noProof/>
              </w:rPr>
              <w:t>Five key reflections on industry diversity</w:t>
            </w:r>
            <w:r w:rsidR="00E0119E">
              <w:rPr>
                <w:noProof/>
                <w:webHidden/>
              </w:rPr>
              <w:tab/>
            </w:r>
            <w:r w:rsidR="00E0119E">
              <w:rPr>
                <w:noProof/>
                <w:webHidden/>
              </w:rPr>
              <w:fldChar w:fldCharType="begin"/>
            </w:r>
            <w:r w:rsidR="00E0119E">
              <w:rPr>
                <w:noProof/>
                <w:webHidden/>
              </w:rPr>
              <w:instrText xml:space="preserve"> PAGEREF _Toc112159223 \h </w:instrText>
            </w:r>
            <w:r w:rsidR="00E0119E">
              <w:rPr>
                <w:noProof/>
                <w:webHidden/>
              </w:rPr>
            </w:r>
            <w:r w:rsidR="00E0119E">
              <w:rPr>
                <w:noProof/>
                <w:webHidden/>
              </w:rPr>
              <w:fldChar w:fldCharType="separate"/>
            </w:r>
            <w:r w:rsidR="00E0119E">
              <w:rPr>
                <w:noProof/>
                <w:webHidden/>
              </w:rPr>
              <w:t>50</w:t>
            </w:r>
            <w:r w:rsidR="00E0119E">
              <w:rPr>
                <w:noProof/>
                <w:webHidden/>
              </w:rPr>
              <w:fldChar w:fldCharType="end"/>
            </w:r>
          </w:hyperlink>
        </w:p>
        <w:p w14:paraId="36A54922" w14:textId="223B56FB" w:rsidR="00E0119E" w:rsidRDefault="00FA2E90">
          <w:pPr>
            <w:pStyle w:val="TOC1"/>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pPr>
          <w:hyperlink r:id="rId24" w:anchor="_Toc112159224" w:history="1">
            <w:r w:rsidR="00E0119E" w:rsidRPr="00666C07">
              <w:rPr>
                <w:rStyle w:val="Hyperlink"/>
              </w:rPr>
              <w:t>4.</w:t>
            </w:r>
            <w:r w:rsidR="00E0119E">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tab/>
            </w:r>
            <w:r w:rsidR="00E0119E" w:rsidRPr="00666C07">
              <w:rPr>
                <w:rStyle w:val="Hyperlink"/>
              </w:rPr>
              <w:t>Case studies</w:t>
            </w:r>
            <w:r w:rsidR="00E0119E">
              <w:rPr>
                <w:webHidden/>
              </w:rPr>
              <w:tab/>
            </w:r>
            <w:r w:rsidR="00E0119E">
              <w:rPr>
                <w:webHidden/>
              </w:rPr>
              <w:fldChar w:fldCharType="begin"/>
            </w:r>
            <w:r w:rsidR="00E0119E">
              <w:rPr>
                <w:webHidden/>
              </w:rPr>
              <w:instrText xml:space="preserve"> PAGEREF _Toc112159224 \h </w:instrText>
            </w:r>
            <w:r w:rsidR="00E0119E">
              <w:rPr>
                <w:webHidden/>
              </w:rPr>
            </w:r>
            <w:r w:rsidR="00E0119E">
              <w:rPr>
                <w:webHidden/>
              </w:rPr>
              <w:fldChar w:fldCharType="separate"/>
            </w:r>
            <w:r w:rsidR="00E0119E">
              <w:rPr>
                <w:webHidden/>
              </w:rPr>
              <w:t>52</w:t>
            </w:r>
            <w:r w:rsidR="00E0119E">
              <w:rPr>
                <w:webHidden/>
              </w:rPr>
              <w:fldChar w:fldCharType="end"/>
            </w:r>
          </w:hyperlink>
        </w:p>
        <w:p w14:paraId="7DF37C95" w14:textId="2E4BBAF0" w:rsidR="00E0119E" w:rsidRDefault="00FA2E90">
          <w:pPr>
            <w:pStyle w:val="TOC2"/>
            <w:rPr>
              <w:rFonts w:eastAsiaTheme="minorEastAsia" w:cstheme="minorBidi"/>
              <w:b w:val="0"/>
              <w:bCs w:val="0"/>
              <w:noProof/>
              <w:color w:val="auto"/>
              <w:spacing w:val="0"/>
              <w:sz w:val="22"/>
              <w:szCs w:val="22"/>
              <w:lang w:eastAsia="en-AU"/>
            </w:rPr>
          </w:pPr>
          <w:hyperlink w:anchor="_Toc112159225" w:history="1">
            <w:r w:rsidR="00E0119E" w:rsidRPr="00666C07">
              <w:rPr>
                <w:rStyle w:val="Hyperlink"/>
                <w:noProof/>
              </w:rPr>
              <w:t>Introduction</w:t>
            </w:r>
            <w:r w:rsidR="00E0119E">
              <w:rPr>
                <w:noProof/>
                <w:webHidden/>
              </w:rPr>
              <w:tab/>
            </w:r>
            <w:r w:rsidR="00E0119E">
              <w:rPr>
                <w:noProof/>
                <w:webHidden/>
              </w:rPr>
              <w:fldChar w:fldCharType="begin"/>
            </w:r>
            <w:r w:rsidR="00E0119E">
              <w:rPr>
                <w:noProof/>
                <w:webHidden/>
              </w:rPr>
              <w:instrText xml:space="preserve"> PAGEREF _Toc112159225 \h </w:instrText>
            </w:r>
            <w:r w:rsidR="00E0119E">
              <w:rPr>
                <w:noProof/>
                <w:webHidden/>
              </w:rPr>
            </w:r>
            <w:r w:rsidR="00E0119E">
              <w:rPr>
                <w:noProof/>
                <w:webHidden/>
              </w:rPr>
              <w:fldChar w:fldCharType="separate"/>
            </w:r>
            <w:r w:rsidR="00E0119E">
              <w:rPr>
                <w:noProof/>
                <w:webHidden/>
              </w:rPr>
              <w:t>53</w:t>
            </w:r>
            <w:r w:rsidR="00E0119E">
              <w:rPr>
                <w:noProof/>
                <w:webHidden/>
              </w:rPr>
              <w:fldChar w:fldCharType="end"/>
            </w:r>
          </w:hyperlink>
        </w:p>
        <w:p w14:paraId="00FF5B2A" w14:textId="7B954D6A" w:rsidR="00E0119E" w:rsidRDefault="00FA2E90">
          <w:pPr>
            <w:pStyle w:val="TOC2"/>
            <w:rPr>
              <w:rFonts w:eastAsiaTheme="minorEastAsia" w:cstheme="minorBidi"/>
              <w:b w:val="0"/>
              <w:bCs w:val="0"/>
              <w:noProof/>
              <w:color w:val="auto"/>
              <w:spacing w:val="0"/>
              <w:sz w:val="22"/>
              <w:szCs w:val="22"/>
              <w:lang w:eastAsia="en-AU"/>
            </w:rPr>
          </w:pPr>
          <w:hyperlink w:anchor="_Toc112159226" w:history="1">
            <w:r w:rsidR="00E0119E" w:rsidRPr="00666C07">
              <w:rPr>
                <w:rStyle w:val="Hyperlink"/>
                <w:noProof/>
              </w:rPr>
              <w:t>Evaluation of the Entry into Care Roles Skill Set</w:t>
            </w:r>
            <w:r w:rsidR="00E0119E">
              <w:rPr>
                <w:noProof/>
                <w:webHidden/>
              </w:rPr>
              <w:tab/>
            </w:r>
            <w:r w:rsidR="00E0119E">
              <w:rPr>
                <w:noProof/>
                <w:webHidden/>
              </w:rPr>
              <w:fldChar w:fldCharType="begin"/>
            </w:r>
            <w:r w:rsidR="00E0119E">
              <w:rPr>
                <w:noProof/>
                <w:webHidden/>
              </w:rPr>
              <w:instrText xml:space="preserve"> PAGEREF _Toc112159226 \h </w:instrText>
            </w:r>
            <w:r w:rsidR="00E0119E">
              <w:rPr>
                <w:noProof/>
                <w:webHidden/>
              </w:rPr>
            </w:r>
            <w:r w:rsidR="00E0119E">
              <w:rPr>
                <w:noProof/>
                <w:webHidden/>
              </w:rPr>
              <w:fldChar w:fldCharType="separate"/>
            </w:r>
            <w:r w:rsidR="00E0119E">
              <w:rPr>
                <w:noProof/>
                <w:webHidden/>
              </w:rPr>
              <w:t>55</w:t>
            </w:r>
            <w:r w:rsidR="00E0119E">
              <w:rPr>
                <w:noProof/>
                <w:webHidden/>
              </w:rPr>
              <w:fldChar w:fldCharType="end"/>
            </w:r>
          </w:hyperlink>
        </w:p>
        <w:p w14:paraId="5F59179F" w14:textId="784AED3A" w:rsidR="00E0119E" w:rsidRDefault="00FA2E90">
          <w:pPr>
            <w:pStyle w:val="TOC3"/>
            <w:rPr>
              <w:rFonts w:eastAsiaTheme="minorEastAsia" w:cstheme="minorBidi"/>
              <w:noProof/>
              <w:color w:val="auto"/>
              <w:spacing w:val="0"/>
              <w:sz w:val="22"/>
              <w:szCs w:val="22"/>
              <w:lang w:eastAsia="en-AU"/>
            </w:rPr>
          </w:pPr>
          <w:hyperlink w:anchor="_Toc112159227" w:history="1">
            <w:r w:rsidR="00E0119E" w:rsidRPr="00666C07">
              <w:rPr>
                <w:rStyle w:val="Hyperlink"/>
                <w:noProof/>
              </w:rPr>
              <w:t>Background</w:t>
            </w:r>
            <w:r w:rsidR="00E0119E">
              <w:rPr>
                <w:noProof/>
                <w:webHidden/>
              </w:rPr>
              <w:tab/>
            </w:r>
            <w:r w:rsidR="00E0119E">
              <w:rPr>
                <w:noProof/>
                <w:webHidden/>
              </w:rPr>
              <w:fldChar w:fldCharType="begin"/>
            </w:r>
            <w:r w:rsidR="00E0119E">
              <w:rPr>
                <w:noProof/>
                <w:webHidden/>
              </w:rPr>
              <w:instrText xml:space="preserve"> PAGEREF _Toc112159227 \h </w:instrText>
            </w:r>
            <w:r w:rsidR="00E0119E">
              <w:rPr>
                <w:noProof/>
                <w:webHidden/>
              </w:rPr>
            </w:r>
            <w:r w:rsidR="00E0119E">
              <w:rPr>
                <w:noProof/>
                <w:webHidden/>
              </w:rPr>
              <w:fldChar w:fldCharType="separate"/>
            </w:r>
            <w:r w:rsidR="00E0119E">
              <w:rPr>
                <w:noProof/>
                <w:webHidden/>
              </w:rPr>
              <w:t>55</w:t>
            </w:r>
            <w:r w:rsidR="00E0119E">
              <w:rPr>
                <w:noProof/>
                <w:webHidden/>
              </w:rPr>
              <w:fldChar w:fldCharType="end"/>
            </w:r>
          </w:hyperlink>
        </w:p>
        <w:p w14:paraId="77EC25E5" w14:textId="678B79C4" w:rsidR="00E0119E" w:rsidRDefault="00FA2E90">
          <w:pPr>
            <w:pStyle w:val="TOC3"/>
            <w:rPr>
              <w:rFonts w:eastAsiaTheme="minorEastAsia" w:cstheme="minorBidi"/>
              <w:noProof/>
              <w:color w:val="auto"/>
              <w:spacing w:val="0"/>
              <w:sz w:val="22"/>
              <w:szCs w:val="22"/>
              <w:lang w:eastAsia="en-AU"/>
            </w:rPr>
          </w:pPr>
          <w:hyperlink w:anchor="_Toc112159228" w:history="1">
            <w:r w:rsidR="00E0119E" w:rsidRPr="00666C07">
              <w:rPr>
                <w:rStyle w:val="Hyperlink"/>
                <w:noProof/>
              </w:rPr>
              <w:t>Purpose and SO contribution</w:t>
            </w:r>
            <w:r w:rsidR="00E0119E">
              <w:rPr>
                <w:noProof/>
                <w:webHidden/>
              </w:rPr>
              <w:tab/>
            </w:r>
            <w:r w:rsidR="00E0119E">
              <w:rPr>
                <w:noProof/>
                <w:webHidden/>
              </w:rPr>
              <w:fldChar w:fldCharType="begin"/>
            </w:r>
            <w:r w:rsidR="00E0119E">
              <w:rPr>
                <w:noProof/>
                <w:webHidden/>
              </w:rPr>
              <w:instrText xml:space="preserve"> PAGEREF _Toc112159228 \h </w:instrText>
            </w:r>
            <w:r w:rsidR="00E0119E">
              <w:rPr>
                <w:noProof/>
                <w:webHidden/>
              </w:rPr>
            </w:r>
            <w:r w:rsidR="00E0119E">
              <w:rPr>
                <w:noProof/>
                <w:webHidden/>
              </w:rPr>
              <w:fldChar w:fldCharType="separate"/>
            </w:r>
            <w:r w:rsidR="00E0119E">
              <w:rPr>
                <w:noProof/>
                <w:webHidden/>
              </w:rPr>
              <w:t>55</w:t>
            </w:r>
            <w:r w:rsidR="00E0119E">
              <w:rPr>
                <w:noProof/>
                <w:webHidden/>
              </w:rPr>
              <w:fldChar w:fldCharType="end"/>
            </w:r>
          </w:hyperlink>
        </w:p>
        <w:p w14:paraId="3976C684" w14:textId="297ED6E0" w:rsidR="00E0119E" w:rsidRDefault="00FA2E90">
          <w:pPr>
            <w:pStyle w:val="TOC3"/>
            <w:rPr>
              <w:rFonts w:eastAsiaTheme="minorEastAsia" w:cstheme="minorBidi"/>
              <w:noProof/>
              <w:color w:val="auto"/>
              <w:spacing w:val="0"/>
              <w:sz w:val="22"/>
              <w:szCs w:val="22"/>
              <w:lang w:eastAsia="en-AU"/>
            </w:rPr>
          </w:pPr>
          <w:hyperlink w:anchor="_Toc112159229" w:history="1">
            <w:r w:rsidR="00E0119E" w:rsidRPr="00666C07">
              <w:rPr>
                <w:rStyle w:val="Hyperlink"/>
                <w:noProof/>
              </w:rPr>
              <w:t>Activity</w:t>
            </w:r>
            <w:r w:rsidR="00E0119E">
              <w:rPr>
                <w:noProof/>
                <w:webHidden/>
              </w:rPr>
              <w:tab/>
            </w:r>
            <w:r w:rsidR="00E0119E">
              <w:rPr>
                <w:noProof/>
                <w:webHidden/>
              </w:rPr>
              <w:fldChar w:fldCharType="begin"/>
            </w:r>
            <w:r w:rsidR="00E0119E">
              <w:rPr>
                <w:noProof/>
                <w:webHidden/>
              </w:rPr>
              <w:instrText xml:space="preserve"> PAGEREF _Toc112159229 \h </w:instrText>
            </w:r>
            <w:r w:rsidR="00E0119E">
              <w:rPr>
                <w:noProof/>
                <w:webHidden/>
              </w:rPr>
            </w:r>
            <w:r w:rsidR="00E0119E">
              <w:rPr>
                <w:noProof/>
                <w:webHidden/>
              </w:rPr>
              <w:fldChar w:fldCharType="separate"/>
            </w:r>
            <w:r w:rsidR="00E0119E">
              <w:rPr>
                <w:noProof/>
                <w:webHidden/>
              </w:rPr>
              <w:t>56</w:t>
            </w:r>
            <w:r w:rsidR="00E0119E">
              <w:rPr>
                <w:noProof/>
                <w:webHidden/>
              </w:rPr>
              <w:fldChar w:fldCharType="end"/>
            </w:r>
          </w:hyperlink>
        </w:p>
        <w:p w14:paraId="1CAA8767" w14:textId="4043ADCF" w:rsidR="00E0119E" w:rsidRDefault="00FA2E90">
          <w:pPr>
            <w:pStyle w:val="TOC3"/>
            <w:rPr>
              <w:rFonts w:eastAsiaTheme="minorEastAsia" w:cstheme="minorBidi"/>
              <w:noProof/>
              <w:color w:val="auto"/>
              <w:spacing w:val="0"/>
              <w:sz w:val="22"/>
              <w:szCs w:val="22"/>
              <w:lang w:eastAsia="en-AU"/>
            </w:rPr>
          </w:pPr>
          <w:hyperlink w:anchor="_Toc112159230" w:history="1">
            <w:r w:rsidR="00E0119E" w:rsidRPr="00666C07">
              <w:rPr>
                <w:rStyle w:val="Hyperlink"/>
                <w:noProof/>
              </w:rPr>
              <w:t>Outcomes and achievements</w:t>
            </w:r>
            <w:r w:rsidR="00E0119E">
              <w:rPr>
                <w:noProof/>
                <w:webHidden/>
              </w:rPr>
              <w:tab/>
            </w:r>
            <w:r w:rsidR="00E0119E">
              <w:rPr>
                <w:noProof/>
                <w:webHidden/>
              </w:rPr>
              <w:fldChar w:fldCharType="begin"/>
            </w:r>
            <w:r w:rsidR="00E0119E">
              <w:rPr>
                <w:noProof/>
                <w:webHidden/>
              </w:rPr>
              <w:instrText xml:space="preserve"> PAGEREF _Toc112159230 \h </w:instrText>
            </w:r>
            <w:r w:rsidR="00E0119E">
              <w:rPr>
                <w:noProof/>
                <w:webHidden/>
              </w:rPr>
            </w:r>
            <w:r w:rsidR="00E0119E">
              <w:rPr>
                <w:noProof/>
                <w:webHidden/>
              </w:rPr>
              <w:fldChar w:fldCharType="separate"/>
            </w:r>
            <w:r w:rsidR="00E0119E">
              <w:rPr>
                <w:noProof/>
                <w:webHidden/>
              </w:rPr>
              <w:t>56</w:t>
            </w:r>
            <w:r w:rsidR="00E0119E">
              <w:rPr>
                <w:noProof/>
                <w:webHidden/>
              </w:rPr>
              <w:fldChar w:fldCharType="end"/>
            </w:r>
          </w:hyperlink>
        </w:p>
        <w:p w14:paraId="55193EE7" w14:textId="109A0390" w:rsidR="00E0119E" w:rsidRDefault="00FA2E90">
          <w:pPr>
            <w:pStyle w:val="TOC3"/>
            <w:rPr>
              <w:rFonts w:eastAsiaTheme="minorEastAsia" w:cstheme="minorBidi"/>
              <w:noProof/>
              <w:color w:val="auto"/>
              <w:spacing w:val="0"/>
              <w:sz w:val="22"/>
              <w:szCs w:val="22"/>
              <w:lang w:eastAsia="en-AU"/>
            </w:rPr>
          </w:pPr>
          <w:hyperlink w:anchor="_Toc112159231" w:history="1">
            <w:r w:rsidR="00E0119E" w:rsidRPr="00666C07">
              <w:rPr>
                <w:rStyle w:val="Hyperlink"/>
                <w:noProof/>
              </w:rPr>
              <w:t>Lessons</w:t>
            </w:r>
            <w:r w:rsidR="00E0119E">
              <w:rPr>
                <w:noProof/>
                <w:webHidden/>
              </w:rPr>
              <w:tab/>
            </w:r>
            <w:r w:rsidR="00E0119E">
              <w:rPr>
                <w:noProof/>
                <w:webHidden/>
              </w:rPr>
              <w:fldChar w:fldCharType="begin"/>
            </w:r>
            <w:r w:rsidR="00E0119E">
              <w:rPr>
                <w:noProof/>
                <w:webHidden/>
              </w:rPr>
              <w:instrText xml:space="preserve"> PAGEREF _Toc112159231 \h </w:instrText>
            </w:r>
            <w:r w:rsidR="00E0119E">
              <w:rPr>
                <w:noProof/>
                <w:webHidden/>
              </w:rPr>
            </w:r>
            <w:r w:rsidR="00E0119E">
              <w:rPr>
                <w:noProof/>
                <w:webHidden/>
              </w:rPr>
              <w:fldChar w:fldCharType="separate"/>
            </w:r>
            <w:r w:rsidR="00E0119E">
              <w:rPr>
                <w:noProof/>
                <w:webHidden/>
              </w:rPr>
              <w:t>57</w:t>
            </w:r>
            <w:r w:rsidR="00E0119E">
              <w:rPr>
                <w:noProof/>
                <w:webHidden/>
              </w:rPr>
              <w:fldChar w:fldCharType="end"/>
            </w:r>
          </w:hyperlink>
        </w:p>
        <w:p w14:paraId="448EFE82" w14:textId="742CE2EC" w:rsidR="00E0119E" w:rsidRDefault="00FA2E90">
          <w:pPr>
            <w:pStyle w:val="TOC2"/>
            <w:rPr>
              <w:rFonts w:eastAsiaTheme="minorEastAsia" w:cstheme="minorBidi"/>
              <w:b w:val="0"/>
              <w:bCs w:val="0"/>
              <w:noProof/>
              <w:color w:val="auto"/>
              <w:spacing w:val="0"/>
              <w:sz w:val="22"/>
              <w:szCs w:val="22"/>
              <w:lang w:eastAsia="en-AU"/>
            </w:rPr>
          </w:pPr>
          <w:hyperlink w:anchor="_Toc112159232" w:history="1">
            <w:r w:rsidR="00E0119E" w:rsidRPr="00666C07">
              <w:rPr>
                <w:rStyle w:val="Hyperlink"/>
                <w:noProof/>
              </w:rPr>
              <w:t>Year13</w:t>
            </w:r>
            <w:r w:rsidR="00E0119E">
              <w:rPr>
                <w:noProof/>
                <w:webHidden/>
              </w:rPr>
              <w:tab/>
            </w:r>
            <w:r w:rsidR="00E0119E">
              <w:rPr>
                <w:noProof/>
                <w:webHidden/>
              </w:rPr>
              <w:fldChar w:fldCharType="begin"/>
            </w:r>
            <w:r w:rsidR="00E0119E">
              <w:rPr>
                <w:noProof/>
                <w:webHidden/>
              </w:rPr>
              <w:instrText xml:space="preserve"> PAGEREF _Toc112159232 \h </w:instrText>
            </w:r>
            <w:r w:rsidR="00E0119E">
              <w:rPr>
                <w:noProof/>
                <w:webHidden/>
              </w:rPr>
            </w:r>
            <w:r w:rsidR="00E0119E">
              <w:rPr>
                <w:noProof/>
                <w:webHidden/>
              </w:rPr>
              <w:fldChar w:fldCharType="separate"/>
            </w:r>
            <w:r w:rsidR="00E0119E">
              <w:rPr>
                <w:noProof/>
                <w:webHidden/>
              </w:rPr>
              <w:t>58</w:t>
            </w:r>
            <w:r w:rsidR="00E0119E">
              <w:rPr>
                <w:noProof/>
                <w:webHidden/>
              </w:rPr>
              <w:fldChar w:fldCharType="end"/>
            </w:r>
          </w:hyperlink>
        </w:p>
        <w:p w14:paraId="3CC68BDB" w14:textId="452C0A15" w:rsidR="00E0119E" w:rsidRDefault="00FA2E90">
          <w:pPr>
            <w:pStyle w:val="TOC3"/>
            <w:rPr>
              <w:rFonts w:eastAsiaTheme="minorEastAsia" w:cstheme="minorBidi"/>
              <w:noProof/>
              <w:color w:val="auto"/>
              <w:spacing w:val="0"/>
              <w:sz w:val="22"/>
              <w:szCs w:val="22"/>
              <w:lang w:eastAsia="en-AU"/>
            </w:rPr>
          </w:pPr>
          <w:hyperlink w:anchor="_Toc112159233" w:history="1">
            <w:r w:rsidR="00E0119E" w:rsidRPr="00666C07">
              <w:rPr>
                <w:rStyle w:val="Hyperlink"/>
                <w:noProof/>
              </w:rPr>
              <w:t>Background</w:t>
            </w:r>
            <w:r w:rsidR="00E0119E">
              <w:rPr>
                <w:noProof/>
                <w:webHidden/>
              </w:rPr>
              <w:tab/>
            </w:r>
            <w:r w:rsidR="00E0119E">
              <w:rPr>
                <w:noProof/>
                <w:webHidden/>
              </w:rPr>
              <w:fldChar w:fldCharType="begin"/>
            </w:r>
            <w:r w:rsidR="00E0119E">
              <w:rPr>
                <w:noProof/>
                <w:webHidden/>
              </w:rPr>
              <w:instrText xml:space="preserve"> PAGEREF _Toc112159233 \h </w:instrText>
            </w:r>
            <w:r w:rsidR="00E0119E">
              <w:rPr>
                <w:noProof/>
                <w:webHidden/>
              </w:rPr>
            </w:r>
            <w:r w:rsidR="00E0119E">
              <w:rPr>
                <w:noProof/>
                <w:webHidden/>
              </w:rPr>
              <w:fldChar w:fldCharType="separate"/>
            </w:r>
            <w:r w:rsidR="00E0119E">
              <w:rPr>
                <w:noProof/>
                <w:webHidden/>
              </w:rPr>
              <w:t>58</w:t>
            </w:r>
            <w:r w:rsidR="00E0119E">
              <w:rPr>
                <w:noProof/>
                <w:webHidden/>
              </w:rPr>
              <w:fldChar w:fldCharType="end"/>
            </w:r>
          </w:hyperlink>
        </w:p>
        <w:p w14:paraId="27F0271A" w14:textId="2CD8AEF6" w:rsidR="00E0119E" w:rsidRDefault="00FA2E90">
          <w:pPr>
            <w:pStyle w:val="TOC3"/>
            <w:rPr>
              <w:rFonts w:eastAsiaTheme="minorEastAsia" w:cstheme="minorBidi"/>
              <w:noProof/>
              <w:color w:val="auto"/>
              <w:spacing w:val="0"/>
              <w:sz w:val="22"/>
              <w:szCs w:val="22"/>
              <w:lang w:eastAsia="en-AU"/>
            </w:rPr>
          </w:pPr>
          <w:hyperlink w:anchor="_Toc112159234" w:history="1">
            <w:r w:rsidR="00E0119E" w:rsidRPr="00666C07">
              <w:rPr>
                <w:rStyle w:val="Hyperlink"/>
                <w:noProof/>
              </w:rPr>
              <w:t>Purpose and contribution</w:t>
            </w:r>
            <w:r w:rsidR="00E0119E">
              <w:rPr>
                <w:noProof/>
                <w:webHidden/>
              </w:rPr>
              <w:tab/>
            </w:r>
            <w:r w:rsidR="00E0119E">
              <w:rPr>
                <w:noProof/>
                <w:webHidden/>
              </w:rPr>
              <w:fldChar w:fldCharType="begin"/>
            </w:r>
            <w:r w:rsidR="00E0119E">
              <w:rPr>
                <w:noProof/>
                <w:webHidden/>
              </w:rPr>
              <w:instrText xml:space="preserve"> PAGEREF _Toc112159234 \h </w:instrText>
            </w:r>
            <w:r w:rsidR="00E0119E">
              <w:rPr>
                <w:noProof/>
                <w:webHidden/>
              </w:rPr>
            </w:r>
            <w:r w:rsidR="00E0119E">
              <w:rPr>
                <w:noProof/>
                <w:webHidden/>
              </w:rPr>
              <w:fldChar w:fldCharType="separate"/>
            </w:r>
            <w:r w:rsidR="00E0119E">
              <w:rPr>
                <w:noProof/>
                <w:webHidden/>
              </w:rPr>
              <w:t>58</w:t>
            </w:r>
            <w:r w:rsidR="00E0119E">
              <w:rPr>
                <w:noProof/>
                <w:webHidden/>
              </w:rPr>
              <w:fldChar w:fldCharType="end"/>
            </w:r>
          </w:hyperlink>
        </w:p>
        <w:p w14:paraId="4318E26B" w14:textId="018C5A6C" w:rsidR="00E0119E" w:rsidRDefault="00FA2E90">
          <w:pPr>
            <w:pStyle w:val="TOC3"/>
            <w:rPr>
              <w:rFonts w:eastAsiaTheme="minorEastAsia" w:cstheme="minorBidi"/>
              <w:noProof/>
              <w:color w:val="auto"/>
              <w:spacing w:val="0"/>
              <w:sz w:val="22"/>
              <w:szCs w:val="22"/>
              <w:lang w:eastAsia="en-AU"/>
            </w:rPr>
          </w:pPr>
          <w:hyperlink w:anchor="_Toc112159235" w:history="1">
            <w:r w:rsidR="00E0119E" w:rsidRPr="00666C07">
              <w:rPr>
                <w:rStyle w:val="Hyperlink"/>
                <w:noProof/>
              </w:rPr>
              <w:t>Activity</w:t>
            </w:r>
            <w:r w:rsidR="00E0119E">
              <w:rPr>
                <w:noProof/>
                <w:webHidden/>
              </w:rPr>
              <w:tab/>
            </w:r>
            <w:r w:rsidR="00E0119E">
              <w:rPr>
                <w:noProof/>
                <w:webHidden/>
              </w:rPr>
              <w:fldChar w:fldCharType="begin"/>
            </w:r>
            <w:r w:rsidR="00E0119E">
              <w:rPr>
                <w:noProof/>
                <w:webHidden/>
              </w:rPr>
              <w:instrText xml:space="preserve"> PAGEREF _Toc112159235 \h </w:instrText>
            </w:r>
            <w:r w:rsidR="00E0119E">
              <w:rPr>
                <w:noProof/>
                <w:webHidden/>
              </w:rPr>
            </w:r>
            <w:r w:rsidR="00E0119E">
              <w:rPr>
                <w:noProof/>
                <w:webHidden/>
              </w:rPr>
              <w:fldChar w:fldCharType="separate"/>
            </w:r>
            <w:r w:rsidR="00E0119E">
              <w:rPr>
                <w:noProof/>
                <w:webHidden/>
              </w:rPr>
              <w:t>59</w:t>
            </w:r>
            <w:r w:rsidR="00E0119E">
              <w:rPr>
                <w:noProof/>
                <w:webHidden/>
              </w:rPr>
              <w:fldChar w:fldCharType="end"/>
            </w:r>
          </w:hyperlink>
        </w:p>
        <w:p w14:paraId="2CB2F1C6" w14:textId="0CF2052F" w:rsidR="00E0119E" w:rsidRDefault="00FA2E90">
          <w:pPr>
            <w:pStyle w:val="TOC3"/>
            <w:rPr>
              <w:rFonts w:eastAsiaTheme="minorEastAsia" w:cstheme="minorBidi"/>
              <w:noProof/>
              <w:color w:val="auto"/>
              <w:spacing w:val="0"/>
              <w:sz w:val="22"/>
              <w:szCs w:val="22"/>
              <w:lang w:eastAsia="en-AU"/>
            </w:rPr>
          </w:pPr>
          <w:hyperlink w:anchor="_Toc112159236" w:history="1">
            <w:r w:rsidR="00E0119E" w:rsidRPr="00666C07">
              <w:rPr>
                <w:rStyle w:val="Hyperlink"/>
                <w:noProof/>
              </w:rPr>
              <w:t>Outcomes and achievements</w:t>
            </w:r>
            <w:r w:rsidR="00E0119E">
              <w:rPr>
                <w:noProof/>
                <w:webHidden/>
              </w:rPr>
              <w:tab/>
            </w:r>
            <w:r w:rsidR="00E0119E">
              <w:rPr>
                <w:noProof/>
                <w:webHidden/>
              </w:rPr>
              <w:fldChar w:fldCharType="begin"/>
            </w:r>
            <w:r w:rsidR="00E0119E">
              <w:rPr>
                <w:noProof/>
                <w:webHidden/>
              </w:rPr>
              <w:instrText xml:space="preserve"> PAGEREF _Toc112159236 \h </w:instrText>
            </w:r>
            <w:r w:rsidR="00E0119E">
              <w:rPr>
                <w:noProof/>
                <w:webHidden/>
              </w:rPr>
            </w:r>
            <w:r w:rsidR="00E0119E">
              <w:rPr>
                <w:noProof/>
                <w:webHidden/>
              </w:rPr>
              <w:fldChar w:fldCharType="separate"/>
            </w:r>
            <w:r w:rsidR="00E0119E">
              <w:rPr>
                <w:noProof/>
                <w:webHidden/>
              </w:rPr>
              <w:t>60</w:t>
            </w:r>
            <w:r w:rsidR="00E0119E">
              <w:rPr>
                <w:noProof/>
                <w:webHidden/>
              </w:rPr>
              <w:fldChar w:fldCharType="end"/>
            </w:r>
          </w:hyperlink>
        </w:p>
        <w:p w14:paraId="67F1F6AB" w14:textId="036C38E0" w:rsidR="00E0119E" w:rsidRDefault="00FA2E90">
          <w:pPr>
            <w:pStyle w:val="TOC3"/>
            <w:rPr>
              <w:rFonts w:eastAsiaTheme="minorEastAsia" w:cstheme="minorBidi"/>
              <w:noProof/>
              <w:color w:val="auto"/>
              <w:spacing w:val="0"/>
              <w:sz w:val="22"/>
              <w:szCs w:val="22"/>
              <w:lang w:eastAsia="en-AU"/>
            </w:rPr>
          </w:pPr>
          <w:hyperlink w:anchor="_Toc112159237" w:history="1">
            <w:r w:rsidR="00E0119E" w:rsidRPr="00666C07">
              <w:rPr>
                <w:rStyle w:val="Hyperlink"/>
                <w:noProof/>
              </w:rPr>
              <w:t>Lessons</w:t>
            </w:r>
            <w:r w:rsidR="00E0119E">
              <w:rPr>
                <w:noProof/>
                <w:webHidden/>
              </w:rPr>
              <w:tab/>
            </w:r>
            <w:r w:rsidR="00E0119E">
              <w:rPr>
                <w:noProof/>
                <w:webHidden/>
              </w:rPr>
              <w:fldChar w:fldCharType="begin"/>
            </w:r>
            <w:r w:rsidR="00E0119E">
              <w:rPr>
                <w:noProof/>
                <w:webHidden/>
              </w:rPr>
              <w:instrText xml:space="preserve"> PAGEREF _Toc112159237 \h </w:instrText>
            </w:r>
            <w:r w:rsidR="00E0119E">
              <w:rPr>
                <w:noProof/>
                <w:webHidden/>
              </w:rPr>
            </w:r>
            <w:r w:rsidR="00E0119E">
              <w:rPr>
                <w:noProof/>
                <w:webHidden/>
              </w:rPr>
              <w:fldChar w:fldCharType="separate"/>
            </w:r>
            <w:r w:rsidR="00E0119E">
              <w:rPr>
                <w:noProof/>
                <w:webHidden/>
              </w:rPr>
              <w:t>60</w:t>
            </w:r>
            <w:r w:rsidR="00E0119E">
              <w:rPr>
                <w:noProof/>
                <w:webHidden/>
              </w:rPr>
              <w:fldChar w:fldCharType="end"/>
            </w:r>
          </w:hyperlink>
        </w:p>
        <w:p w14:paraId="4890F1BC" w14:textId="1DBAED33" w:rsidR="00E0119E" w:rsidRDefault="00FA2E90">
          <w:pPr>
            <w:pStyle w:val="TOC2"/>
            <w:rPr>
              <w:rFonts w:eastAsiaTheme="minorEastAsia" w:cstheme="minorBidi"/>
              <w:b w:val="0"/>
              <w:bCs w:val="0"/>
              <w:noProof/>
              <w:color w:val="auto"/>
              <w:spacing w:val="0"/>
              <w:sz w:val="22"/>
              <w:szCs w:val="22"/>
              <w:lang w:eastAsia="en-AU"/>
            </w:rPr>
          </w:pPr>
          <w:hyperlink w:anchor="_Toc112159238" w:history="1">
            <w:r w:rsidR="00E0119E" w:rsidRPr="00666C07">
              <w:rPr>
                <w:rStyle w:val="Hyperlink"/>
                <w:noProof/>
              </w:rPr>
              <w:t>Digital transformation project hub</w:t>
            </w:r>
            <w:r w:rsidR="00E0119E">
              <w:rPr>
                <w:noProof/>
                <w:webHidden/>
              </w:rPr>
              <w:tab/>
            </w:r>
            <w:r w:rsidR="00E0119E">
              <w:rPr>
                <w:noProof/>
                <w:webHidden/>
              </w:rPr>
              <w:fldChar w:fldCharType="begin"/>
            </w:r>
            <w:r w:rsidR="00E0119E">
              <w:rPr>
                <w:noProof/>
                <w:webHidden/>
              </w:rPr>
              <w:instrText xml:space="preserve"> PAGEREF _Toc112159238 \h </w:instrText>
            </w:r>
            <w:r w:rsidR="00E0119E">
              <w:rPr>
                <w:noProof/>
                <w:webHidden/>
              </w:rPr>
            </w:r>
            <w:r w:rsidR="00E0119E">
              <w:rPr>
                <w:noProof/>
                <w:webHidden/>
              </w:rPr>
              <w:fldChar w:fldCharType="separate"/>
            </w:r>
            <w:r w:rsidR="00E0119E">
              <w:rPr>
                <w:noProof/>
                <w:webHidden/>
              </w:rPr>
              <w:t>61</w:t>
            </w:r>
            <w:r w:rsidR="00E0119E">
              <w:rPr>
                <w:noProof/>
                <w:webHidden/>
              </w:rPr>
              <w:fldChar w:fldCharType="end"/>
            </w:r>
          </w:hyperlink>
        </w:p>
        <w:p w14:paraId="7B969D8C" w14:textId="2EFB38A6" w:rsidR="00E0119E" w:rsidRDefault="00FA2E90">
          <w:pPr>
            <w:pStyle w:val="TOC3"/>
            <w:rPr>
              <w:rFonts w:eastAsiaTheme="minorEastAsia" w:cstheme="minorBidi"/>
              <w:noProof/>
              <w:color w:val="auto"/>
              <w:spacing w:val="0"/>
              <w:sz w:val="22"/>
              <w:szCs w:val="22"/>
              <w:lang w:eastAsia="en-AU"/>
            </w:rPr>
          </w:pPr>
          <w:hyperlink w:anchor="_Toc112159239" w:history="1">
            <w:r w:rsidR="00E0119E" w:rsidRPr="00666C07">
              <w:rPr>
                <w:rStyle w:val="Hyperlink"/>
                <w:noProof/>
              </w:rPr>
              <w:t>Background</w:t>
            </w:r>
            <w:r w:rsidR="00E0119E">
              <w:rPr>
                <w:noProof/>
                <w:webHidden/>
              </w:rPr>
              <w:tab/>
            </w:r>
            <w:r w:rsidR="00E0119E">
              <w:rPr>
                <w:noProof/>
                <w:webHidden/>
              </w:rPr>
              <w:fldChar w:fldCharType="begin"/>
            </w:r>
            <w:r w:rsidR="00E0119E">
              <w:rPr>
                <w:noProof/>
                <w:webHidden/>
              </w:rPr>
              <w:instrText xml:space="preserve"> PAGEREF _Toc112159239 \h </w:instrText>
            </w:r>
            <w:r w:rsidR="00E0119E">
              <w:rPr>
                <w:noProof/>
                <w:webHidden/>
              </w:rPr>
            </w:r>
            <w:r w:rsidR="00E0119E">
              <w:rPr>
                <w:noProof/>
                <w:webHidden/>
              </w:rPr>
              <w:fldChar w:fldCharType="separate"/>
            </w:r>
            <w:r w:rsidR="00E0119E">
              <w:rPr>
                <w:noProof/>
                <w:webHidden/>
              </w:rPr>
              <w:t>61</w:t>
            </w:r>
            <w:r w:rsidR="00E0119E">
              <w:rPr>
                <w:noProof/>
                <w:webHidden/>
              </w:rPr>
              <w:fldChar w:fldCharType="end"/>
            </w:r>
          </w:hyperlink>
        </w:p>
        <w:p w14:paraId="5C270569" w14:textId="16D99032" w:rsidR="00E0119E" w:rsidRDefault="00FA2E90">
          <w:pPr>
            <w:pStyle w:val="TOC3"/>
            <w:rPr>
              <w:rFonts w:eastAsiaTheme="minorEastAsia" w:cstheme="minorBidi"/>
              <w:noProof/>
              <w:color w:val="auto"/>
              <w:spacing w:val="0"/>
              <w:sz w:val="22"/>
              <w:szCs w:val="22"/>
              <w:lang w:eastAsia="en-AU"/>
            </w:rPr>
          </w:pPr>
          <w:hyperlink w:anchor="_Toc112159240" w:history="1">
            <w:r w:rsidR="00E0119E" w:rsidRPr="00666C07">
              <w:rPr>
                <w:rStyle w:val="Hyperlink"/>
                <w:noProof/>
              </w:rPr>
              <w:t>Purpose and contribution</w:t>
            </w:r>
            <w:r w:rsidR="00E0119E">
              <w:rPr>
                <w:noProof/>
                <w:webHidden/>
              </w:rPr>
              <w:tab/>
            </w:r>
            <w:r w:rsidR="00E0119E">
              <w:rPr>
                <w:noProof/>
                <w:webHidden/>
              </w:rPr>
              <w:fldChar w:fldCharType="begin"/>
            </w:r>
            <w:r w:rsidR="00E0119E">
              <w:rPr>
                <w:noProof/>
                <w:webHidden/>
              </w:rPr>
              <w:instrText xml:space="preserve"> PAGEREF _Toc112159240 \h </w:instrText>
            </w:r>
            <w:r w:rsidR="00E0119E">
              <w:rPr>
                <w:noProof/>
                <w:webHidden/>
              </w:rPr>
            </w:r>
            <w:r w:rsidR="00E0119E">
              <w:rPr>
                <w:noProof/>
                <w:webHidden/>
              </w:rPr>
              <w:fldChar w:fldCharType="separate"/>
            </w:r>
            <w:r w:rsidR="00E0119E">
              <w:rPr>
                <w:noProof/>
                <w:webHidden/>
              </w:rPr>
              <w:t>61</w:t>
            </w:r>
            <w:r w:rsidR="00E0119E">
              <w:rPr>
                <w:noProof/>
                <w:webHidden/>
              </w:rPr>
              <w:fldChar w:fldCharType="end"/>
            </w:r>
          </w:hyperlink>
        </w:p>
        <w:p w14:paraId="6007693B" w14:textId="2705E446" w:rsidR="00E0119E" w:rsidRDefault="00FA2E90">
          <w:pPr>
            <w:pStyle w:val="TOC3"/>
            <w:rPr>
              <w:rFonts w:eastAsiaTheme="minorEastAsia" w:cstheme="minorBidi"/>
              <w:noProof/>
              <w:color w:val="auto"/>
              <w:spacing w:val="0"/>
              <w:sz w:val="22"/>
              <w:szCs w:val="22"/>
              <w:lang w:eastAsia="en-AU"/>
            </w:rPr>
          </w:pPr>
          <w:hyperlink w:anchor="_Toc112159241" w:history="1">
            <w:r w:rsidR="00E0119E" w:rsidRPr="00666C07">
              <w:rPr>
                <w:rStyle w:val="Hyperlink"/>
                <w:noProof/>
              </w:rPr>
              <w:t>Activity</w:t>
            </w:r>
            <w:r w:rsidR="00E0119E">
              <w:rPr>
                <w:noProof/>
                <w:webHidden/>
              </w:rPr>
              <w:tab/>
            </w:r>
            <w:r w:rsidR="00E0119E">
              <w:rPr>
                <w:noProof/>
                <w:webHidden/>
              </w:rPr>
              <w:fldChar w:fldCharType="begin"/>
            </w:r>
            <w:r w:rsidR="00E0119E">
              <w:rPr>
                <w:noProof/>
                <w:webHidden/>
              </w:rPr>
              <w:instrText xml:space="preserve"> PAGEREF _Toc112159241 \h </w:instrText>
            </w:r>
            <w:r w:rsidR="00E0119E">
              <w:rPr>
                <w:noProof/>
                <w:webHidden/>
              </w:rPr>
            </w:r>
            <w:r w:rsidR="00E0119E">
              <w:rPr>
                <w:noProof/>
                <w:webHidden/>
              </w:rPr>
              <w:fldChar w:fldCharType="separate"/>
            </w:r>
            <w:r w:rsidR="00E0119E">
              <w:rPr>
                <w:noProof/>
                <w:webHidden/>
              </w:rPr>
              <w:t>62</w:t>
            </w:r>
            <w:r w:rsidR="00E0119E">
              <w:rPr>
                <w:noProof/>
                <w:webHidden/>
              </w:rPr>
              <w:fldChar w:fldCharType="end"/>
            </w:r>
          </w:hyperlink>
        </w:p>
        <w:p w14:paraId="175CDF57" w14:textId="2192C72E" w:rsidR="00E0119E" w:rsidRDefault="00FA2E90">
          <w:pPr>
            <w:pStyle w:val="TOC3"/>
            <w:rPr>
              <w:rFonts w:eastAsiaTheme="minorEastAsia" w:cstheme="minorBidi"/>
              <w:noProof/>
              <w:color w:val="auto"/>
              <w:spacing w:val="0"/>
              <w:sz w:val="22"/>
              <w:szCs w:val="22"/>
              <w:lang w:eastAsia="en-AU"/>
            </w:rPr>
          </w:pPr>
          <w:hyperlink w:anchor="_Toc112159242" w:history="1">
            <w:r w:rsidR="00E0119E" w:rsidRPr="00666C07">
              <w:rPr>
                <w:rStyle w:val="Hyperlink"/>
                <w:noProof/>
              </w:rPr>
              <w:t>Outcomes and achievements</w:t>
            </w:r>
            <w:r w:rsidR="00E0119E">
              <w:rPr>
                <w:noProof/>
                <w:webHidden/>
              </w:rPr>
              <w:tab/>
            </w:r>
            <w:r w:rsidR="00E0119E">
              <w:rPr>
                <w:noProof/>
                <w:webHidden/>
              </w:rPr>
              <w:fldChar w:fldCharType="begin"/>
            </w:r>
            <w:r w:rsidR="00E0119E">
              <w:rPr>
                <w:noProof/>
                <w:webHidden/>
              </w:rPr>
              <w:instrText xml:space="preserve"> PAGEREF _Toc112159242 \h </w:instrText>
            </w:r>
            <w:r w:rsidR="00E0119E">
              <w:rPr>
                <w:noProof/>
                <w:webHidden/>
              </w:rPr>
            </w:r>
            <w:r w:rsidR="00E0119E">
              <w:rPr>
                <w:noProof/>
                <w:webHidden/>
              </w:rPr>
              <w:fldChar w:fldCharType="separate"/>
            </w:r>
            <w:r w:rsidR="00E0119E">
              <w:rPr>
                <w:noProof/>
                <w:webHidden/>
              </w:rPr>
              <w:t>63</w:t>
            </w:r>
            <w:r w:rsidR="00E0119E">
              <w:rPr>
                <w:noProof/>
                <w:webHidden/>
              </w:rPr>
              <w:fldChar w:fldCharType="end"/>
            </w:r>
          </w:hyperlink>
        </w:p>
        <w:p w14:paraId="60F0DD74" w14:textId="5C484281" w:rsidR="00E0119E" w:rsidRDefault="00FA2E90">
          <w:pPr>
            <w:pStyle w:val="TOC3"/>
            <w:rPr>
              <w:rFonts w:eastAsiaTheme="minorEastAsia" w:cstheme="minorBidi"/>
              <w:noProof/>
              <w:color w:val="auto"/>
              <w:spacing w:val="0"/>
              <w:sz w:val="22"/>
              <w:szCs w:val="22"/>
              <w:lang w:eastAsia="en-AU"/>
            </w:rPr>
          </w:pPr>
          <w:hyperlink w:anchor="_Toc112159243" w:history="1">
            <w:r w:rsidR="00E0119E" w:rsidRPr="00666C07">
              <w:rPr>
                <w:rStyle w:val="Hyperlink"/>
                <w:noProof/>
              </w:rPr>
              <w:t>Lessons</w:t>
            </w:r>
            <w:r w:rsidR="00E0119E">
              <w:rPr>
                <w:noProof/>
                <w:webHidden/>
              </w:rPr>
              <w:tab/>
            </w:r>
            <w:r w:rsidR="00E0119E">
              <w:rPr>
                <w:noProof/>
                <w:webHidden/>
              </w:rPr>
              <w:fldChar w:fldCharType="begin"/>
            </w:r>
            <w:r w:rsidR="00E0119E">
              <w:rPr>
                <w:noProof/>
                <w:webHidden/>
              </w:rPr>
              <w:instrText xml:space="preserve"> PAGEREF _Toc112159243 \h </w:instrText>
            </w:r>
            <w:r w:rsidR="00E0119E">
              <w:rPr>
                <w:noProof/>
                <w:webHidden/>
              </w:rPr>
            </w:r>
            <w:r w:rsidR="00E0119E">
              <w:rPr>
                <w:noProof/>
                <w:webHidden/>
              </w:rPr>
              <w:fldChar w:fldCharType="separate"/>
            </w:r>
            <w:r w:rsidR="00E0119E">
              <w:rPr>
                <w:noProof/>
                <w:webHidden/>
              </w:rPr>
              <w:t>63</w:t>
            </w:r>
            <w:r w:rsidR="00E0119E">
              <w:rPr>
                <w:noProof/>
                <w:webHidden/>
              </w:rPr>
              <w:fldChar w:fldCharType="end"/>
            </w:r>
          </w:hyperlink>
        </w:p>
        <w:p w14:paraId="136C849C" w14:textId="49395C17" w:rsidR="00E0119E" w:rsidRDefault="00FA2E90">
          <w:pPr>
            <w:pStyle w:val="TOC2"/>
            <w:rPr>
              <w:rFonts w:eastAsiaTheme="minorEastAsia" w:cstheme="minorBidi"/>
              <w:b w:val="0"/>
              <w:bCs w:val="0"/>
              <w:noProof/>
              <w:color w:val="auto"/>
              <w:spacing w:val="0"/>
              <w:sz w:val="22"/>
              <w:szCs w:val="22"/>
              <w:lang w:eastAsia="en-AU"/>
            </w:rPr>
          </w:pPr>
          <w:hyperlink w:anchor="_Toc112159244" w:history="1">
            <w:r w:rsidR="00E0119E" w:rsidRPr="00666C07">
              <w:rPr>
                <w:rStyle w:val="Hyperlink"/>
                <w:noProof/>
              </w:rPr>
              <w:t>Mapping the Sector</w:t>
            </w:r>
            <w:r w:rsidR="00E0119E">
              <w:rPr>
                <w:noProof/>
                <w:webHidden/>
              </w:rPr>
              <w:tab/>
            </w:r>
            <w:r w:rsidR="00E0119E">
              <w:rPr>
                <w:noProof/>
                <w:webHidden/>
              </w:rPr>
              <w:fldChar w:fldCharType="begin"/>
            </w:r>
            <w:r w:rsidR="00E0119E">
              <w:rPr>
                <w:noProof/>
                <w:webHidden/>
              </w:rPr>
              <w:instrText xml:space="preserve"> PAGEREF _Toc112159244 \h </w:instrText>
            </w:r>
            <w:r w:rsidR="00E0119E">
              <w:rPr>
                <w:noProof/>
                <w:webHidden/>
              </w:rPr>
            </w:r>
            <w:r w:rsidR="00E0119E">
              <w:rPr>
                <w:noProof/>
                <w:webHidden/>
              </w:rPr>
              <w:fldChar w:fldCharType="separate"/>
            </w:r>
            <w:r w:rsidR="00E0119E">
              <w:rPr>
                <w:noProof/>
                <w:webHidden/>
              </w:rPr>
              <w:t>64</w:t>
            </w:r>
            <w:r w:rsidR="00E0119E">
              <w:rPr>
                <w:noProof/>
                <w:webHidden/>
              </w:rPr>
              <w:fldChar w:fldCharType="end"/>
            </w:r>
          </w:hyperlink>
        </w:p>
        <w:p w14:paraId="45280381" w14:textId="4EC13435" w:rsidR="00E0119E" w:rsidRDefault="00FA2E90">
          <w:pPr>
            <w:pStyle w:val="TOC3"/>
            <w:rPr>
              <w:rFonts w:eastAsiaTheme="minorEastAsia" w:cstheme="minorBidi"/>
              <w:noProof/>
              <w:color w:val="auto"/>
              <w:spacing w:val="0"/>
              <w:sz w:val="22"/>
              <w:szCs w:val="22"/>
              <w:lang w:eastAsia="en-AU"/>
            </w:rPr>
          </w:pPr>
          <w:hyperlink w:anchor="_Toc112159245" w:history="1">
            <w:r w:rsidR="00E0119E" w:rsidRPr="00666C07">
              <w:rPr>
                <w:rStyle w:val="Hyperlink"/>
                <w:noProof/>
              </w:rPr>
              <w:t>Background</w:t>
            </w:r>
            <w:r w:rsidR="00E0119E">
              <w:rPr>
                <w:noProof/>
                <w:webHidden/>
              </w:rPr>
              <w:tab/>
            </w:r>
            <w:r w:rsidR="00E0119E">
              <w:rPr>
                <w:noProof/>
                <w:webHidden/>
              </w:rPr>
              <w:fldChar w:fldCharType="begin"/>
            </w:r>
            <w:r w:rsidR="00E0119E">
              <w:rPr>
                <w:noProof/>
                <w:webHidden/>
              </w:rPr>
              <w:instrText xml:space="preserve"> PAGEREF _Toc112159245 \h </w:instrText>
            </w:r>
            <w:r w:rsidR="00E0119E">
              <w:rPr>
                <w:noProof/>
                <w:webHidden/>
              </w:rPr>
            </w:r>
            <w:r w:rsidR="00E0119E">
              <w:rPr>
                <w:noProof/>
                <w:webHidden/>
              </w:rPr>
              <w:fldChar w:fldCharType="separate"/>
            </w:r>
            <w:r w:rsidR="00E0119E">
              <w:rPr>
                <w:noProof/>
                <w:webHidden/>
              </w:rPr>
              <w:t>64</w:t>
            </w:r>
            <w:r w:rsidR="00E0119E">
              <w:rPr>
                <w:noProof/>
                <w:webHidden/>
              </w:rPr>
              <w:fldChar w:fldCharType="end"/>
            </w:r>
          </w:hyperlink>
        </w:p>
        <w:p w14:paraId="2B1B337F" w14:textId="171566AF" w:rsidR="00E0119E" w:rsidRDefault="00FA2E90">
          <w:pPr>
            <w:pStyle w:val="TOC3"/>
            <w:rPr>
              <w:rFonts w:eastAsiaTheme="minorEastAsia" w:cstheme="minorBidi"/>
              <w:noProof/>
              <w:color w:val="auto"/>
              <w:spacing w:val="0"/>
              <w:sz w:val="22"/>
              <w:szCs w:val="22"/>
              <w:lang w:eastAsia="en-AU"/>
            </w:rPr>
          </w:pPr>
          <w:hyperlink w:anchor="_Toc112159246" w:history="1">
            <w:r w:rsidR="00E0119E" w:rsidRPr="00666C07">
              <w:rPr>
                <w:rStyle w:val="Hyperlink"/>
                <w:noProof/>
              </w:rPr>
              <w:t>Purpose and contribution</w:t>
            </w:r>
            <w:r w:rsidR="00E0119E">
              <w:rPr>
                <w:noProof/>
                <w:webHidden/>
              </w:rPr>
              <w:tab/>
            </w:r>
            <w:r w:rsidR="00E0119E">
              <w:rPr>
                <w:noProof/>
                <w:webHidden/>
              </w:rPr>
              <w:fldChar w:fldCharType="begin"/>
            </w:r>
            <w:r w:rsidR="00E0119E">
              <w:rPr>
                <w:noProof/>
                <w:webHidden/>
              </w:rPr>
              <w:instrText xml:space="preserve"> PAGEREF _Toc112159246 \h </w:instrText>
            </w:r>
            <w:r w:rsidR="00E0119E">
              <w:rPr>
                <w:noProof/>
                <w:webHidden/>
              </w:rPr>
            </w:r>
            <w:r w:rsidR="00E0119E">
              <w:rPr>
                <w:noProof/>
                <w:webHidden/>
              </w:rPr>
              <w:fldChar w:fldCharType="separate"/>
            </w:r>
            <w:r w:rsidR="00E0119E">
              <w:rPr>
                <w:noProof/>
                <w:webHidden/>
              </w:rPr>
              <w:t>64</w:t>
            </w:r>
            <w:r w:rsidR="00E0119E">
              <w:rPr>
                <w:noProof/>
                <w:webHidden/>
              </w:rPr>
              <w:fldChar w:fldCharType="end"/>
            </w:r>
          </w:hyperlink>
        </w:p>
        <w:p w14:paraId="4D935B7D" w14:textId="7A6BDD08" w:rsidR="00E0119E" w:rsidRDefault="00FA2E90">
          <w:pPr>
            <w:pStyle w:val="TOC3"/>
            <w:rPr>
              <w:rFonts w:eastAsiaTheme="minorEastAsia" w:cstheme="minorBidi"/>
              <w:noProof/>
              <w:color w:val="auto"/>
              <w:spacing w:val="0"/>
              <w:sz w:val="22"/>
              <w:szCs w:val="22"/>
              <w:lang w:eastAsia="en-AU"/>
            </w:rPr>
          </w:pPr>
          <w:hyperlink w:anchor="_Toc112159247" w:history="1">
            <w:r w:rsidR="00E0119E" w:rsidRPr="00666C07">
              <w:rPr>
                <w:rStyle w:val="Hyperlink"/>
                <w:noProof/>
              </w:rPr>
              <w:t>Activity</w:t>
            </w:r>
            <w:r w:rsidR="00E0119E">
              <w:rPr>
                <w:noProof/>
                <w:webHidden/>
              </w:rPr>
              <w:tab/>
            </w:r>
            <w:r w:rsidR="00E0119E">
              <w:rPr>
                <w:noProof/>
                <w:webHidden/>
              </w:rPr>
              <w:fldChar w:fldCharType="begin"/>
            </w:r>
            <w:r w:rsidR="00E0119E">
              <w:rPr>
                <w:noProof/>
                <w:webHidden/>
              </w:rPr>
              <w:instrText xml:space="preserve"> PAGEREF _Toc112159247 \h </w:instrText>
            </w:r>
            <w:r w:rsidR="00E0119E">
              <w:rPr>
                <w:noProof/>
                <w:webHidden/>
              </w:rPr>
            </w:r>
            <w:r w:rsidR="00E0119E">
              <w:rPr>
                <w:noProof/>
                <w:webHidden/>
              </w:rPr>
              <w:fldChar w:fldCharType="separate"/>
            </w:r>
            <w:r w:rsidR="00E0119E">
              <w:rPr>
                <w:noProof/>
                <w:webHidden/>
              </w:rPr>
              <w:t>64</w:t>
            </w:r>
            <w:r w:rsidR="00E0119E">
              <w:rPr>
                <w:noProof/>
                <w:webHidden/>
              </w:rPr>
              <w:fldChar w:fldCharType="end"/>
            </w:r>
          </w:hyperlink>
        </w:p>
        <w:p w14:paraId="2929A7C6" w14:textId="289A7615" w:rsidR="00E0119E" w:rsidRDefault="00FA2E90">
          <w:pPr>
            <w:pStyle w:val="TOC3"/>
            <w:rPr>
              <w:rFonts w:eastAsiaTheme="minorEastAsia" w:cstheme="minorBidi"/>
              <w:noProof/>
              <w:color w:val="auto"/>
              <w:spacing w:val="0"/>
              <w:sz w:val="22"/>
              <w:szCs w:val="22"/>
              <w:lang w:eastAsia="en-AU"/>
            </w:rPr>
          </w:pPr>
          <w:hyperlink w:anchor="_Toc112159248" w:history="1">
            <w:r w:rsidR="00E0119E" w:rsidRPr="00666C07">
              <w:rPr>
                <w:rStyle w:val="Hyperlink"/>
                <w:noProof/>
              </w:rPr>
              <w:t>Outcomes and achievements</w:t>
            </w:r>
            <w:r w:rsidR="00E0119E">
              <w:rPr>
                <w:noProof/>
                <w:webHidden/>
              </w:rPr>
              <w:tab/>
            </w:r>
            <w:r w:rsidR="00E0119E">
              <w:rPr>
                <w:noProof/>
                <w:webHidden/>
              </w:rPr>
              <w:fldChar w:fldCharType="begin"/>
            </w:r>
            <w:r w:rsidR="00E0119E">
              <w:rPr>
                <w:noProof/>
                <w:webHidden/>
              </w:rPr>
              <w:instrText xml:space="preserve"> PAGEREF _Toc112159248 \h </w:instrText>
            </w:r>
            <w:r w:rsidR="00E0119E">
              <w:rPr>
                <w:noProof/>
                <w:webHidden/>
              </w:rPr>
            </w:r>
            <w:r w:rsidR="00E0119E">
              <w:rPr>
                <w:noProof/>
                <w:webHidden/>
              </w:rPr>
              <w:fldChar w:fldCharType="separate"/>
            </w:r>
            <w:r w:rsidR="00E0119E">
              <w:rPr>
                <w:noProof/>
                <w:webHidden/>
              </w:rPr>
              <w:t>65</w:t>
            </w:r>
            <w:r w:rsidR="00E0119E">
              <w:rPr>
                <w:noProof/>
                <w:webHidden/>
              </w:rPr>
              <w:fldChar w:fldCharType="end"/>
            </w:r>
          </w:hyperlink>
        </w:p>
        <w:p w14:paraId="3E1616D8" w14:textId="134629B4" w:rsidR="00E0119E" w:rsidRDefault="00FA2E90">
          <w:pPr>
            <w:pStyle w:val="TOC3"/>
            <w:rPr>
              <w:rFonts w:eastAsiaTheme="minorEastAsia" w:cstheme="minorBidi"/>
              <w:noProof/>
              <w:color w:val="auto"/>
              <w:spacing w:val="0"/>
              <w:sz w:val="22"/>
              <w:szCs w:val="22"/>
              <w:lang w:eastAsia="en-AU"/>
            </w:rPr>
          </w:pPr>
          <w:hyperlink w:anchor="_Toc112159249" w:history="1">
            <w:r w:rsidR="00E0119E" w:rsidRPr="00666C07">
              <w:rPr>
                <w:rStyle w:val="Hyperlink"/>
                <w:noProof/>
              </w:rPr>
              <w:t>Lessons</w:t>
            </w:r>
            <w:r w:rsidR="00E0119E">
              <w:rPr>
                <w:noProof/>
                <w:webHidden/>
              </w:rPr>
              <w:tab/>
            </w:r>
            <w:r w:rsidR="00E0119E">
              <w:rPr>
                <w:noProof/>
                <w:webHidden/>
              </w:rPr>
              <w:fldChar w:fldCharType="begin"/>
            </w:r>
            <w:r w:rsidR="00E0119E">
              <w:rPr>
                <w:noProof/>
                <w:webHidden/>
              </w:rPr>
              <w:instrText xml:space="preserve"> PAGEREF _Toc112159249 \h </w:instrText>
            </w:r>
            <w:r w:rsidR="00E0119E">
              <w:rPr>
                <w:noProof/>
                <w:webHidden/>
              </w:rPr>
            </w:r>
            <w:r w:rsidR="00E0119E">
              <w:rPr>
                <w:noProof/>
                <w:webHidden/>
              </w:rPr>
              <w:fldChar w:fldCharType="separate"/>
            </w:r>
            <w:r w:rsidR="00E0119E">
              <w:rPr>
                <w:noProof/>
                <w:webHidden/>
              </w:rPr>
              <w:t>65</w:t>
            </w:r>
            <w:r w:rsidR="00E0119E">
              <w:rPr>
                <w:noProof/>
                <w:webHidden/>
              </w:rPr>
              <w:fldChar w:fldCharType="end"/>
            </w:r>
          </w:hyperlink>
        </w:p>
        <w:p w14:paraId="707733FB" w14:textId="71AD0572" w:rsidR="00E0119E" w:rsidRDefault="00FA2E90">
          <w:pPr>
            <w:pStyle w:val="TOC2"/>
            <w:rPr>
              <w:rFonts w:eastAsiaTheme="minorEastAsia" w:cstheme="minorBidi"/>
              <w:b w:val="0"/>
              <w:bCs w:val="0"/>
              <w:noProof/>
              <w:color w:val="auto"/>
              <w:spacing w:val="0"/>
              <w:sz w:val="22"/>
              <w:szCs w:val="22"/>
              <w:lang w:eastAsia="en-AU"/>
            </w:rPr>
          </w:pPr>
          <w:hyperlink w:anchor="_Toc112159250" w:history="1">
            <w:r w:rsidR="00E0119E" w:rsidRPr="00666C07">
              <w:rPr>
                <w:rStyle w:val="Hyperlink"/>
                <w:noProof/>
              </w:rPr>
              <w:t>Guide to VET for employers in the human services sector</w:t>
            </w:r>
            <w:r w:rsidR="00E0119E">
              <w:rPr>
                <w:noProof/>
                <w:webHidden/>
              </w:rPr>
              <w:tab/>
            </w:r>
            <w:r w:rsidR="00E0119E">
              <w:rPr>
                <w:noProof/>
                <w:webHidden/>
              </w:rPr>
              <w:fldChar w:fldCharType="begin"/>
            </w:r>
            <w:r w:rsidR="00E0119E">
              <w:rPr>
                <w:noProof/>
                <w:webHidden/>
              </w:rPr>
              <w:instrText xml:space="preserve"> PAGEREF _Toc112159250 \h </w:instrText>
            </w:r>
            <w:r w:rsidR="00E0119E">
              <w:rPr>
                <w:noProof/>
                <w:webHidden/>
              </w:rPr>
            </w:r>
            <w:r w:rsidR="00E0119E">
              <w:rPr>
                <w:noProof/>
                <w:webHidden/>
              </w:rPr>
              <w:fldChar w:fldCharType="separate"/>
            </w:r>
            <w:r w:rsidR="00E0119E">
              <w:rPr>
                <w:noProof/>
                <w:webHidden/>
              </w:rPr>
              <w:t>66</w:t>
            </w:r>
            <w:r w:rsidR="00E0119E">
              <w:rPr>
                <w:noProof/>
                <w:webHidden/>
              </w:rPr>
              <w:fldChar w:fldCharType="end"/>
            </w:r>
          </w:hyperlink>
        </w:p>
        <w:p w14:paraId="28122A62" w14:textId="61832C50" w:rsidR="00E0119E" w:rsidRDefault="00FA2E90">
          <w:pPr>
            <w:pStyle w:val="TOC3"/>
            <w:rPr>
              <w:rFonts w:eastAsiaTheme="minorEastAsia" w:cstheme="minorBidi"/>
              <w:noProof/>
              <w:color w:val="auto"/>
              <w:spacing w:val="0"/>
              <w:sz w:val="22"/>
              <w:szCs w:val="22"/>
              <w:lang w:eastAsia="en-AU"/>
            </w:rPr>
          </w:pPr>
          <w:hyperlink w:anchor="_Toc112159251" w:history="1">
            <w:r w:rsidR="00E0119E" w:rsidRPr="00666C07">
              <w:rPr>
                <w:rStyle w:val="Hyperlink"/>
                <w:noProof/>
              </w:rPr>
              <w:t>Background</w:t>
            </w:r>
            <w:r w:rsidR="00E0119E">
              <w:rPr>
                <w:noProof/>
                <w:webHidden/>
              </w:rPr>
              <w:tab/>
            </w:r>
            <w:r w:rsidR="00E0119E">
              <w:rPr>
                <w:noProof/>
                <w:webHidden/>
              </w:rPr>
              <w:fldChar w:fldCharType="begin"/>
            </w:r>
            <w:r w:rsidR="00E0119E">
              <w:rPr>
                <w:noProof/>
                <w:webHidden/>
              </w:rPr>
              <w:instrText xml:space="preserve"> PAGEREF _Toc112159251 \h </w:instrText>
            </w:r>
            <w:r w:rsidR="00E0119E">
              <w:rPr>
                <w:noProof/>
                <w:webHidden/>
              </w:rPr>
            </w:r>
            <w:r w:rsidR="00E0119E">
              <w:rPr>
                <w:noProof/>
                <w:webHidden/>
              </w:rPr>
              <w:fldChar w:fldCharType="separate"/>
            </w:r>
            <w:r w:rsidR="00E0119E">
              <w:rPr>
                <w:noProof/>
                <w:webHidden/>
              </w:rPr>
              <w:t>66</w:t>
            </w:r>
            <w:r w:rsidR="00E0119E">
              <w:rPr>
                <w:noProof/>
                <w:webHidden/>
              </w:rPr>
              <w:fldChar w:fldCharType="end"/>
            </w:r>
          </w:hyperlink>
        </w:p>
        <w:p w14:paraId="5BF0B15D" w14:textId="377C9FB2" w:rsidR="00E0119E" w:rsidRDefault="00FA2E90">
          <w:pPr>
            <w:pStyle w:val="TOC3"/>
            <w:rPr>
              <w:rFonts w:eastAsiaTheme="minorEastAsia" w:cstheme="minorBidi"/>
              <w:noProof/>
              <w:color w:val="auto"/>
              <w:spacing w:val="0"/>
              <w:sz w:val="22"/>
              <w:szCs w:val="22"/>
              <w:lang w:eastAsia="en-AU"/>
            </w:rPr>
          </w:pPr>
          <w:hyperlink w:anchor="_Toc112159252" w:history="1">
            <w:r w:rsidR="00E0119E" w:rsidRPr="00666C07">
              <w:rPr>
                <w:rStyle w:val="Hyperlink"/>
                <w:noProof/>
              </w:rPr>
              <w:t>Purpose and contribution</w:t>
            </w:r>
            <w:r w:rsidR="00E0119E">
              <w:rPr>
                <w:noProof/>
                <w:webHidden/>
              </w:rPr>
              <w:tab/>
            </w:r>
            <w:r w:rsidR="00E0119E">
              <w:rPr>
                <w:noProof/>
                <w:webHidden/>
              </w:rPr>
              <w:fldChar w:fldCharType="begin"/>
            </w:r>
            <w:r w:rsidR="00E0119E">
              <w:rPr>
                <w:noProof/>
                <w:webHidden/>
              </w:rPr>
              <w:instrText xml:space="preserve"> PAGEREF _Toc112159252 \h </w:instrText>
            </w:r>
            <w:r w:rsidR="00E0119E">
              <w:rPr>
                <w:noProof/>
                <w:webHidden/>
              </w:rPr>
            </w:r>
            <w:r w:rsidR="00E0119E">
              <w:rPr>
                <w:noProof/>
                <w:webHidden/>
              </w:rPr>
              <w:fldChar w:fldCharType="separate"/>
            </w:r>
            <w:r w:rsidR="00E0119E">
              <w:rPr>
                <w:noProof/>
                <w:webHidden/>
              </w:rPr>
              <w:t>66</w:t>
            </w:r>
            <w:r w:rsidR="00E0119E">
              <w:rPr>
                <w:noProof/>
                <w:webHidden/>
              </w:rPr>
              <w:fldChar w:fldCharType="end"/>
            </w:r>
          </w:hyperlink>
        </w:p>
        <w:p w14:paraId="3BD12CBB" w14:textId="000E88C9" w:rsidR="00E0119E" w:rsidRDefault="00FA2E90">
          <w:pPr>
            <w:pStyle w:val="TOC3"/>
            <w:rPr>
              <w:rFonts w:eastAsiaTheme="minorEastAsia" w:cstheme="minorBidi"/>
              <w:noProof/>
              <w:color w:val="auto"/>
              <w:spacing w:val="0"/>
              <w:sz w:val="22"/>
              <w:szCs w:val="22"/>
              <w:lang w:eastAsia="en-AU"/>
            </w:rPr>
          </w:pPr>
          <w:hyperlink w:anchor="_Toc112159253" w:history="1">
            <w:r w:rsidR="00E0119E" w:rsidRPr="00666C07">
              <w:rPr>
                <w:rStyle w:val="Hyperlink"/>
                <w:noProof/>
              </w:rPr>
              <w:t>Activity</w:t>
            </w:r>
            <w:r w:rsidR="00E0119E">
              <w:rPr>
                <w:noProof/>
                <w:webHidden/>
              </w:rPr>
              <w:tab/>
            </w:r>
            <w:r w:rsidR="00E0119E">
              <w:rPr>
                <w:noProof/>
                <w:webHidden/>
              </w:rPr>
              <w:fldChar w:fldCharType="begin"/>
            </w:r>
            <w:r w:rsidR="00E0119E">
              <w:rPr>
                <w:noProof/>
                <w:webHidden/>
              </w:rPr>
              <w:instrText xml:space="preserve"> PAGEREF _Toc112159253 \h </w:instrText>
            </w:r>
            <w:r w:rsidR="00E0119E">
              <w:rPr>
                <w:noProof/>
                <w:webHidden/>
              </w:rPr>
            </w:r>
            <w:r w:rsidR="00E0119E">
              <w:rPr>
                <w:noProof/>
                <w:webHidden/>
              </w:rPr>
              <w:fldChar w:fldCharType="separate"/>
            </w:r>
            <w:r w:rsidR="00E0119E">
              <w:rPr>
                <w:noProof/>
                <w:webHidden/>
              </w:rPr>
              <w:t>66</w:t>
            </w:r>
            <w:r w:rsidR="00E0119E">
              <w:rPr>
                <w:noProof/>
                <w:webHidden/>
              </w:rPr>
              <w:fldChar w:fldCharType="end"/>
            </w:r>
          </w:hyperlink>
        </w:p>
        <w:p w14:paraId="62ADC3A5" w14:textId="36C5DBFD" w:rsidR="00E0119E" w:rsidRDefault="00FA2E90">
          <w:pPr>
            <w:pStyle w:val="TOC3"/>
            <w:rPr>
              <w:rFonts w:eastAsiaTheme="minorEastAsia" w:cstheme="minorBidi"/>
              <w:noProof/>
              <w:color w:val="auto"/>
              <w:spacing w:val="0"/>
              <w:sz w:val="22"/>
              <w:szCs w:val="22"/>
              <w:lang w:eastAsia="en-AU"/>
            </w:rPr>
          </w:pPr>
          <w:hyperlink w:anchor="_Toc112159254" w:history="1">
            <w:r w:rsidR="00E0119E" w:rsidRPr="00666C07">
              <w:rPr>
                <w:rStyle w:val="Hyperlink"/>
                <w:noProof/>
              </w:rPr>
              <w:t>Outcomes and achievements</w:t>
            </w:r>
            <w:r w:rsidR="00E0119E">
              <w:rPr>
                <w:noProof/>
                <w:webHidden/>
              </w:rPr>
              <w:tab/>
            </w:r>
            <w:r w:rsidR="00E0119E">
              <w:rPr>
                <w:noProof/>
                <w:webHidden/>
              </w:rPr>
              <w:fldChar w:fldCharType="begin"/>
            </w:r>
            <w:r w:rsidR="00E0119E">
              <w:rPr>
                <w:noProof/>
                <w:webHidden/>
              </w:rPr>
              <w:instrText xml:space="preserve"> PAGEREF _Toc112159254 \h </w:instrText>
            </w:r>
            <w:r w:rsidR="00E0119E">
              <w:rPr>
                <w:noProof/>
                <w:webHidden/>
              </w:rPr>
            </w:r>
            <w:r w:rsidR="00E0119E">
              <w:rPr>
                <w:noProof/>
                <w:webHidden/>
              </w:rPr>
              <w:fldChar w:fldCharType="separate"/>
            </w:r>
            <w:r w:rsidR="00E0119E">
              <w:rPr>
                <w:noProof/>
                <w:webHidden/>
              </w:rPr>
              <w:t>67</w:t>
            </w:r>
            <w:r w:rsidR="00E0119E">
              <w:rPr>
                <w:noProof/>
                <w:webHidden/>
              </w:rPr>
              <w:fldChar w:fldCharType="end"/>
            </w:r>
          </w:hyperlink>
        </w:p>
        <w:p w14:paraId="3F37763F" w14:textId="273231F3" w:rsidR="00E0119E" w:rsidRDefault="00FA2E90">
          <w:pPr>
            <w:pStyle w:val="TOC3"/>
            <w:rPr>
              <w:rFonts w:eastAsiaTheme="minorEastAsia" w:cstheme="minorBidi"/>
              <w:noProof/>
              <w:color w:val="auto"/>
              <w:spacing w:val="0"/>
              <w:sz w:val="22"/>
              <w:szCs w:val="22"/>
              <w:lang w:eastAsia="en-AU"/>
            </w:rPr>
          </w:pPr>
          <w:hyperlink w:anchor="_Toc112159255" w:history="1">
            <w:r w:rsidR="00E0119E" w:rsidRPr="00666C07">
              <w:rPr>
                <w:rStyle w:val="Hyperlink"/>
                <w:noProof/>
              </w:rPr>
              <w:t>Lessons</w:t>
            </w:r>
            <w:r w:rsidR="00E0119E">
              <w:rPr>
                <w:noProof/>
                <w:webHidden/>
              </w:rPr>
              <w:tab/>
            </w:r>
            <w:r w:rsidR="00E0119E">
              <w:rPr>
                <w:noProof/>
                <w:webHidden/>
              </w:rPr>
              <w:fldChar w:fldCharType="begin"/>
            </w:r>
            <w:r w:rsidR="00E0119E">
              <w:rPr>
                <w:noProof/>
                <w:webHidden/>
              </w:rPr>
              <w:instrText xml:space="preserve"> PAGEREF _Toc112159255 \h </w:instrText>
            </w:r>
            <w:r w:rsidR="00E0119E">
              <w:rPr>
                <w:noProof/>
                <w:webHidden/>
              </w:rPr>
            </w:r>
            <w:r w:rsidR="00E0119E">
              <w:rPr>
                <w:noProof/>
                <w:webHidden/>
              </w:rPr>
              <w:fldChar w:fldCharType="separate"/>
            </w:r>
            <w:r w:rsidR="00E0119E">
              <w:rPr>
                <w:noProof/>
                <w:webHidden/>
              </w:rPr>
              <w:t>68</w:t>
            </w:r>
            <w:r w:rsidR="00E0119E">
              <w:rPr>
                <w:noProof/>
                <w:webHidden/>
              </w:rPr>
              <w:fldChar w:fldCharType="end"/>
            </w:r>
          </w:hyperlink>
        </w:p>
        <w:p w14:paraId="4DC0188A" w14:textId="405CD2DA" w:rsidR="00E0119E" w:rsidRDefault="00FA2E90">
          <w:pPr>
            <w:pStyle w:val="TOC2"/>
            <w:rPr>
              <w:rFonts w:eastAsiaTheme="minorEastAsia" w:cstheme="minorBidi"/>
              <w:b w:val="0"/>
              <w:bCs w:val="0"/>
              <w:noProof/>
              <w:color w:val="auto"/>
              <w:spacing w:val="0"/>
              <w:sz w:val="22"/>
              <w:szCs w:val="22"/>
              <w:lang w:eastAsia="en-AU"/>
            </w:rPr>
          </w:pPr>
          <w:hyperlink w:anchor="_Toc112159256" w:history="1">
            <w:r w:rsidR="00E0119E" w:rsidRPr="00666C07">
              <w:rPr>
                <w:rStyle w:val="Hyperlink"/>
                <w:noProof/>
              </w:rPr>
              <w:t>Digital pathways identification</w:t>
            </w:r>
            <w:r w:rsidR="00E0119E">
              <w:rPr>
                <w:noProof/>
                <w:webHidden/>
              </w:rPr>
              <w:tab/>
            </w:r>
            <w:r w:rsidR="00E0119E">
              <w:rPr>
                <w:noProof/>
                <w:webHidden/>
              </w:rPr>
              <w:fldChar w:fldCharType="begin"/>
            </w:r>
            <w:r w:rsidR="00E0119E">
              <w:rPr>
                <w:noProof/>
                <w:webHidden/>
              </w:rPr>
              <w:instrText xml:space="preserve"> PAGEREF _Toc112159256 \h </w:instrText>
            </w:r>
            <w:r w:rsidR="00E0119E">
              <w:rPr>
                <w:noProof/>
                <w:webHidden/>
              </w:rPr>
            </w:r>
            <w:r w:rsidR="00E0119E">
              <w:rPr>
                <w:noProof/>
                <w:webHidden/>
              </w:rPr>
              <w:fldChar w:fldCharType="separate"/>
            </w:r>
            <w:r w:rsidR="00E0119E">
              <w:rPr>
                <w:noProof/>
                <w:webHidden/>
              </w:rPr>
              <w:t>69</w:t>
            </w:r>
            <w:r w:rsidR="00E0119E">
              <w:rPr>
                <w:noProof/>
                <w:webHidden/>
              </w:rPr>
              <w:fldChar w:fldCharType="end"/>
            </w:r>
          </w:hyperlink>
        </w:p>
        <w:p w14:paraId="5D7A552D" w14:textId="2C7F40F6" w:rsidR="00E0119E" w:rsidRDefault="00FA2E90">
          <w:pPr>
            <w:pStyle w:val="TOC3"/>
            <w:rPr>
              <w:rFonts w:eastAsiaTheme="minorEastAsia" w:cstheme="minorBidi"/>
              <w:noProof/>
              <w:color w:val="auto"/>
              <w:spacing w:val="0"/>
              <w:sz w:val="22"/>
              <w:szCs w:val="22"/>
              <w:lang w:eastAsia="en-AU"/>
            </w:rPr>
          </w:pPr>
          <w:hyperlink w:anchor="_Toc112159257" w:history="1">
            <w:r w:rsidR="00E0119E" w:rsidRPr="00666C07">
              <w:rPr>
                <w:rStyle w:val="Hyperlink"/>
                <w:noProof/>
              </w:rPr>
              <w:t>Background</w:t>
            </w:r>
            <w:r w:rsidR="00E0119E">
              <w:rPr>
                <w:noProof/>
                <w:webHidden/>
              </w:rPr>
              <w:tab/>
            </w:r>
            <w:r w:rsidR="00E0119E">
              <w:rPr>
                <w:noProof/>
                <w:webHidden/>
              </w:rPr>
              <w:fldChar w:fldCharType="begin"/>
            </w:r>
            <w:r w:rsidR="00E0119E">
              <w:rPr>
                <w:noProof/>
                <w:webHidden/>
              </w:rPr>
              <w:instrText xml:space="preserve"> PAGEREF _Toc112159257 \h </w:instrText>
            </w:r>
            <w:r w:rsidR="00E0119E">
              <w:rPr>
                <w:noProof/>
                <w:webHidden/>
              </w:rPr>
            </w:r>
            <w:r w:rsidR="00E0119E">
              <w:rPr>
                <w:noProof/>
                <w:webHidden/>
              </w:rPr>
              <w:fldChar w:fldCharType="separate"/>
            </w:r>
            <w:r w:rsidR="00E0119E">
              <w:rPr>
                <w:noProof/>
                <w:webHidden/>
              </w:rPr>
              <w:t>69</w:t>
            </w:r>
            <w:r w:rsidR="00E0119E">
              <w:rPr>
                <w:noProof/>
                <w:webHidden/>
              </w:rPr>
              <w:fldChar w:fldCharType="end"/>
            </w:r>
          </w:hyperlink>
        </w:p>
        <w:p w14:paraId="39228088" w14:textId="3CAA0215" w:rsidR="00E0119E" w:rsidRDefault="00FA2E90">
          <w:pPr>
            <w:pStyle w:val="TOC3"/>
            <w:rPr>
              <w:rFonts w:eastAsiaTheme="minorEastAsia" w:cstheme="minorBidi"/>
              <w:noProof/>
              <w:color w:val="auto"/>
              <w:spacing w:val="0"/>
              <w:sz w:val="22"/>
              <w:szCs w:val="22"/>
              <w:lang w:eastAsia="en-AU"/>
            </w:rPr>
          </w:pPr>
          <w:hyperlink w:anchor="_Toc112159258" w:history="1">
            <w:r w:rsidR="00E0119E" w:rsidRPr="00666C07">
              <w:rPr>
                <w:rStyle w:val="Hyperlink"/>
                <w:noProof/>
              </w:rPr>
              <w:t>Purpose and contribution</w:t>
            </w:r>
            <w:r w:rsidR="00E0119E">
              <w:rPr>
                <w:noProof/>
                <w:webHidden/>
              </w:rPr>
              <w:tab/>
            </w:r>
            <w:r w:rsidR="00E0119E">
              <w:rPr>
                <w:noProof/>
                <w:webHidden/>
              </w:rPr>
              <w:fldChar w:fldCharType="begin"/>
            </w:r>
            <w:r w:rsidR="00E0119E">
              <w:rPr>
                <w:noProof/>
                <w:webHidden/>
              </w:rPr>
              <w:instrText xml:space="preserve"> PAGEREF _Toc112159258 \h </w:instrText>
            </w:r>
            <w:r w:rsidR="00E0119E">
              <w:rPr>
                <w:noProof/>
                <w:webHidden/>
              </w:rPr>
            </w:r>
            <w:r w:rsidR="00E0119E">
              <w:rPr>
                <w:noProof/>
                <w:webHidden/>
              </w:rPr>
              <w:fldChar w:fldCharType="separate"/>
            </w:r>
            <w:r w:rsidR="00E0119E">
              <w:rPr>
                <w:noProof/>
                <w:webHidden/>
              </w:rPr>
              <w:t>69</w:t>
            </w:r>
            <w:r w:rsidR="00E0119E">
              <w:rPr>
                <w:noProof/>
                <w:webHidden/>
              </w:rPr>
              <w:fldChar w:fldCharType="end"/>
            </w:r>
          </w:hyperlink>
        </w:p>
        <w:p w14:paraId="7BA9AB6F" w14:textId="34C516A1" w:rsidR="00E0119E" w:rsidRDefault="00FA2E90">
          <w:pPr>
            <w:pStyle w:val="TOC3"/>
            <w:rPr>
              <w:rFonts w:eastAsiaTheme="minorEastAsia" w:cstheme="minorBidi"/>
              <w:noProof/>
              <w:color w:val="auto"/>
              <w:spacing w:val="0"/>
              <w:sz w:val="22"/>
              <w:szCs w:val="22"/>
              <w:lang w:eastAsia="en-AU"/>
            </w:rPr>
          </w:pPr>
          <w:hyperlink w:anchor="_Toc112159259" w:history="1">
            <w:r w:rsidR="00E0119E" w:rsidRPr="00666C07">
              <w:rPr>
                <w:rStyle w:val="Hyperlink"/>
                <w:noProof/>
              </w:rPr>
              <w:t>Activities</w:t>
            </w:r>
            <w:r w:rsidR="00E0119E">
              <w:rPr>
                <w:noProof/>
                <w:webHidden/>
              </w:rPr>
              <w:tab/>
            </w:r>
            <w:r w:rsidR="00E0119E">
              <w:rPr>
                <w:noProof/>
                <w:webHidden/>
              </w:rPr>
              <w:fldChar w:fldCharType="begin"/>
            </w:r>
            <w:r w:rsidR="00E0119E">
              <w:rPr>
                <w:noProof/>
                <w:webHidden/>
              </w:rPr>
              <w:instrText xml:space="preserve"> PAGEREF _Toc112159259 \h </w:instrText>
            </w:r>
            <w:r w:rsidR="00E0119E">
              <w:rPr>
                <w:noProof/>
                <w:webHidden/>
              </w:rPr>
            </w:r>
            <w:r w:rsidR="00E0119E">
              <w:rPr>
                <w:noProof/>
                <w:webHidden/>
              </w:rPr>
              <w:fldChar w:fldCharType="separate"/>
            </w:r>
            <w:r w:rsidR="00E0119E">
              <w:rPr>
                <w:noProof/>
                <w:webHidden/>
              </w:rPr>
              <w:t>69</w:t>
            </w:r>
            <w:r w:rsidR="00E0119E">
              <w:rPr>
                <w:noProof/>
                <w:webHidden/>
              </w:rPr>
              <w:fldChar w:fldCharType="end"/>
            </w:r>
          </w:hyperlink>
        </w:p>
        <w:p w14:paraId="3722ACD9" w14:textId="23DD34C1" w:rsidR="00E0119E" w:rsidRDefault="00FA2E90">
          <w:pPr>
            <w:pStyle w:val="TOC3"/>
            <w:rPr>
              <w:rFonts w:eastAsiaTheme="minorEastAsia" w:cstheme="minorBidi"/>
              <w:noProof/>
              <w:color w:val="auto"/>
              <w:spacing w:val="0"/>
              <w:sz w:val="22"/>
              <w:szCs w:val="22"/>
              <w:lang w:eastAsia="en-AU"/>
            </w:rPr>
          </w:pPr>
          <w:hyperlink w:anchor="_Toc112159260" w:history="1">
            <w:r w:rsidR="00E0119E" w:rsidRPr="00666C07">
              <w:rPr>
                <w:rStyle w:val="Hyperlink"/>
                <w:noProof/>
              </w:rPr>
              <w:t>Outcomes and achievements</w:t>
            </w:r>
            <w:r w:rsidR="00E0119E">
              <w:rPr>
                <w:noProof/>
                <w:webHidden/>
              </w:rPr>
              <w:tab/>
            </w:r>
            <w:r w:rsidR="00E0119E">
              <w:rPr>
                <w:noProof/>
                <w:webHidden/>
              </w:rPr>
              <w:fldChar w:fldCharType="begin"/>
            </w:r>
            <w:r w:rsidR="00E0119E">
              <w:rPr>
                <w:noProof/>
                <w:webHidden/>
              </w:rPr>
              <w:instrText xml:space="preserve"> PAGEREF _Toc112159260 \h </w:instrText>
            </w:r>
            <w:r w:rsidR="00E0119E">
              <w:rPr>
                <w:noProof/>
                <w:webHidden/>
              </w:rPr>
            </w:r>
            <w:r w:rsidR="00E0119E">
              <w:rPr>
                <w:noProof/>
                <w:webHidden/>
              </w:rPr>
              <w:fldChar w:fldCharType="separate"/>
            </w:r>
            <w:r w:rsidR="00E0119E">
              <w:rPr>
                <w:noProof/>
                <w:webHidden/>
              </w:rPr>
              <w:t>70</w:t>
            </w:r>
            <w:r w:rsidR="00E0119E">
              <w:rPr>
                <w:noProof/>
                <w:webHidden/>
              </w:rPr>
              <w:fldChar w:fldCharType="end"/>
            </w:r>
          </w:hyperlink>
        </w:p>
        <w:p w14:paraId="484DCD7C" w14:textId="5EDAF15A" w:rsidR="00E0119E" w:rsidRDefault="00FA2E90">
          <w:pPr>
            <w:pStyle w:val="TOC3"/>
            <w:rPr>
              <w:rFonts w:eastAsiaTheme="minorEastAsia" w:cstheme="minorBidi"/>
              <w:noProof/>
              <w:color w:val="auto"/>
              <w:spacing w:val="0"/>
              <w:sz w:val="22"/>
              <w:szCs w:val="22"/>
              <w:lang w:eastAsia="en-AU"/>
            </w:rPr>
          </w:pPr>
          <w:hyperlink w:anchor="_Toc112159261" w:history="1">
            <w:r w:rsidR="00E0119E" w:rsidRPr="00666C07">
              <w:rPr>
                <w:rStyle w:val="Hyperlink"/>
                <w:noProof/>
              </w:rPr>
              <w:t>Lessons</w:t>
            </w:r>
            <w:r w:rsidR="00E0119E">
              <w:rPr>
                <w:noProof/>
                <w:webHidden/>
              </w:rPr>
              <w:tab/>
            </w:r>
            <w:r w:rsidR="00E0119E">
              <w:rPr>
                <w:noProof/>
                <w:webHidden/>
              </w:rPr>
              <w:fldChar w:fldCharType="begin"/>
            </w:r>
            <w:r w:rsidR="00E0119E">
              <w:rPr>
                <w:noProof/>
                <w:webHidden/>
              </w:rPr>
              <w:instrText xml:space="preserve"> PAGEREF _Toc112159261 \h </w:instrText>
            </w:r>
            <w:r w:rsidR="00E0119E">
              <w:rPr>
                <w:noProof/>
                <w:webHidden/>
              </w:rPr>
            </w:r>
            <w:r w:rsidR="00E0119E">
              <w:rPr>
                <w:noProof/>
                <w:webHidden/>
              </w:rPr>
              <w:fldChar w:fldCharType="separate"/>
            </w:r>
            <w:r w:rsidR="00E0119E">
              <w:rPr>
                <w:noProof/>
                <w:webHidden/>
              </w:rPr>
              <w:t>71</w:t>
            </w:r>
            <w:r w:rsidR="00E0119E">
              <w:rPr>
                <w:noProof/>
                <w:webHidden/>
              </w:rPr>
              <w:fldChar w:fldCharType="end"/>
            </w:r>
          </w:hyperlink>
        </w:p>
        <w:p w14:paraId="6BD0E0EA" w14:textId="50AC25D0" w:rsidR="00E0119E" w:rsidRDefault="00FA2E90">
          <w:pPr>
            <w:pStyle w:val="TOC2"/>
            <w:rPr>
              <w:rFonts w:eastAsiaTheme="minorEastAsia" w:cstheme="minorBidi"/>
              <w:b w:val="0"/>
              <w:bCs w:val="0"/>
              <w:noProof/>
              <w:color w:val="auto"/>
              <w:spacing w:val="0"/>
              <w:sz w:val="22"/>
              <w:szCs w:val="22"/>
              <w:lang w:eastAsia="en-AU"/>
            </w:rPr>
          </w:pPr>
          <w:hyperlink w:anchor="_Toc112159262" w:history="1">
            <w:r w:rsidR="00E0119E" w:rsidRPr="00666C07">
              <w:rPr>
                <w:rStyle w:val="Hyperlink"/>
                <w:noProof/>
              </w:rPr>
              <w:t>Prioritising projects</w:t>
            </w:r>
            <w:r w:rsidR="00E0119E">
              <w:rPr>
                <w:noProof/>
                <w:webHidden/>
              </w:rPr>
              <w:tab/>
            </w:r>
            <w:r w:rsidR="00E0119E">
              <w:rPr>
                <w:noProof/>
                <w:webHidden/>
              </w:rPr>
              <w:fldChar w:fldCharType="begin"/>
            </w:r>
            <w:r w:rsidR="00E0119E">
              <w:rPr>
                <w:noProof/>
                <w:webHidden/>
              </w:rPr>
              <w:instrText xml:space="preserve"> PAGEREF _Toc112159262 \h </w:instrText>
            </w:r>
            <w:r w:rsidR="00E0119E">
              <w:rPr>
                <w:noProof/>
                <w:webHidden/>
              </w:rPr>
            </w:r>
            <w:r w:rsidR="00E0119E">
              <w:rPr>
                <w:noProof/>
                <w:webHidden/>
              </w:rPr>
              <w:fldChar w:fldCharType="separate"/>
            </w:r>
            <w:r w:rsidR="00E0119E">
              <w:rPr>
                <w:noProof/>
                <w:webHidden/>
              </w:rPr>
              <w:t>72</w:t>
            </w:r>
            <w:r w:rsidR="00E0119E">
              <w:rPr>
                <w:noProof/>
                <w:webHidden/>
              </w:rPr>
              <w:fldChar w:fldCharType="end"/>
            </w:r>
          </w:hyperlink>
        </w:p>
        <w:p w14:paraId="47516D2A" w14:textId="093A5151" w:rsidR="00E0119E" w:rsidRDefault="00FA2E90">
          <w:pPr>
            <w:pStyle w:val="TOC3"/>
            <w:rPr>
              <w:rFonts w:eastAsiaTheme="minorEastAsia" w:cstheme="minorBidi"/>
              <w:noProof/>
              <w:color w:val="auto"/>
              <w:spacing w:val="0"/>
              <w:sz w:val="22"/>
              <w:szCs w:val="22"/>
              <w:lang w:eastAsia="en-AU"/>
            </w:rPr>
          </w:pPr>
          <w:hyperlink w:anchor="_Toc112159263" w:history="1">
            <w:r w:rsidR="00E0119E" w:rsidRPr="00666C07">
              <w:rPr>
                <w:rStyle w:val="Hyperlink"/>
                <w:noProof/>
              </w:rPr>
              <w:t>Background</w:t>
            </w:r>
            <w:r w:rsidR="00E0119E">
              <w:rPr>
                <w:noProof/>
                <w:webHidden/>
              </w:rPr>
              <w:tab/>
            </w:r>
            <w:r w:rsidR="00E0119E">
              <w:rPr>
                <w:noProof/>
                <w:webHidden/>
              </w:rPr>
              <w:fldChar w:fldCharType="begin"/>
            </w:r>
            <w:r w:rsidR="00E0119E">
              <w:rPr>
                <w:noProof/>
                <w:webHidden/>
              </w:rPr>
              <w:instrText xml:space="preserve"> PAGEREF _Toc112159263 \h </w:instrText>
            </w:r>
            <w:r w:rsidR="00E0119E">
              <w:rPr>
                <w:noProof/>
                <w:webHidden/>
              </w:rPr>
            </w:r>
            <w:r w:rsidR="00E0119E">
              <w:rPr>
                <w:noProof/>
                <w:webHidden/>
              </w:rPr>
              <w:fldChar w:fldCharType="separate"/>
            </w:r>
            <w:r w:rsidR="00E0119E">
              <w:rPr>
                <w:noProof/>
                <w:webHidden/>
              </w:rPr>
              <w:t>72</w:t>
            </w:r>
            <w:r w:rsidR="00E0119E">
              <w:rPr>
                <w:noProof/>
                <w:webHidden/>
              </w:rPr>
              <w:fldChar w:fldCharType="end"/>
            </w:r>
          </w:hyperlink>
        </w:p>
        <w:p w14:paraId="19D5BD5A" w14:textId="264E157C" w:rsidR="00E0119E" w:rsidRDefault="00FA2E90">
          <w:pPr>
            <w:pStyle w:val="TOC3"/>
            <w:rPr>
              <w:rFonts w:eastAsiaTheme="minorEastAsia" w:cstheme="minorBidi"/>
              <w:noProof/>
              <w:color w:val="auto"/>
              <w:spacing w:val="0"/>
              <w:sz w:val="22"/>
              <w:szCs w:val="22"/>
              <w:lang w:eastAsia="en-AU"/>
            </w:rPr>
          </w:pPr>
          <w:hyperlink w:anchor="_Toc112159264" w:history="1">
            <w:r w:rsidR="00E0119E" w:rsidRPr="00666C07">
              <w:rPr>
                <w:rStyle w:val="Hyperlink"/>
                <w:noProof/>
              </w:rPr>
              <w:t>Purpose and contribution</w:t>
            </w:r>
            <w:r w:rsidR="00E0119E">
              <w:rPr>
                <w:noProof/>
                <w:webHidden/>
              </w:rPr>
              <w:tab/>
            </w:r>
            <w:r w:rsidR="00E0119E">
              <w:rPr>
                <w:noProof/>
                <w:webHidden/>
              </w:rPr>
              <w:fldChar w:fldCharType="begin"/>
            </w:r>
            <w:r w:rsidR="00E0119E">
              <w:rPr>
                <w:noProof/>
                <w:webHidden/>
              </w:rPr>
              <w:instrText xml:space="preserve"> PAGEREF _Toc112159264 \h </w:instrText>
            </w:r>
            <w:r w:rsidR="00E0119E">
              <w:rPr>
                <w:noProof/>
                <w:webHidden/>
              </w:rPr>
            </w:r>
            <w:r w:rsidR="00E0119E">
              <w:rPr>
                <w:noProof/>
                <w:webHidden/>
              </w:rPr>
              <w:fldChar w:fldCharType="separate"/>
            </w:r>
            <w:r w:rsidR="00E0119E">
              <w:rPr>
                <w:noProof/>
                <w:webHidden/>
              </w:rPr>
              <w:t>72</w:t>
            </w:r>
            <w:r w:rsidR="00E0119E">
              <w:rPr>
                <w:noProof/>
                <w:webHidden/>
              </w:rPr>
              <w:fldChar w:fldCharType="end"/>
            </w:r>
          </w:hyperlink>
        </w:p>
        <w:p w14:paraId="37CDD80C" w14:textId="72E8808A" w:rsidR="00E0119E" w:rsidRDefault="00FA2E90">
          <w:pPr>
            <w:pStyle w:val="TOC3"/>
            <w:rPr>
              <w:rFonts w:eastAsiaTheme="minorEastAsia" w:cstheme="minorBidi"/>
              <w:noProof/>
              <w:color w:val="auto"/>
              <w:spacing w:val="0"/>
              <w:sz w:val="22"/>
              <w:szCs w:val="22"/>
              <w:lang w:eastAsia="en-AU"/>
            </w:rPr>
          </w:pPr>
          <w:hyperlink w:anchor="_Toc112159265" w:history="1">
            <w:r w:rsidR="00E0119E" w:rsidRPr="00666C07">
              <w:rPr>
                <w:rStyle w:val="Hyperlink"/>
                <w:noProof/>
              </w:rPr>
              <w:t>Activity</w:t>
            </w:r>
            <w:r w:rsidR="00E0119E">
              <w:rPr>
                <w:noProof/>
                <w:webHidden/>
              </w:rPr>
              <w:tab/>
            </w:r>
            <w:r w:rsidR="00E0119E">
              <w:rPr>
                <w:noProof/>
                <w:webHidden/>
              </w:rPr>
              <w:fldChar w:fldCharType="begin"/>
            </w:r>
            <w:r w:rsidR="00E0119E">
              <w:rPr>
                <w:noProof/>
                <w:webHidden/>
              </w:rPr>
              <w:instrText xml:space="preserve"> PAGEREF _Toc112159265 \h </w:instrText>
            </w:r>
            <w:r w:rsidR="00E0119E">
              <w:rPr>
                <w:noProof/>
                <w:webHidden/>
              </w:rPr>
            </w:r>
            <w:r w:rsidR="00E0119E">
              <w:rPr>
                <w:noProof/>
                <w:webHidden/>
              </w:rPr>
              <w:fldChar w:fldCharType="separate"/>
            </w:r>
            <w:r w:rsidR="00E0119E">
              <w:rPr>
                <w:noProof/>
                <w:webHidden/>
              </w:rPr>
              <w:t>72</w:t>
            </w:r>
            <w:r w:rsidR="00E0119E">
              <w:rPr>
                <w:noProof/>
                <w:webHidden/>
              </w:rPr>
              <w:fldChar w:fldCharType="end"/>
            </w:r>
          </w:hyperlink>
        </w:p>
        <w:p w14:paraId="6EE62098" w14:textId="2C5E3F46" w:rsidR="00E0119E" w:rsidRDefault="00FA2E90">
          <w:pPr>
            <w:pStyle w:val="TOC3"/>
            <w:rPr>
              <w:rFonts w:eastAsiaTheme="minorEastAsia" w:cstheme="minorBidi"/>
              <w:noProof/>
              <w:color w:val="auto"/>
              <w:spacing w:val="0"/>
              <w:sz w:val="22"/>
              <w:szCs w:val="22"/>
              <w:lang w:eastAsia="en-AU"/>
            </w:rPr>
          </w:pPr>
          <w:hyperlink w:anchor="_Toc112159266" w:history="1">
            <w:r w:rsidR="00E0119E" w:rsidRPr="00666C07">
              <w:rPr>
                <w:rStyle w:val="Hyperlink"/>
                <w:noProof/>
              </w:rPr>
              <w:t>Outcomes and achievements</w:t>
            </w:r>
            <w:r w:rsidR="00E0119E">
              <w:rPr>
                <w:noProof/>
                <w:webHidden/>
              </w:rPr>
              <w:tab/>
            </w:r>
            <w:r w:rsidR="00E0119E">
              <w:rPr>
                <w:noProof/>
                <w:webHidden/>
              </w:rPr>
              <w:fldChar w:fldCharType="begin"/>
            </w:r>
            <w:r w:rsidR="00E0119E">
              <w:rPr>
                <w:noProof/>
                <w:webHidden/>
              </w:rPr>
              <w:instrText xml:space="preserve"> PAGEREF _Toc112159266 \h </w:instrText>
            </w:r>
            <w:r w:rsidR="00E0119E">
              <w:rPr>
                <w:noProof/>
                <w:webHidden/>
              </w:rPr>
            </w:r>
            <w:r w:rsidR="00E0119E">
              <w:rPr>
                <w:noProof/>
                <w:webHidden/>
              </w:rPr>
              <w:fldChar w:fldCharType="separate"/>
            </w:r>
            <w:r w:rsidR="00E0119E">
              <w:rPr>
                <w:noProof/>
                <w:webHidden/>
              </w:rPr>
              <w:t>73</w:t>
            </w:r>
            <w:r w:rsidR="00E0119E">
              <w:rPr>
                <w:noProof/>
                <w:webHidden/>
              </w:rPr>
              <w:fldChar w:fldCharType="end"/>
            </w:r>
          </w:hyperlink>
        </w:p>
        <w:p w14:paraId="0D7D5810" w14:textId="0C1CE915" w:rsidR="00E0119E" w:rsidRDefault="00FA2E90">
          <w:pPr>
            <w:pStyle w:val="TOC3"/>
            <w:rPr>
              <w:rFonts w:eastAsiaTheme="minorEastAsia" w:cstheme="minorBidi"/>
              <w:noProof/>
              <w:color w:val="auto"/>
              <w:spacing w:val="0"/>
              <w:sz w:val="22"/>
              <w:szCs w:val="22"/>
              <w:lang w:eastAsia="en-AU"/>
            </w:rPr>
          </w:pPr>
          <w:hyperlink w:anchor="_Toc112159267" w:history="1">
            <w:r w:rsidR="00E0119E" w:rsidRPr="00666C07">
              <w:rPr>
                <w:rStyle w:val="Hyperlink"/>
                <w:noProof/>
              </w:rPr>
              <w:t>Lessons</w:t>
            </w:r>
            <w:r w:rsidR="00E0119E">
              <w:rPr>
                <w:noProof/>
                <w:webHidden/>
              </w:rPr>
              <w:tab/>
            </w:r>
            <w:r w:rsidR="00E0119E">
              <w:rPr>
                <w:noProof/>
                <w:webHidden/>
              </w:rPr>
              <w:fldChar w:fldCharType="begin"/>
            </w:r>
            <w:r w:rsidR="00E0119E">
              <w:rPr>
                <w:noProof/>
                <w:webHidden/>
              </w:rPr>
              <w:instrText xml:space="preserve"> PAGEREF _Toc112159267 \h </w:instrText>
            </w:r>
            <w:r w:rsidR="00E0119E">
              <w:rPr>
                <w:noProof/>
                <w:webHidden/>
              </w:rPr>
            </w:r>
            <w:r w:rsidR="00E0119E">
              <w:rPr>
                <w:noProof/>
                <w:webHidden/>
              </w:rPr>
              <w:fldChar w:fldCharType="separate"/>
            </w:r>
            <w:r w:rsidR="00E0119E">
              <w:rPr>
                <w:noProof/>
                <w:webHidden/>
              </w:rPr>
              <w:t>74</w:t>
            </w:r>
            <w:r w:rsidR="00E0119E">
              <w:rPr>
                <w:noProof/>
                <w:webHidden/>
              </w:rPr>
              <w:fldChar w:fldCharType="end"/>
            </w:r>
          </w:hyperlink>
        </w:p>
        <w:p w14:paraId="1CA82692" w14:textId="46A25CA4" w:rsidR="00E0119E" w:rsidRDefault="00FA2E90">
          <w:pPr>
            <w:pStyle w:val="TOC2"/>
            <w:rPr>
              <w:rFonts w:eastAsiaTheme="minorEastAsia" w:cstheme="minorBidi"/>
              <w:b w:val="0"/>
              <w:bCs w:val="0"/>
              <w:noProof/>
              <w:color w:val="auto"/>
              <w:spacing w:val="0"/>
              <w:sz w:val="22"/>
              <w:szCs w:val="22"/>
              <w:lang w:eastAsia="en-AU"/>
            </w:rPr>
          </w:pPr>
          <w:hyperlink w:anchor="_Toc112159268" w:history="1">
            <w:r w:rsidR="00E0119E" w:rsidRPr="00666C07">
              <w:rPr>
                <w:rStyle w:val="Hyperlink"/>
                <w:noProof/>
              </w:rPr>
              <w:t>Leveraging an industry peak</w:t>
            </w:r>
            <w:r w:rsidR="00E0119E">
              <w:rPr>
                <w:noProof/>
                <w:webHidden/>
              </w:rPr>
              <w:tab/>
            </w:r>
            <w:r w:rsidR="00E0119E">
              <w:rPr>
                <w:noProof/>
                <w:webHidden/>
              </w:rPr>
              <w:fldChar w:fldCharType="begin"/>
            </w:r>
            <w:r w:rsidR="00E0119E">
              <w:rPr>
                <w:noProof/>
                <w:webHidden/>
              </w:rPr>
              <w:instrText xml:space="preserve"> PAGEREF _Toc112159268 \h </w:instrText>
            </w:r>
            <w:r w:rsidR="00E0119E">
              <w:rPr>
                <w:noProof/>
                <w:webHidden/>
              </w:rPr>
            </w:r>
            <w:r w:rsidR="00E0119E">
              <w:rPr>
                <w:noProof/>
                <w:webHidden/>
              </w:rPr>
              <w:fldChar w:fldCharType="separate"/>
            </w:r>
            <w:r w:rsidR="00E0119E">
              <w:rPr>
                <w:noProof/>
                <w:webHidden/>
              </w:rPr>
              <w:t>75</w:t>
            </w:r>
            <w:r w:rsidR="00E0119E">
              <w:rPr>
                <w:noProof/>
                <w:webHidden/>
              </w:rPr>
              <w:fldChar w:fldCharType="end"/>
            </w:r>
          </w:hyperlink>
        </w:p>
        <w:p w14:paraId="79DC70D3" w14:textId="6343D713" w:rsidR="00E0119E" w:rsidRDefault="00FA2E90">
          <w:pPr>
            <w:pStyle w:val="TOC3"/>
            <w:rPr>
              <w:rFonts w:eastAsiaTheme="minorEastAsia" w:cstheme="minorBidi"/>
              <w:noProof/>
              <w:color w:val="auto"/>
              <w:spacing w:val="0"/>
              <w:sz w:val="22"/>
              <w:szCs w:val="22"/>
              <w:lang w:eastAsia="en-AU"/>
            </w:rPr>
          </w:pPr>
          <w:hyperlink w:anchor="_Toc112159269" w:history="1">
            <w:r w:rsidR="00E0119E" w:rsidRPr="00666C07">
              <w:rPr>
                <w:rStyle w:val="Hyperlink"/>
                <w:noProof/>
              </w:rPr>
              <w:t>Background</w:t>
            </w:r>
            <w:r w:rsidR="00E0119E">
              <w:rPr>
                <w:noProof/>
                <w:webHidden/>
              </w:rPr>
              <w:tab/>
            </w:r>
            <w:r w:rsidR="00E0119E">
              <w:rPr>
                <w:noProof/>
                <w:webHidden/>
              </w:rPr>
              <w:fldChar w:fldCharType="begin"/>
            </w:r>
            <w:r w:rsidR="00E0119E">
              <w:rPr>
                <w:noProof/>
                <w:webHidden/>
              </w:rPr>
              <w:instrText xml:space="preserve"> PAGEREF _Toc112159269 \h </w:instrText>
            </w:r>
            <w:r w:rsidR="00E0119E">
              <w:rPr>
                <w:noProof/>
                <w:webHidden/>
              </w:rPr>
            </w:r>
            <w:r w:rsidR="00E0119E">
              <w:rPr>
                <w:noProof/>
                <w:webHidden/>
              </w:rPr>
              <w:fldChar w:fldCharType="separate"/>
            </w:r>
            <w:r w:rsidR="00E0119E">
              <w:rPr>
                <w:noProof/>
                <w:webHidden/>
              </w:rPr>
              <w:t>75</w:t>
            </w:r>
            <w:r w:rsidR="00E0119E">
              <w:rPr>
                <w:noProof/>
                <w:webHidden/>
              </w:rPr>
              <w:fldChar w:fldCharType="end"/>
            </w:r>
          </w:hyperlink>
        </w:p>
        <w:p w14:paraId="18E13AED" w14:textId="5213EB27" w:rsidR="00E0119E" w:rsidRDefault="00FA2E90">
          <w:pPr>
            <w:pStyle w:val="TOC3"/>
            <w:rPr>
              <w:rFonts w:eastAsiaTheme="minorEastAsia" w:cstheme="minorBidi"/>
              <w:noProof/>
              <w:color w:val="auto"/>
              <w:spacing w:val="0"/>
              <w:sz w:val="22"/>
              <w:szCs w:val="22"/>
              <w:lang w:eastAsia="en-AU"/>
            </w:rPr>
          </w:pPr>
          <w:hyperlink w:anchor="_Toc112159270" w:history="1">
            <w:r w:rsidR="00E0119E" w:rsidRPr="00666C07">
              <w:rPr>
                <w:rStyle w:val="Hyperlink"/>
                <w:noProof/>
              </w:rPr>
              <w:t>Mining SO establishment</w:t>
            </w:r>
            <w:r w:rsidR="00E0119E">
              <w:rPr>
                <w:noProof/>
                <w:webHidden/>
              </w:rPr>
              <w:tab/>
            </w:r>
            <w:r w:rsidR="00E0119E">
              <w:rPr>
                <w:noProof/>
                <w:webHidden/>
              </w:rPr>
              <w:fldChar w:fldCharType="begin"/>
            </w:r>
            <w:r w:rsidR="00E0119E">
              <w:rPr>
                <w:noProof/>
                <w:webHidden/>
              </w:rPr>
              <w:instrText xml:space="preserve"> PAGEREF _Toc112159270 \h </w:instrText>
            </w:r>
            <w:r w:rsidR="00E0119E">
              <w:rPr>
                <w:noProof/>
                <w:webHidden/>
              </w:rPr>
            </w:r>
            <w:r w:rsidR="00E0119E">
              <w:rPr>
                <w:noProof/>
                <w:webHidden/>
              </w:rPr>
              <w:fldChar w:fldCharType="separate"/>
            </w:r>
            <w:r w:rsidR="00E0119E">
              <w:rPr>
                <w:noProof/>
                <w:webHidden/>
              </w:rPr>
              <w:t>75</w:t>
            </w:r>
            <w:r w:rsidR="00E0119E">
              <w:rPr>
                <w:noProof/>
                <w:webHidden/>
              </w:rPr>
              <w:fldChar w:fldCharType="end"/>
            </w:r>
          </w:hyperlink>
        </w:p>
        <w:p w14:paraId="139E5BB6" w14:textId="54A2B191" w:rsidR="00E0119E" w:rsidRDefault="00FA2E90">
          <w:pPr>
            <w:pStyle w:val="TOC3"/>
            <w:rPr>
              <w:rFonts w:eastAsiaTheme="minorEastAsia" w:cstheme="minorBidi"/>
              <w:noProof/>
              <w:color w:val="auto"/>
              <w:spacing w:val="0"/>
              <w:sz w:val="22"/>
              <w:szCs w:val="22"/>
              <w:lang w:eastAsia="en-AU"/>
            </w:rPr>
          </w:pPr>
          <w:hyperlink w:anchor="_Toc112159271" w:history="1">
            <w:r w:rsidR="00E0119E" w:rsidRPr="00666C07">
              <w:rPr>
                <w:rStyle w:val="Hyperlink"/>
                <w:noProof/>
              </w:rPr>
              <w:t>Path to incorporation</w:t>
            </w:r>
            <w:r w:rsidR="00E0119E">
              <w:rPr>
                <w:noProof/>
                <w:webHidden/>
              </w:rPr>
              <w:tab/>
            </w:r>
            <w:r w:rsidR="00E0119E">
              <w:rPr>
                <w:noProof/>
                <w:webHidden/>
              </w:rPr>
              <w:fldChar w:fldCharType="begin"/>
            </w:r>
            <w:r w:rsidR="00E0119E">
              <w:rPr>
                <w:noProof/>
                <w:webHidden/>
              </w:rPr>
              <w:instrText xml:space="preserve"> PAGEREF _Toc112159271 \h </w:instrText>
            </w:r>
            <w:r w:rsidR="00E0119E">
              <w:rPr>
                <w:noProof/>
                <w:webHidden/>
              </w:rPr>
            </w:r>
            <w:r w:rsidR="00E0119E">
              <w:rPr>
                <w:noProof/>
                <w:webHidden/>
              </w:rPr>
              <w:fldChar w:fldCharType="separate"/>
            </w:r>
            <w:r w:rsidR="00E0119E">
              <w:rPr>
                <w:noProof/>
                <w:webHidden/>
              </w:rPr>
              <w:t>76</w:t>
            </w:r>
            <w:r w:rsidR="00E0119E">
              <w:rPr>
                <w:noProof/>
                <w:webHidden/>
              </w:rPr>
              <w:fldChar w:fldCharType="end"/>
            </w:r>
          </w:hyperlink>
        </w:p>
        <w:p w14:paraId="3D30FEC7" w14:textId="640C840A" w:rsidR="00E0119E" w:rsidRDefault="00FA2E90">
          <w:pPr>
            <w:pStyle w:val="TOC3"/>
            <w:rPr>
              <w:rFonts w:eastAsiaTheme="minorEastAsia" w:cstheme="minorBidi"/>
              <w:noProof/>
              <w:color w:val="auto"/>
              <w:spacing w:val="0"/>
              <w:sz w:val="22"/>
              <w:szCs w:val="22"/>
              <w:lang w:eastAsia="en-AU"/>
            </w:rPr>
          </w:pPr>
          <w:hyperlink w:anchor="_Toc112159272" w:history="1">
            <w:r w:rsidR="00E0119E" w:rsidRPr="00666C07">
              <w:rPr>
                <w:rStyle w:val="Hyperlink"/>
                <w:noProof/>
              </w:rPr>
              <w:t>Benefits</w:t>
            </w:r>
            <w:r w:rsidR="00E0119E">
              <w:rPr>
                <w:noProof/>
                <w:webHidden/>
              </w:rPr>
              <w:tab/>
            </w:r>
            <w:r w:rsidR="00E0119E">
              <w:rPr>
                <w:noProof/>
                <w:webHidden/>
              </w:rPr>
              <w:fldChar w:fldCharType="begin"/>
            </w:r>
            <w:r w:rsidR="00E0119E">
              <w:rPr>
                <w:noProof/>
                <w:webHidden/>
              </w:rPr>
              <w:instrText xml:space="preserve"> PAGEREF _Toc112159272 \h </w:instrText>
            </w:r>
            <w:r w:rsidR="00E0119E">
              <w:rPr>
                <w:noProof/>
                <w:webHidden/>
              </w:rPr>
            </w:r>
            <w:r w:rsidR="00E0119E">
              <w:rPr>
                <w:noProof/>
                <w:webHidden/>
              </w:rPr>
              <w:fldChar w:fldCharType="separate"/>
            </w:r>
            <w:r w:rsidR="00E0119E">
              <w:rPr>
                <w:noProof/>
                <w:webHidden/>
              </w:rPr>
              <w:t>76</w:t>
            </w:r>
            <w:r w:rsidR="00E0119E">
              <w:rPr>
                <w:noProof/>
                <w:webHidden/>
              </w:rPr>
              <w:fldChar w:fldCharType="end"/>
            </w:r>
          </w:hyperlink>
        </w:p>
        <w:p w14:paraId="1BAAF1D6" w14:textId="216C3145" w:rsidR="00E0119E" w:rsidRDefault="00FA2E90">
          <w:pPr>
            <w:pStyle w:val="TOC3"/>
            <w:rPr>
              <w:rFonts w:eastAsiaTheme="minorEastAsia" w:cstheme="minorBidi"/>
              <w:noProof/>
              <w:color w:val="auto"/>
              <w:spacing w:val="0"/>
              <w:sz w:val="22"/>
              <w:szCs w:val="22"/>
              <w:lang w:eastAsia="en-AU"/>
            </w:rPr>
          </w:pPr>
          <w:hyperlink w:anchor="_Toc112159273" w:history="1">
            <w:r w:rsidR="00E0119E" w:rsidRPr="00666C07">
              <w:rPr>
                <w:rStyle w:val="Hyperlink"/>
                <w:noProof/>
              </w:rPr>
              <w:t>Challenges</w:t>
            </w:r>
            <w:r w:rsidR="00E0119E">
              <w:rPr>
                <w:noProof/>
                <w:webHidden/>
              </w:rPr>
              <w:tab/>
            </w:r>
            <w:r w:rsidR="00E0119E">
              <w:rPr>
                <w:noProof/>
                <w:webHidden/>
              </w:rPr>
              <w:fldChar w:fldCharType="begin"/>
            </w:r>
            <w:r w:rsidR="00E0119E">
              <w:rPr>
                <w:noProof/>
                <w:webHidden/>
              </w:rPr>
              <w:instrText xml:space="preserve"> PAGEREF _Toc112159273 \h </w:instrText>
            </w:r>
            <w:r w:rsidR="00E0119E">
              <w:rPr>
                <w:noProof/>
                <w:webHidden/>
              </w:rPr>
            </w:r>
            <w:r w:rsidR="00E0119E">
              <w:rPr>
                <w:noProof/>
                <w:webHidden/>
              </w:rPr>
              <w:fldChar w:fldCharType="separate"/>
            </w:r>
            <w:r w:rsidR="00E0119E">
              <w:rPr>
                <w:noProof/>
                <w:webHidden/>
              </w:rPr>
              <w:t>77</w:t>
            </w:r>
            <w:r w:rsidR="00E0119E">
              <w:rPr>
                <w:noProof/>
                <w:webHidden/>
              </w:rPr>
              <w:fldChar w:fldCharType="end"/>
            </w:r>
          </w:hyperlink>
        </w:p>
        <w:p w14:paraId="080C548B" w14:textId="407A35E8" w:rsidR="00E0119E" w:rsidRDefault="00FA2E90">
          <w:pPr>
            <w:pStyle w:val="TOC2"/>
            <w:rPr>
              <w:rFonts w:eastAsiaTheme="minorEastAsia" w:cstheme="minorBidi"/>
              <w:b w:val="0"/>
              <w:bCs w:val="0"/>
              <w:noProof/>
              <w:color w:val="auto"/>
              <w:spacing w:val="0"/>
              <w:sz w:val="22"/>
              <w:szCs w:val="22"/>
              <w:lang w:eastAsia="en-AU"/>
            </w:rPr>
          </w:pPr>
          <w:hyperlink w:anchor="_Toc112159274" w:history="1">
            <w:r w:rsidR="00E0119E" w:rsidRPr="00666C07">
              <w:rPr>
                <w:rStyle w:val="Hyperlink"/>
                <w:noProof/>
              </w:rPr>
              <w:t>Industry &amp; Employer Engagement</w:t>
            </w:r>
            <w:r w:rsidR="00E0119E">
              <w:rPr>
                <w:noProof/>
                <w:webHidden/>
              </w:rPr>
              <w:tab/>
            </w:r>
            <w:r w:rsidR="00E0119E">
              <w:rPr>
                <w:noProof/>
                <w:webHidden/>
              </w:rPr>
              <w:fldChar w:fldCharType="begin"/>
            </w:r>
            <w:r w:rsidR="00E0119E">
              <w:rPr>
                <w:noProof/>
                <w:webHidden/>
              </w:rPr>
              <w:instrText xml:space="preserve"> PAGEREF _Toc112159274 \h </w:instrText>
            </w:r>
            <w:r w:rsidR="00E0119E">
              <w:rPr>
                <w:noProof/>
                <w:webHidden/>
              </w:rPr>
            </w:r>
            <w:r w:rsidR="00E0119E">
              <w:rPr>
                <w:noProof/>
                <w:webHidden/>
              </w:rPr>
              <w:fldChar w:fldCharType="separate"/>
            </w:r>
            <w:r w:rsidR="00E0119E">
              <w:rPr>
                <w:noProof/>
                <w:webHidden/>
              </w:rPr>
              <w:t>78</w:t>
            </w:r>
            <w:r w:rsidR="00E0119E">
              <w:rPr>
                <w:noProof/>
                <w:webHidden/>
              </w:rPr>
              <w:fldChar w:fldCharType="end"/>
            </w:r>
          </w:hyperlink>
        </w:p>
        <w:p w14:paraId="5C141C01" w14:textId="2B633913" w:rsidR="00E0119E" w:rsidRDefault="00FA2E90">
          <w:pPr>
            <w:pStyle w:val="TOC3"/>
            <w:rPr>
              <w:rFonts w:eastAsiaTheme="minorEastAsia" w:cstheme="minorBidi"/>
              <w:noProof/>
              <w:color w:val="auto"/>
              <w:spacing w:val="0"/>
              <w:sz w:val="22"/>
              <w:szCs w:val="22"/>
              <w:lang w:eastAsia="en-AU"/>
            </w:rPr>
          </w:pPr>
          <w:hyperlink w:anchor="_Toc112159275" w:history="1">
            <w:r w:rsidR="00E0119E" w:rsidRPr="00666C07">
              <w:rPr>
                <w:rStyle w:val="Hyperlink"/>
                <w:noProof/>
              </w:rPr>
              <w:t>Background</w:t>
            </w:r>
            <w:r w:rsidR="00E0119E">
              <w:rPr>
                <w:noProof/>
                <w:webHidden/>
              </w:rPr>
              <w:tab/>
            </w:r>
            <w:r w:rsidR="00E0119E">
              <w:rPr>
                <w:noProof/>
                <w:webHidden/>
              </w:rPr>
              <w:fldChar w:fldCharType="begin"/>
            </w:r>
            <w:r w:rsidR="00E0119E">
              <w:rPr>
                <w:noProof/>
                <w:webHidden/>
              </w:rPr>
              <w:instrText xml:space="preserve"> PAGEREF _Toc112159275 \h </w:instrText>
            </w:r>
            <w:r w:rsidR="00E0119E">
              <w:rPr>
                <w:noProof/>
                <w:webHidden/>
              </w:rPr>
            </w:r>
            <w:r w:rsidR="00E0119E">
              <w:rPr>
                <w:noProof/>
                <w:webHidden/>
              </w:rPr>
              <w:fldChar w:fldCharType="separate"/>
            </w:r>
            <w:r w:rsidR="00E0119E">
              <w:rPr>
                <w:noProof/>
                <w:webHidden/>
              </w:rPr>
              <w:t>78</w:t>
            </w:r>
            <w:r w:rsidR="00E0119E">
              <w:rPr>
                <w:noProof/>
                <w:webHidden/>
              </w:rPr>
              <w:fldChar w:fldCharType="end"/>
            </w:r>
          </w:hyperlink>
        </w:p>
        <w:p w14:paraId="0A834575" w14:textId="29C0C7D2" w:rsidR="00E0119E" w:rsidRDefault="00FA2E90">
          <w:pPr>
            <w:pStyle w:val="TOC3"/>
            <w:rPr>
              <w:rFonts w:eastAsiaTheme="minorEastAsia" w:cstheme="minorBidi"/>
              <w:noProof/>
              <w:color w:val="auto"/>
              <w:spacing w:val="0"/>
              <w:sz w:val="22"/>
              <w:szCs w:val="22"/>
              <w:lang w:eastAsia="en-AU"/>
            </w:rPr>
          </w:pPr>
          <w:hyperlink w:anchor="_Toc112159276" w:history="1">
            <w:r w:rsidR="00E0119E" w:rsidRPr="00666C07">
              <w:rPr>
                <w:rStyle w:val="Hyperlink"/>
                <w:noProof/>
              </w:rPr>
              <w:t>Purpose and contribution</w:t>
            </w:r>
            <w:r w:rsidR="00E0119E">
              <w:rPr>
                <w:noProof/>
                <w:webHidden/>
              </w:rPr>
              <w:tab/>
            </w:r>
            <w:r w:rsidR="00E0119E">
              <w:rPr>
                <w:noProof/>
                <w:webHidden/>
              </w:rPr>
              <w:fldChar w:fldCharType="begin"/>
            </w:r>
            <w:r w:rsidR="00E0119E">
              <w:rPr>
                <w:noProof/>
                <w:webHidden/>
              </w:rPr>
              <w:instrText xml:space="preserve"> PAGEREF _Toc112159276 \h </w:instrText>
            </w:r>
            <w:r w:rsidR="00E0119E">
              <w:rPr>
                <w:noProof/>
                <w:webHidden/>
              </w:rPr>
            </w:r>
            <w:r w:rsidR="00E0119E">
              <w:rPr>
                <w:noProof/>
                <w:webHidden/>
              </w:rPr>
              <w:fldChar w:fldCharType="separate"/>
            </w:r>
            <w:r w:rsidR="00E0119E">
              <w:rPr>
                <w:noProof/>
                <w:webHidden/>
              </w:rPr>
              <w:t>78</w:t>
            </w:r>
            <w:r w:rsidR="00E0119E">
              <w:rPr>
                <w:noProof/>
                <w:webHidden/>
              </w:rPr>
              <w:fldChar w:fldCharType="end"/>
            </w:r>
          </w:hyperlink>
        </w:p>
        <w:p w14:paraId="690C4CFA" w14:textId="5041B484" w:rsidR="00E0119E" w:rsidRDefault="00FA2E90">
          <w:pPr>
            <w:pStyle w:val="TOC3"/>
            <w:rPr>
              <w:rFonts w:eastAsiaTheme="minorEastAsia" w:cstheme="minorBidi"/>
              <w:noProof/>
              <w:color w:val="auto"/>
              <w:spacing w:val="0"/>
              <w:sz w:val="22"/>
              <w:szCs w:val="22"/>
              <w:lang w:eastAsia="en-AU"/>
            </w:rPr>
          </w:pPr>
          <w:hyperlink w:anchor="_Toc112159277" w:history="1">
            <w:r w:rsidR="00E0119E" w:rsidRPr="00666C07">
              <w:rPr>
                <w:rStyle w:val="Hyperlink"/>
                <w:noProof/>
              </w:rPr>
              <w:t>Outcomes</w:t>
            </w:r>
            <w:r w:rsidR="00E0119E">
              <w:rPr>
                <w:noProof/>
                <w:webHidden/>
              </w:rPr>
              <w:tab/>
            </w:r>
            <w:r w:rsidR="00E0119E">
              <w:rPr>
                <w:noProof/>
                <w:webHidden/>
              </w:rPr>
              <w:fldChar w:fldCharType="begin"/>
            </w:r>
            <w:r w:rsidR="00E0119E">
              <w:rPr>
                <w:noProof/>
                <w:webHidden/>
              </w:rPr>
              <w:instrText xml:space="preserve"> PAGEREF _Toc112159277 \h </w:instrText>
            </w:r>
            <w:r w:rsidR="00E0119E">
              <w:rPr>
                <w:noProof/>
                <w:webHidden/>
              </w:rPr>
            </w:r>
            <w:r w:rsidR="00E0119E">
              <w:rPr>
                <w:noProof/>
                <w:webHidden/>
              </w:rPr>
              <w:fldChar w:fldCharType="separate"/>
            </w:r>
            <w:r w:rsidR="00E0119E">
              <w:rPr>
                <w:noProof/>
                <w:webHidden/>
              </w:rPr>
              <w:t>79</w:t>
            </w:r>
            <w:r w:rsidR="00E0119E">
              <w:rPr>
                <w:noProof/>
                <w:webHidden/>
              </w:rPr>
              <w:fldChar w:fldCharType="end"/>
            </w:r>
          </w:hyperlink>
        </w:p>
        <w:p w14:paraId="17F20ADC" w14:textId="7F54CE5C" w:rsidR="00E0119E" w:rsidRDefault="00FA2E90">
          <w:pPr>
            <w:pStyle w:val="TOC3"/>
            <w:rPr>
              <w:rFonts w:eastAsiaTheme="minorEastAsia" w:cstheme="minorBidi"/>
              <w:noProof/>
              <w:color w:val="auto"/>
              <w:spacing w:val="0"/>
              <w:sz w:val="22"/>
              <w:szCs w:val="22"/>
              <w:lang w:eastAsia="en-AU"/>
            </w:rPr>
          </w:pPr>
          <w:hyperlink w:anchor="_Toc112159278" w:history="1">
            <w:r w:rsidR="00E0119E" w:rsidRPr="00666C07">
              <w:rPr>
                <w:rStyle w:val="Hyperlink"/>
                <w:noProof/>
              </w:rPr>
              <w:t>Enablers</w:t>
            </w:r>
            <w:r w:rsidR="00E0119E">
              <w:rPr>
                <w:noProof/>
                <w:webHidden/>
              </w:rPr>
              <w:tab/>
            </w:r>
            <w:r w:rsidR="00E0119E">
              <w:rPr>
                <w:noProof/>
                <w:webHidden/>
              </w:rPr>
              <w:fldChar w:fldCharType="begin"/>
            </w:r>
            <w:r w:rsidR="00E0119E">
              <w:rPr>
                <w:noProof/>
                <w:webHidden/>
              </w:rPr>
              <w:instrText xml:space="preserve"> PAGEREF _Toc112159278 \h </w:instrText>
            </w:r>
            <w:r w:rsidR="00E0119E">
              <w:rPr>
                <w:noProof/>
                <w:webHidden/>
              </w:rPr>
            </w:r>
            <w:r w:rsidR="00E0119E">
              <w:rPr>
                <w:noProof/>
                <w:webHidden/>
              </w:rPr>
              <w:fldChar w:fldCharType="separate"/>
            </w:r>
            <w:r w:rsidR="00E0119E">
              <w:rPr>
                <w:noProof/>
                <w:webHidden/>
              </w:rPr>
              <w:t>80</w:t>
            </w:r>
            <w:r w:rsidR="00E0119E">
              <w:rPr>
                <w:noProof/>
                <w:webHidden/>
              </w:rPr>
              <w:fldChar w:fldCharType="end"/>
            </w:r>
          </w:hyperlink>
        </w:p>
        <w:p w14:paraId="3B974CF3" w14:textId="6B4B0C7D" w:rsidR="00E0119E" w:rsidRDefault="00FA2E90">
          <w:pPr>
            <w:pStyle w:val="TOC3"/>
            <w:rPr>
              <w:rFonts w:eastAsiaTheme="minorEastAsia" w:cstheme="minorBidi"/>
              <w:noProof/>
              <w:color w:val="auto"/>
              <w:spacing w:val="0"/>
              <w:sz w:val="22"/>
              <w:szCs w:val="22"/>
              <w:lang w:eastAsia="en-AU"/>
            </w:rPr>
          </w:pPr>
          <w:hyperlink w:anchor="_Toc112159279" w:history="1">
            <w:r w:rsidR="00E0119E" w:rsidRPr="00666C07">
              <w:rPr>
                <w:rStyle w:val="Hyperlink"/>
                <w:noProof/>
              </w:rPr>
              <w:t>Barriers</w:t>
            </w:r>
            <w:r w:rsidR="00E0119E">
              <w:rPr>
                <w:noProof/>
                <w:webHidden/>
              </w:rPr>
              <w:tab/>
            </w:r>
            <w:r w:rsidR="00E0119E">
              <w:rPr>
                <w:noProof/>
                <w:webHidden/>
              </w:rPr>
              <w:fldChar w:fldCharType="begin"/>
            </w:r>
            <w:r w:rsidR="00E0119E">
              <w:rPr>
                <w:noProof/>
                <w:webHidden/>
              </w:rPr>
              <w:instrText xml:space="preserve"> PAGEREF _Toc112159279 \h </w:instrText>
            </w:r>
            <w:r w:rsidR="00E0119E">
              <w:rPr>
                <w:noProof/>
                <w:webHidden/>
              </w:rPr>
            </w:r>
            <w:r w:rsidR="00E0119E">
              <w:rPr>
                <w:noProof/>
                <w:webHidden/>
              </w:rPr>
              <w:fldChar w:fldCharType="separate"/>
            </w:r>
            <w:r w:rsidR="00E0119E">
              <w:rPr>
                <w:noProof/>
                <w:webHidden/>
              </w:rPr>
              <w:t>80</w:t>
            </w:r>
            <w:r w:rsidR="00E0119E">
              <w:rPr>
                <w:noProof/>
                <w:webHidden/>
              </w:rPr>
              <w:fldChar w:fldCharType="end"/>
            </w:r>
          </w:hyperlink>
        </w:p>
        <w:p w14:paraId="366FD481" w14:textId="4F929671" w:rsidR="00E0119E" w:rsidRDefault="00FA2E90">
          <w:pPr>
            <w:pStyle w:val="TOC3"/>
            <w:rPr>
              <w:rFonts w:eastAsiaTheme="minorEastAsia" w:cstheme="minorBidi"/>
              <w:noProof/>
              <w:color w:val="auto"/>
              <w:spacing w:val="0"/>
              <w:sz w:val="22"/>
              <w:szCs w:val="22"/>
              <w:lang w:eastAsia="en-AU"/>
            </w:rPr>
          </w:pPr>
          <w:hyperlink w:anchor="_Toc112159280" w:history="1">
            <w:r w:rsidR="00E0119E" w:rsidRPr="00666C07">
              <w:rPr>
                <w:rStyle w:val="Hyperlink"/>
                <w:noProof/>
              </w:rPr>
              <w:t>Lessons</w:t>
            </w:r>
            <w:r w:rsidR="00E0119E">
              <w:rPr>
                <w:noProof/>
                <w:webHidden/>
              </w:rPr>
              <w:tab/>
            </w:r>
            <w:r w:rsidR="00E0119E">
              <w:rPr>
                <w:noProof/>
                <w:webHidden/>
              </w:rPr>
              <w:fldChar w:fldCharType="begin"/>
            </w:r>
            <w:r w:rsidR="00E0119E">
              <w:rPr>
                <w:noProof/>
                <w:webHidden/>
              </w:rPr>
              <w:instrText xml:space="preserve"> PAGEREF _Toc112159280 \h </w:instrText>
            </w:r>
            <w:r w:rsidR="00E0119E">
              <w:rPr>
                <w:noProof/>
                <w:webHidden/>
              </w:rPr>
            </w:r>
            <w:r w:rsidR="00E0119E">
              <w:rPr>
                <w:noProof/>
                <w:webHidden/>
              </w:rPr>
              <w:fldChar w:fldCharType="separate"/>
            </w:r>
            <w:r w:rsidR="00E0119E">
              <w:rPr>
                <w:noProof/>
                <w:webHidden/>
              </w:rPr>
              <w:t>81</w:t>
            </w:r>
            <w:r w:rsidR="00E0119E">
              <w:rPr>
                <w:noProof/>
                <w:webHidden/>
              </w:rPr>
              <w:fldChar w:fldCharType="end"/>
            </w:r>
          </w:hyperlink>
        </w:p>
        <w:p w14:paraId="7B38249D" w14:textId="749926CF" w:rsidR="00E0119E" w:rsidRDefault="00FA2E90">
          <w:pPr>
            <w:pStyle w:val="TOC1"/>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pPr>
          <w:hyperlink w:anchor="_Toc112159281" w:history="1">
            <w:r w:rsidR="00E0119E" w:rsidRPr="00666C07">
              <w:rPr>
                <w:rStyle w:val="Hyperlink"/>
              </w:rPr>
              <w:t>Appendix A: Evaluation Framework</w:t>
            </w:r>
            <w:r w:rsidR="00E0119E">
              <w:rPr>
                <w:webHidden/>
              </w:rPr>
              <w:tab/>
            </w:r>
            <w:r w:rsidR="00E0119E">
              <w:rPr>
                <w:webHidden/>
              </w:rPr>
              <w:fldChar w:fldCharType="begin"/>
            </w:r>
            <w:r w:rsidR="00E0119E">
              <w:rPr>
                <w:webHidden/>
              </w:rPr>
              <w:instrText xml:space="preserve"> PAGEREF _Toc112159281 \h </w:instrText>
            </w:r>
            <w:r w:rsidR="00E0119E">
              <w:rPr>
                <w:webHidden/>
              </w:rPr>
            </w:r>
            <w:r w:rsidR="00E0119E">
              <w:rPr>
                <w:webHidden/>
              </w:rPr>
              <w:fldChar w:fldCharType="separate"/>
            </w:r>
            <w:r w:rsidR="00E0119E">
              <w:rPr>
                <w:webHidden/>
              </w:rPr>
              <w:t>82</w:t>
            </w:r>
            <w:r w:rsidR="00E0119E">
              <w:rPr>
                <w:webHidden/>
              </w:rPr>
              <w:fldChar w:fldCharType="end"/>
            </w:r>
          </w:hyperlink>
        </w:p>
        <w:p w14:paraId="33E18D60" w14:textId="1DE1117B" w:rsidR="00E0119E" w:rsidRDefault="00FA2E90">
          <w:pPr>
            <w:pStyle w:val="TOC1"/>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pPr>
          <w:hyperlink w:anchor="_Toc112159282" w:history="1">
            <w:r w:rsidR="00E0119E" w:rsidRPr="00666C07">
              <w:rPr>
                <w:rStyle w:val="Hyperlink"/>
              </w:rPr>
              <w:t>Appendix B: Stakeholders consulted</w:t>
            </w:r>
            <w:r w:rsidR="00E0119E">
              <w:rPr>
                <w:webHidden/>
              </w:rPr>
              <w:tab/>
            </w:r>
            <w:r w:rsidR="00E0119E">
              <w:rPr>
                <w:webHidden/>
              </w:rPr>
              <w:fldChar w:fldCharType="begin"/>
            </w:r>
            <w:r w:rsidR="00E0119E">
              <w:rPr>
                <w:webHidden/>
              </w:rPr>
              <w:instrText xml:space="preserve"> PAGEREF _Toc112159282 \h </w:instrText>
            </w:r>
            <w:r w:rsidR="00E0119E">
              <w:rPr>
                <w:webHidden/>
              </w:rPr>
            </w:r>
            <w:r w:rsidR="00E0119E">
              <w:rPr>
                <w:webHidden/>
              </w:rPr>
              <w:fldChar w:fldCharType="separate"/>
            </w:r>
            <w:r w:rsidR="00E0119E">
              <w:rPr>
                <w:webHidden/>
              </w:rPr>
              <w:t>84</w:t>
            </w:r>
            <w:r w:rsidR="00E0119E">
              <w:rPr>
                <w:webHidden/>
              </w:rPr>
              <w:fldChar w:fldCharType="end"/>
            </w:r>
          </w:hyperlink>
        </w:p>
        <w:p w14:paraId="6EF97CE8" w14:textId="03267A24" w:rsidR="00E0119E" w:rsidRDefault="00FA2E90">
          <w:pPr>
            <w:pStyle w:val="TOC1"/>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pPr>
          <w:hyperlink w:anchor="_Toc112159283" w:history="1">
            <w:r w:rsidR="00E0119E" w:rsidRPr="00666C07">
              <w:rPr>
                <w:rStyle w:val="Hyperlink"/>
              </w:rPr>
              <w:t>Appendix C: Draft program logic and outcomes</w:t>
            </w:r>
            <w:r w:rsidR="00E0119E">
              <w:rPr>
                <w:webHidden/>
              </w:rPr>
              <w:tab/>
            </w:r>
            <w:r w:rsidR="00E0119E">
              <w:rPr>
                <w:webHidden/>
              </w:rPr>
              <w:fldChar w:fldCharType="begin"/>
            </w:r>
            <w:r w:rsidR="00E0119E">
              <w:rPr>
                <w:webHidden/>
              </w:rPr>
              <w:instrText xml:space="preserve"> PAGEREF _Toc112159283 \h </w:instrText>
            </w:r>
            <w:r w:rsidR="00E0119E">
              <w:rPr>
                <w:webHidden/>
              </w:rPr>
            </w:r>
            <w:r w:rsidR="00E0119E">
              <w:rPr>
                <w:webHidden/>
              </w:rPr>
              <w:fldChar w:fldCharType="separate"/>
            </w:r>
            <w:r w:rsidR="00E0119E">
              <w:rPr>
                <w:webHidden/>
              </w:rPr>
              <w:t>87</w:t>
            </w:r>
            <w:r w:rsidR="00E0119E">
              <w:rPr>
                <w:webHidden/>
              </w:rPr>
              <w:fldChar w:fldCharType="end"/>
            </w:r>
          </w:hyperlink>
        </w:p>
        <w:p w14:paraId="7439B2BC" w14:textId="4D5732EC" w:rsidR="00E0119E" w:rsidRDefault="00FA2E90">
          <w:pPr>
            <w:pStyle w:val="TOC1"/>
            <w:rPr>
              <w:rFonts w:asciiTheme="minorHAnsi" w:eastAsiaTheme="minorEastAsia" w:hAnsiTheme="minorHAnsi" w:cstheme="minorBidi"/>
              <w:color w:val="auto"/>
              <w:spacing w:val="0"/>
              <w:sz w:val="22"/>
              <w:szCs w:val="22"/>
              <w:lang w:eastAsia="en-AU"/>
              <w14:textOutline w14:w="0" w14:cap="rnd" w14:cmpd="sng" w14:algn="ctr">
                <w14:noFill/>
                <w14:prstDash w14:val="solid"/>
                <w14:bevel/>
              </w14:textOutline>
            </w:rPr>
          </w:pPr>
          <w:hyperlink w:anchor="_Toc112159284" w:history="1">
            <w:r w:rsidR="00E0119E" w:rsidRPr="00666C07">
              <w:rPr>
                <w:rStyle w:val="Hyperlink"/>
              </w:rPr>
              <w:t>Appendix D: References</w:t>
            </w:r>
            <w:r w:rsidR="00E0119E">
              <w:rPr>
                <w:webHidden/>
              </w:rPr>
              <w:tab/>
            </w:r>
            <w:r w:rsidR="00E0119E">
              <w:rPr>
                <w:webHidden/>
              </w:rPr>
              <w:fldChar w:fldCharType="begin"/>
            </w:r>
            <w:r w:rsidR="00E0119E">
              <w:rPr>
                <w:webHidden/>
              </w:rPr>
              <w:instrText xml:space="preserve"> PAGEREF _Toc112159284 \h </w:instrText>
            </w:r>
            <w:r w:rsidR="00E0119E">
              <w:rPr>
                <w:webHidden/>
              </w:rPr>
            </w:r>
            <w:r w:rsidR="00E0119E">
              <w:rPr>
                <w:webHidden/>
              </w:rPr>
              <w:fldChar w:fldCharType="separate"/>
            </w:r>
            <w:r w:rsidR="00E0119E">
              <w:rPr>
                <w:webHidden/>
              </w:rPr>
              <w:t>89</w:t>
            </w:r>
            <w:r w:rsidR="00E0119E">
              <w:rPr>
                <w:webHidden/>
              </w:rPr>
              <w:fldChar w:fldCharType="end"/>
            </w:r>
          </w:hyperlink>
        </w:p>
        <w:p w14:paraId="0270D6F3" w14:textId="648ACA36" w:rsidR="00F3185B" w:rsidRDefault="00F3185B" w:rsidP="00F3185B">
          <w:pPr>
            <w:ind w:firstLine="284"/>
            <w:rPr>
              <w:noProof/>
            </w:rPr>
          </w:pPr>
          <w:r>
            <w:rPr>
              <w:rFonts w:asciiTheme="majorHAnsi" w:hAnsiTheme="majorHAnsi" w:cstheme="majorHAnsi"/>
              <w:sz w:val="24"/>
              <w:szCs w:val="24"/>
            </w:rPr>
            <w:fldChar w:fldCharType="end"/>
          </w:r>
        </w:p>
      </w:sdtContent>
    </w:sdt>
    <w:p w14:paraId="1D6D941A" w14:textId="054ABD21" w:rsidR="00E90451" w:rsidRPr="00E90451" w:rsidRDefault="004617C8" w:rsidP="004617C8">
      <w:pPr>
        <w:spacing w:before="0" w:after="0" w:line="240" w:lineRule="auto"/>
        <w:rPr>
          <w:b/>
          <w:bCs/>
          <w:sz w:val="36"/>
          <w:szCs w:val="36"/>
        </w:rPr>
      </w:pPr>
      <w:r>
        <w:br w:type="page"/>
      </w:r>
      <w:bookmarkStart w:id="0" w:name="_Toc77595819"/>
      <w:r w:rsidR="00C95CE5" w:rsidRPr="0086321C">
        <w:rPr>
          <w:b/>
          <w:bCs/>
          <w:sz w:val="36"/>
          <w:szCs w:val="36"/>
        </w:rPr>
        <w:lastRenderedPageBreak/>
        <w:t>Acronyms</w:t>
      </w:r>
      <w:bookmarkEnd w:id="0"/>
    </w:p>
    <w:p w14:paraId="0A60C3E8" w14:textId="77777777" w:rsidR="004617C8" w:rsidRPr="004617C8" w:rsidRDefault="004617C8" w:rsidP="004617C8">
      <w:pPr>
        <w:spacing w:before="0" w:after="0" w:line="240" w:lineRule="auto"/>
      </w:pPr>
    </w:p>
    <w:tbl>
      <w:tblPr>
        <w:tblStyle w:val="GridTable4-Accent1"/>
        <w:tblW w:w="4725" w:type="pct"/>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2127"/>
        <w:gridCol w:w="7507"/>
      </w:tblGrid>
      <w:tr w:rsidR="00047085" w:rsidRPr="005D56D8" w14:paraId="1B7C748B" w14:textId="77777777" w:rsidTr="00241E27">
        <w:trPr>
          <w:cnfStyle w:val="100000000000" w:firstRow="1" w:lastRow="0" w:firstColumn="0" w:lastColumn="0" w:oddVBand="0" w:evenVBand="0" w:oddHBand="0" w:evenHBand="0" w:firstRowFirstColumn="0" w:firstRowLastColumn="0" w:lastRowFirstColumn="0" w:lastRowLastColumn="0"/>
          <w:trHeight w:val="317"/>
        </w:trPr>
        <w:tc>
          <w:tcPr>
            <w:tcW w:w="1104" w:type="pct"/>
          </w:tcPr>
          <w:p w14:paraId="1093C0C6" w14:textId="77777777" w:rsidR="00047085" w:rsidRPr="005D56D8" w:rsidRDefault="00047085" w:rsidP="00334D98">
            <w:pPr>
              <w:pStyle w:val="Table-Heading"/>
              <w:spacing w:before="100" w:beforeAutospacing="1" w:after="100" w:afterAutospacing="1" w:line="240" w:lineRule="auto"/>
              <w:ind w:left="-57" w:right="-57"/>
              <w:rPr>
                <w:color w:val="000000"/>
              </w:rPr>
            </w:pPr>
            <w:r w:rsidRPr="005D56D8">
              <w:rPr>
                <w:b/>
                <w:color w:val="000000"/>
              </w:rPr>
              <w:t>Acronym</w:t>
            </w:r>
          </w:p>
        </w:tc>
        <w:tc>
          <w:tcPr>
            <w:tcW w:w="3896" w:type="pct"/>
          </w:tcPr>
          <w:p w14:paraId="0F571990" w14:textId="77777777" w:rsidR="00047085" w:rsidRPr="005D56D8" w:rsidRDefault="00047085" w:rsidP="00334D98">
            <w:pPr>
              <w:pStyle w:val="Table-Heading"/>
              <w:spacing w:before="100" w:beforeAutospacing="1" w:after="100" w:afterAutospacing="1" w:line="240" w:lineRule="auto"/>
              <w:ind w:left="-57" w:right="-57"/>
              <w:rPr>
                <w:color w:val="000000"/>
              </w:rPr>
            </w:pPr>
            <w:r w:rsidRPr="005D56D8">
              <w:rPr>
                <w:b/>
                <w:color w:val="000000"/>
              </w:rPr>
              <w:t>Meaning</w:t>
            </w:r>
          </w:p>
        </w:tc>
      </w:tr>
      <w:tr w:rsidR="00047085" w:rsidRPr="005D56D8" w14:paraId="10162BD3"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108FBA10"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ACWIC</w:t>
            </w:r>
          </w:p>
        </w:tc>
        <w:tc>
          <w:tcPr>
            <w:tcW w:w="3896" w:type="pct"/>
          </w:tcPr>
          <w:p w14:paraId="74E1A8D0"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Aged Care Workforce Industry Council</w:t>
            </w:r>
          </w:p>
        </w:tc>
      </w:tr>
      <w:tr w:rsidR="00047085" w:rsidRPr="005D56D8" w14:paraId="6A4692D3" w14:textId="77777777" w:rsidTr="00241E27">
        <w:trPr>
          <w:trHeight w:val="317"/>
        </w:trPr>
        <w:tc>
          <w:tcPr>
            <w:tcW w:w="1104" w:type="pct"/>
          </w:tcPr>
          <w:p w14:paraId="3D9C05A9"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AISC</w:t>
            </w:r>
          </w:p>
        </w:tc>
        <w:tc>
          <w:tcPr>
            <w:tcW w:w="3896" w:type="pct"/>
          </w:tcPr>
          <w:p w14:paraId="2591ED3A"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Australian Industry and Skills Committee</w:t>
            </w:r>
          </w:p>
        </w:tc>
      </w:tr>
      <w:tr w:rsidR="00047085" w:rsidRPr="005D56D8" w14:paraId="2EB008EC"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307B90CE"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ASC</w:t>
            </w:r>
          </w:p>
        </w:tc>
        <w:tc>
          <w:tcPr>
            <w:tcW w:w="3896" w:type="pct"/>
          </w:tcPr>
          <w:p w14:paraId="0F6EF4BF"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Australian Skills Classification</w:t>
            </w:r>
          </w:p>
        </w:tc>
      </w:tr>
      <w:tr w:rsidR="00047085" w:rsidRPr="005D56D8" w14:paraId="277836C9" w14:textId="77777777" w:rsidTr="00241E27">
        <w:trPr>
          <w:trHeight w:val="317"/>
        </w:trPr>
        <w:tc>
          <w:tcPr>
            <w:tcW w:w="1104" w:type="pct"/>
          </w:tcPr>
          <w:p w14:paraId="32530ECA"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ASQA</w:t>
            </w:r>
          </w:p>
        </w:tc>
        <w:tc>
          <w:tcPr>
            <w:tcW w:w="3896" w:type="pct"/>
          </w:tcPr>
          <w:p w14:paraId="376B390B"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Australian Skills Quality Authority</w:t>
            </w:r>
          </w:p>
        </w:tc>
      </w:tr>
      <w:tr w:rsidR="00047085" w:rsidRPr="005D56D8" w14:paraId="6EEF990D"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49DA840D"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AUSMESA</w:t>
            </w:r>
          </w:p>
        </w:tc>
        <w:tc>
          <w:tcPr>
            <w:tcW w:w="3896" w:type="pct"/>
          </w:tcPr>
          <w:p w14:paraId="5F08C80E" w14:textId="34FA6229"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Australian Minerals and Energy Skills Alliance Ltd</w:t>
            </w:r>
            <w:r w:rsidR="009922A3" w:rsidRPr="005D56D8">
              <w:rPr>
                <w:rFonts w:cs="Segoe UI"/>
                <w:szCs w:val="20"/>
              </w:rPr>
              <w:t xml:space="preserve"> (previously the Mining Skills Organisation Pilot)</w:t>
            </w:r>
          </w:p>
        </w:tc>
      </w:tr>
      <w:tr w:rsidR="003F31FD" w:rsidRPr="005D56D8" w14:paraId="4E36789A" w14:textId="77777777" w:rsidTr="00241E27">
        <w:trPr>
          <w:trHeight w:val="317"/>
        </w:trPr>
        <w:tc>
          <w:tcPr>
            <w:tcW w:w="1104" w:type="pct"/>
          </w:tcPr>
          <w:p w14:paraId="0F7B4C5D" w14:textId="0432C5FE" w:rsidR="003F31FD" w:rsidRPr="005D56D8" w:rsidRDefault="003F31FD" w:rsidP="00334D98">
            <w:pPr>
              <w:pStyle w:val="Table-Text"/>
              <w:spacing w:before="100" w:beforeAutospacing="1" w:after="100" w:afterAutospacing="1" w:line="240" w:lineRule="auto"/>
              <w:ind w:left="-57" w:right="-57"/>
              <w:rPr>
                <w:rFonts w:cs="Segoe UI"/>
                <w:szCs w:val="20"/>
              </w:rPr>
            </w:pPr>
            <w:r w:rsidRPr="005D56D8">
              <w:rPr>
                <w:rFonts w:cs="Segoe UI"/>
                <w:szCs w:val="20"/>
              </w:rPr>
              <w:t>BSL</w:t>
            </w:r>
          </w:p>
        </w:tc>
        <w:tc>
          <w:tcPr>
            <w:tcW w:w="3896" w:type="pct"/>
          </w:tcPr>
          <w:p w14:paraId="082D5585" w14:textId="0085A795" w:rsidR="003F31FD" w:rsidRPr="005D56D8" w:rsidRDefault="003F31FD" w:rsidP="00334D98">
            <w:pPr>
              <w:pStyle w:val="Table-Text"/>
              <w:spacing w:before="100" w:beforeAutospacing="1" w:after="100" w:afterAutospacing="1" w:line="240" w:lineRule="auto"/>
              <w:ind w:left="-57" w:right="-57"/>
              <w:rPr>
                <w:rFonts w:cs="Segoe UI"/>
                <w:szCs w:val="20"/>
              </w:rPr>
            </w:pPr>
            <w:r w:rsidRPr="005D56D8">
              <w:rPr>
                <w:rFonts w:cs="Segoe UI"/>
                <w:szCs w:val="20"/>
              </w:rPr>
              <w:t>Brotherhood of St Laurence</w:t>
            </w:r>
          </w:p>
        </w:tc>
      </w:tr>
      <w:tr w:rsidR="00047085" w:rsidRPr="005D56D8" w14:paraId="2CCA751B"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78CF6B00"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CEO</w:t>
            </w:r>
          </w:p>
        </w:tc>
        <w:tc>
          <w:tcPr>
            <w:tcW w:w="3896" w:type="pct"/>
          </w:tcPr>
          <w:p w14:paraId="4848D2C4"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Chief Executive Officer</w:t>
            </w:r>
          </w:p>
        </w:tc>
      </w:tr>
      <w:tr w:rsidR="00047085" w:rsidRPr="005D56D8" w14:paraId="0D211D2E" w14:textId="77777777" w:rsidTr="00241E27">
        <w:trPr>
          <w:trHeight w:val="317"/>
        </w:trPr>
        <w:tc>
          <w:tcPr>
            <w:tcW w:w="1104" w:type="pct"/>
          </w:tcPr>
          <w:p w14:paraId="6DFB66B8"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CES</w:t>
            </w:r>
          </w:p>
        </w:tc>
        <w:tc>
          <w:tcPr>
            <w:tcW w:w="3896" w:type="pct"/>
          </w:tcPr>
          <w:p w14:paraId="60A09FD8"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Communications and Engagement Strategy</w:t>
            </w:r>
          </w:p>
        </w:tc>
      </w:tr>
      <w:tr w:rsidR="00047085" w:rsidRPr="005D56D8" w14:paraId="050277CC"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4A691CEA"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COAG</w:t>
            </w:r>
          </w:p>
        </w:tc>
        <w:tc>
          <w:tcPr>
            <w:tcW w:w="3896" w:type="pct"/>
          </w:tcPr>
          <w:p w14:paraId="3D87277B"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Council of Australian Governments</w:t>
            </w:r>
          </w:p>
        </w:tc>
      </w:tr>
      <w:tr w:rsidR="00047085" w:rsidRPr="005D56D8" w14:paraId="14EA08C7" w14:textId="77777777" w:rsidTr="00241E27">
        <w:trPr>
          <w:trHeight w:val="317"/>
        </w:trPr>
        <w:tc>
          <w:tcPr>
            <w:tcW w:w="1104" w:type="pct"/>
          </w:tcPr>
          <w:p w14:paraId="4ABA85FB"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DESE</w:t>
            </w:r>
          </w:p>
        </w:tc>
        <w:tc>
          <w:tcPr>
            <w:tcW w:w="3896" w:type="pct"/>
          </w:tcPr>
          <w:p w14:paraId="70B2C2DA" w14:textId="77777777" w:rsidR="00047085" w:rsidRPr="005D56D8" w:rsidRDefault="00047085" w:rsidP="00D13996">
            <w:pPr>
              <w:pStyle w:val="Table-Text"/>
              <w:spacing w:before="100" w:beforeAutospacing="1" w:after="100" w:afterAutospacing="1" w:line="240" w:lineRule="auto"/>
              <w:ind w:left="-57" w:right="326"/>
              <w:rPr>
                <w:rFonts w:cs="Segoe UI"/>
                <w:szCs w:val="20"/>
              </w:rPr>
            </w:pPr>
            <w:r w:rsidRPr="005D56D8">
              <w:rPr>
                <w:rFonts w:cs="Segoe UI"/>
                <w:szCs w:val="20"/>
              </w:rPr>
              <w:t>Australian Government Department of Education, Skills and Employment</w:t>
            </w:r>
          </w:p>
        </w:tc>
      </w:tr>
      <w:tr w:rsidR="00047085" w:rsidRPr="005D56D8" w14:paraId="49706307"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715F7D34"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Digital SO</w:t>
            </w:r>
          </w:p>
        </w:tc>
        <w:tc>
          <w:tcPr>
            <w:tcW w:w="3896" w:type="pct"/>
          </w:tcPr>
          <w:p w14:paraId="77531598"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Digital Skills Organisation</w:t>
            </w:r>
          </w:p>
        </w:tc>
      </w:tr>
      <w:tr w:rsidR="00047085" w:rsidRPr="005D56D8" w14:paraId="38C78127" w14:textId="77777777" w:rsidTr="00241E27">
        <w:trPr>
          <w:trHeight w:val="317"/>
        </w:trPr>
        <w:tc>
          <w:tcPr>
            <w:tcW w:w="1104" w:type="pct"/>
          </w:tcPr>
          <w:p w14:paraId="7793D24A"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DSDM</w:t>
            </w:r>
          </w:p>
        </w:tc>
        <w:tc>
          <w:tcPr>
            <w:tcW w:w="3896" w:type="pct"/>
          </w:tcPr>
          <w:p w14:paraId="7CF75D69"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Digital Skills Development Model</w:t>
            </w:r>
          </w:p>
        </w:tc>
      </w:tr>
      <w:tr w:rsidR="00047085" w:rsidRPr="005D56D8" w14:paraId="1C303CE0"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58B28052"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ECEC</w:t>
            </w:r>
          </w:p>
        </w:tc>
        <w:tc>
          <w:tcPr>
            <w:tcW w:w="3896" w:type="pct"/>
          </w:tcPr>
          <w:p w14:paraId="52F1AABF" w14:textId="3F5E0640"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Early childhood education and care</w:t>
            </w:r>
          </w:p>
        </w:tc>
      </w:tr>
      <w:tr w:rsidR="00047085" w:rsidRPr="005D56D8" w14:paraId="62C09831" w14:textId="77777777" w:rsidTr="00241E27">
        <w:trPr>
          <w:trHeight w:val="317"/>
        </w:trPr>
        <w:tc>
          <w:tcPr>
            <w:tcW w:w="1104" w:type="pct"/>
          </w:tcPr>
          <w:p w14:paraId="019C2EE7"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FTE</w:t>
            </w:r>
          </w:p>
        </w:tc>
        <w:tc>
          <w:tcPr>
            <w:tcW w:w="3896" w:type="pct"/>
          </w:tcPr>
          <w:p w14:paraId="5FBFF902"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Full Time Equivalent</w:t>
            </w:r>
          </w:p>
        </w:tc>
      </w:tr>
      <w:tr w:rsidR="00047085" w:rsidRPr="005D56D8" w14:paraId="15A7BD95"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119B8CA2"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GDP</w:t>
            </w:r>
          </w:p>
        </w:tc>
        <w:tc>
          <w:tcPr>
            <w:tcW w:w="3896" w:type="pct"/>
          </w:tcPr>
          <w:p w14:paraId="176EEDDC"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Gross Domestic Product</w:t>
            </w:r>
          </w:p>
        </w:tc>
      </w:tr>
      <w:tr w:rsidR="004F217E" w:rsidRPr="005D56D8" w14:paraId="0D1B28AF" w14:textId="77777777" w:rsidTr="00241E27">
        <w:trPr>
          <w:trHeight w:val="317"/>
        </w:trPr>
        <w:tc>
          <w:tcPr>
            <w:tcW w:w="1104" w:type="pct"/>
          </w:tcPr>
          <w:p w14:paraId="22D05360" w14:textId="0A504F63" w:rsidR="004F217E" w:rsidRPr="005D56D8" w:rsidRDefault="004F217E" w:rsidP="00334D98">
            <w:pPr>
              <w:pStyle w:val="Table-Text"/>
              <w:spacing w:before="100" w:beforeAutospacing="1" w:after="100" w:afterAutospacing="1" w:line="240" w:lineRule="auto"/>
              <w:ind w:left="-57" w:right="-57"/>
              <w:rPr>
                <w:rFonts w:cs="Segoe UI"/>
                <w:szCs w:val="20"/>
              </w:rPr>
            </w:pPr>
            <w:r w:rsidRPr="005D56D8">
              <w:rPr>
                <w:rFonts w:cs="Segoe UI"/>
                <w:szCs w:val="20"/>
              </w:rPr>
              <w:t>HoA</w:t>
            </w:r>
          </w:p>
        </w:tc>
        <w:tc>
          <w:tcPr>
            <w:tcW w:w="3896" w:type="pct"/>
          </w:tcPr>
          <w:p w14:paraId="2D1B5867" w14:textId="6CCF104C" w:rsidR="004F217E" w:rsidRPr="005D56D8" w:rsidRDefault="004F217E" w:rsidP="00334D98">
            <w:pPr>
              <w:pStyle w:val="Table-Text"/>
              <w:spacing w:before="100" w:beforeAutospacing="1" w:after="100" w:afterAutospacing="1" w:line="240" w:lineRule="auto"/>
              <w:ind w:left="-57" w:right="-57"/>
              <w:rPr>
                <w:rFonts w:cs="Segoe UI"/>
                <w:szCs w:val="20"/>
              </w:rPr>
            </w:pPr>
            <w:r w:rsidRPr="005D56D8">
              <w:rPr>
                <w:rFonts w:cs="Segoe UI"/>
                <w:szCs w:val="20"/>
              </w:rPr>
              <w:t>Heads of Agreement</w:t>
            </w:r>
          </w:p>
        </w:tc>
      </w:tr>
      <w:tr w:rsidR="00047085" w:rsidRPr="005D56D8" w14:paraId="4FD53F24"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5F20BA7E"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Human Services SO</w:t>
            </w:r>
          </w:p>
        </w:tc>
        <w:tc>
          <w:tcPr>
            <w:tcW w:w="3896" w:type="pct"/>
          </w:tcPr>
          <w:p w14:paraId="059F6AEA"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Human Services Skills Organisation</w:t>
            </w:r>
          </w:p>
        </w:tc>
      </w:tr>
      <w:tr w:rsidR="00047085" w:rsidRPr="005D56D8" w14:paraId="2965C827" w14:textId="77777777" w:rsidTr="00241E27">
        <w:trPr>
          <w:trHeight w:val="317"/>
        </w:trPr>
        <w:tc>
          <w:tcPr>
            <w:tcW w:w="1104" w:type="pct"/>
          </w:tcPr>
          <w:p w14:paraId="42E42165"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ICT</w:t>
            </w:r>
          </w:p>
        </w:tc>
        <w:tc>
          <w:tcPr>
            <w:tcW w:w="3896" w:type="pct"/>
          </w:tcPr>
          <w:p w14:paraId="44E1E6F3" w14:textId="64716F58"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 xml:space="preserve">Information and </w:t>
            </w:r>
            <w:r w:rsidR="00FF643B" w:rsidRPr="005D56D8">
              <w:rPr>
                <w:rFonts w:cs="Segoe UI"/>
                <w:szCs w:val="20"/>
              </w:rPr>
              <w:t>C</w:t>
            </w:r>
            <w:r w:rsidRPr="005D56D8">
              <w:rPr>
                <w:rFonts w:cs="Segoe UI"/>
                <w:szCs w:val="20"/>
              </w:rPr>
              <w:t xml:space="preserve">ommunications </w:t>
            </w:r>
            <w:r w:rsidR="00FF643B" w:rsidRPr="005D56D8">
              <w:rPr>
                <w:rFonts w:cs="Segoe UI"/>
                <w:szCs w:val="20"/>
              </w:rPr>
              <w:t>T</w:t>
            </w:r>
            <w:r w:rsidRPr="005D56D8">
              <w:rPr>
                <w:rFonts w:cs="Segoe UI"/>
                <w:szCs w:val="20"/>
              </w:rPr>
              <w:t>echnology</w:t>
            </w:r>
          </w:p>
        </w:tc>
      </w:tr>
      <w:tr w:rsidR="002F3EA0" w:rsidRPr="005D56D8" w14:paraId="55C0A172"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0C5F5AA7" w14:textId="1271956F" w:rsidR="002F3EA0" w:rsidRPr="005D56D8" w:rsidRDefault="002F3EA0" w:rsidP="00334D98">
            <w:pPr>
              <w:pStyle w:val="Table-Text"/>
              <w:spacing w:before="100" w:beforeAutospacing="1" w:after="100" w:afterAutospacing="1" w:line="240" w:lineRule="auto"/>
              <w:ind w:left="-57" w:right="-57"/>
              <w:rPr>
                <w:rFonts w:cs="Segoe UI"/>
                <w:szCs w:val="20"/>
              </w:rPr>
            </w:pPr>
            <w:r w:rsidRPr="005D56D8">
              <w:rPr>
                <w:rFonts w:cs="Segoe UI"/>
                <w:szCs w:val="20"/>
              </w:rPr>
              <w:t>IP</w:t>
            </w:r>
          </w:p>
        </w:tc>
        <w:tc>
          <w:tcPr>
            <w:tcW w:w="3896" w:type="pct"/>
          </w:tcPr>
          <w:p w14:paraId="412579DB" w14:textId="4B355EBC" w:rsidR="002F3EA0" w:rsidRPr="005D56D8" w:rsidRDefault="002F3EA0" w:rsidP="00334D98">
            <w:pPr>
              <w:pStyle w:val="Table-Text"/>
              <w:spacing w:before="100" w:beforeAutospacing="1" w:after="100" w:afterAutospacing="1" w:line="240" w:lineRule="auto"/>
              <w:ind w:left="-57" w:right="-57"/>
              <w:rPr>
                <w:rFonts w:cs="Segoe UI"/>
                <w:szCs w:val="20"/>
              </w:rPr>
            </w:pPr>
            <w:r w:rsidRPr="005D56D8">
              <w:rPr>
                <w:rFonts w:cs="Segoe UI"/>
                <w:szCs w:val="20"/>
              </w:rPr>
              <w:t>Intellectual Property</w:t>
            </w:r>
          </w:p>
        </w:tc>
      </w:tr>
      <w:tr w:rsidR="00047085" w:rsidRPr="005D56D8" w14:paraId="11661B39" w14:textId="77777777" w:rsidTr="00241E27">
        <w:trPr>
          <w:trHeight w:val="317"/>
        </w:trPr>
        <w:tc>
          <w:tcPr>
            <w:tcW w:w="1104" w:type="pct"/>
          </w:tcPr>
          <w:p w14:paraId="40BC4BC5"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IRC</w:t>
            </w:r>
          </w:p>
        </w:tc>
        <w:tc>
          <w:tcPr>
            <w:tcW w:w="3896" w:type="pct"/>
          </w:tcPr>
          <w:p w14:paraId="12B3A8F9"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Industry Reference Committee</w:t>
            </w:r>
          </w:p>
        </w:tc>
      </w:tr>
      <w:tr w:rsidR="00047085" w:rsidRPr="005D56D8" w14:paraId="114B18A3"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152F071E" w14:textId="0664AD68"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ITAB</w:t>
            </w:r>
            <w:r w:rsidR="002C03D0">
              <w:rPr>
                <w:rFonts w:cs="Segoe UI"/>
                <w:szCs w:val="20"/>
              </w:rPr>
              <w:t>s</w:t>
            </w:r>
          </w:p>
        </w:tc>
        <w:tc>
          <w:tcPr>
            <w:tcW w:w="3896" w:type="pct"/>
          </w:tcPr>
          <w:p w14:paraId="4830C039"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Industry Training Advisory Bodies</w:t>
            </w:r>
          </w:p>
        </w:tc>
      </w:tr>
      <w:tr w:rsidR="00A42A7D" w:rsidRPr="005D56D8" w14:paraId="47DF3A10" w14:textId="77777777" w:rsidTr="00241E27">
        <w:trPr>
          <w:trHeight w:val="317"/>
        </w:trPr>
        <w:tc>
          <w:tcPr>
            <w:tcW w:w="1104" w:type="pct"/>
          </w:tcPr>
          <w:p w14:paraId="39BE1226" w14:textId="4E89254B" w:rsidR="00A42A7D" w:rsidRPr="005D56D8" w:rsidRDefault="00A42A7D" w:rsidP="00334D98">
            <w:pPr>
              <w:pStyle w:val="Table-Text"/>
              <w:spacing w:before="100" w:beforeAutospacing="1" w:after="100" w:afterAutospacing="1" w:line="240" w:lineRule="auto"/>
              <w:ind w:left="-57" w:right="-57"/>
              <w:rPr>
                <w:rFonts w:cs="Segoe UI"/>
                <w:szCs w:val="20"/>
              </w:rPr>
            </w:pPr>
            <w:r>
              <w:rPr>
                <w:rFonts w:cs="Segoe UI"/>
                <w:szCs w:val="20"/>
              </w:rPr>
              <w:t>ITECA</w:t>
            </w:r>
          </w:p>
        </w:tc>
        <w:tc>
          <w:tcPr>
            <w:tcW w:w="3896" w:type="pct"/>
          </w:tcPr>
          <w:p w14:paraId="4BCB0DDA" w14:textId="7E689EEF" w:rsidR="00A42A7D" w:rsidRPr="005D56D8" w:rsidRDefault="00A42A7D" w:rsidP="00334D98">
            <w:pPr>
              <w:pStyle w:val="Table-Text"/>
              <w:spacing w:before="100" w:beforeAutospacing="1" w:after="100" w:afterAutospacing="1" w:line="240" w:lineRule="auto"/>
              <w:ind w:left="-57" w:right="-57"/>
              <w:rPr>
                <w:rFonts w:cs="Segoe UI"/>
                <w:szCs w:val="20"/>
              </w:rPr>
            </w:pPr>
            <w:r w:rsidRPr="00A42A7D">
              <w:t>Independent Tertiary Education Council Australia</w:t>
            </w:r>
          </w:p>
        </w:tc>
      </w:tr>
      <w:tr w:rsidR="00047085" w:rsidRPr="005D56D8" w14:paraId="04308219"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08FCD519"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MCA</w:t>
            </w:r>
          </w:p>
        </w:tc>
        <w:tc>
          <w:tcPr>
            <w:tcW w:w="3896" w:type="pct"/>
          </w:tcPr>
          <w:p w14:paraId="6687D62E"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Minerals Council of Australia</w:t>
            </w:r>
          </w:p>
        </w:tc>
      </w:tr>
      <w:tr w:rsidR="00047085" w:rsidRPr="005D56D8" w14:paraId="04B4015D" w14:textId="77777777" w:rsidTr="00241E27">
        <w:trPr>
          <w:trHeight w:val="317"/>
        </w:trPr>
        <w:tc>
          <w:tcPr>
            <w:tcW w:w="1104" w:type="pct"/>
          </w:tcPr>
          <w:p w14:paraId="53FBB553"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METS</w:t>
            </w:r>
          </w:p>
        </w:tc>
        <w:tc>
          <w:tcPr>
            <w:tcW w:w="3896" w:type="pct"/>
          </w:tcPr>
          <w:p w14:paraId="7A680C7D"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Mining Equipment, Technology and Services</w:t>
            </w:r>
          </w:p>
        </w:tc>
      </w:tr>
      <w:tr w:rsidR="00047085" w:rsidRPr="005D56D8" w14:paraId="7B8F2139"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08A4FA45"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Mining SO</w:t>
            </w:r>
          </w:p>
        </w:tc>
        <w:tc>
          <w:tcPr>
            <w:tcW w:w="3896" w:type="pct"/>
          </w:tcPr>
          <w:p w14:paraId="3C21E65C"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Mining Skills Organisation (now AUSMESA)</w:t>
            </w:r>
          </w:p>
        </w:tc>
      </w:tr>
      <w:tr w:rsidR="00047085" w:rsidRPr="005D56D8" w14:paraId="1AE37E85" w14:textId="77777777" w:rsidTr="00241E27">
        <w:trPr>
          <w:trHeight w:val="317"/>
        </w:trPr>
        <w:tc>
          <w:tcPr>
            <w:tcW w:w="1104" w:type="pct"/>
          </w:tcPr>
          <w:p w14:paraId="3CFA84B0"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NCVER</w:t>
            </w:r>
          </w:p>
        </w:tc>
        <w:tc>
          <w:tcPr>
            <w:tcW w:w="3896" w:type="pct"/>
          </w:tcPr>
          <w:p w14:paraId="71C12CE0"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National Centre for Vocational Education Research</w:t>
            </w:r>
          </w:p>
        </w:tc>
      </w:tr>
      <w:tr w:rsidR="003C6585" w:rsidRPr="005D56D8" w14:paraId="43A6C909"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4D61093A" w14:textId="1EB5E805" w:rsidR="003C6585" w:rsidRPr="005D56D8" w:rsidRDefault="003C6585" w:rsidP="00334D98">
            <w:pPr>
              <w:pStyle w:val="Table-Text"/>
              <w:spacing w:before="100" w:beforeAutospacing="1" w:after="100" w:afterAutospacing="1" w:line="240" w:lineRule="auto"/>
              <w:ind w:left="-57" w:right="-57"/>
              <w:rPr>
                <w:rFonts w:cs="Segoe UI"/>
                <w:szCs w:val="20"/>
              </w:rPr>
            </w:pPr>
            <w:r>
              <w:rPr>
                <w:rFonts w:cs="Segoe UI"/>
                <w:szCs w:val="20"/>
              </w:rPr>
              <w:t>NDIS</w:t>
            </w:r>
          </w:p>
        </w:tc>
        <w:tc>
          <w:tcPr>
            <w:tcW w:w="3896" w:type="pct"/>
          </w:tcPr>
          <w:p w14:paraId="1EABE617" w14:textId="7F127B92" w:rsidR="003C6585" w:rsidRPr="005D56D8" w:rsidRDefault="003C6585" w:rsidP="00334D98">
            <w:pPr>
              <w:pStyle w:val="Table-Text"/>
              <w:spacing w:before="100" w:beforeAutospacing="1" w:after="100" w:afterAutospacing="1" w:line="240" w:lineRule="auto"/>
              <w:ind w:left="-57" w:right="-57"/>
              <w:rPr>
                <w:rFonts w:cs="Segoe UI"/>
                <w:szCs w:val="20"/>
              </w:rPr>
            </w:pPr>
            <w:r>
              <w:rPr>
                <w:rFonts w:cs="Segoe UI"/>
                <w:szCs w:val="20"/>
              </w:rPr>
              <w:t>National Disability Insurance Scheme</w:t>
            </w:r>
          </w:p>
        </w:tc>
      </w:tr>
      <w:tr w:rsidR="00047085" w:rsidRPr="005D56D8" w14:paraId="09D87A85" w14:textId="77777777" w:rsidTr="00241E27">
        <w:trPr>
          <w:trHeight w:val="317"/>
        </w:trPr>
        <w:tc>
          <w:tcPr>
            <w:tcW w:w="1104" w:type="pct"/>
          </w:tcPr>
          <w:p w14:paraId="24797295"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NFRC</w:t>
            </w:r>
          </w:p>
        </w:tc>
        <w:tc>
          <w:tcPr>
            <w:tcW w:w="3896" w:type="pct"/>
          </w:tcPr>
          <w:p w14:paraId="622D95CB"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National Federation Reform Council</w:t>
            </w:r>
          </w:p>
        </w:tc>
      </w:tr>
      <w:tr w:rsidR="008802D8" w:rsidRPr="005D56D8" w14:paraId="4E4616A1"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7434754B" w14:textId="1D07CBDB" w:rsidR="008802D8" w:rsidRPr="005D56D8" w:rsidRDefault="008802D8" w:rsidP="00334D98">
            <w:pPr>
              <w:pStyle w:val="Table-Text"/>
              <w:spacing w:before="100" w:beforeAutospacing="1" w:after="100" w:afterAutospacing="1" w:line="240" w:lineRule="auto"/>
              <w:ind w:left="-57" w:right="-57"/>
              <w:rPr>
                <w:rFonts w:cs="Segoe UI"/>
                <w:szCs w:val="20"/>
              </w:rPr>
            </w:pPr>
            <w:r w:rsidRPr="005D56D8">
              <w:rPr>
                <w:rFonts w:cs="Segoe UI"/>
                <w:szCs w:val="20"/>
              </w:rPr>
              <w:t>NYEB</w:t>
            </w:r>
          </w:p>
        </w:tc>
        <w:tc>
          <w:tcPr>
            <w:tcW w:w="3896" w:type="pct"/>
          </w:tcPr>
          <w:p w14:paraId="1B84BCA7" w14:textId="136257DE" w:rsidR="008802D8" w:rsidRPr="005D56D8" w:rsidRDefault="008802D8" w:rsidP="00334D98">
            <w:pPr>
              <w:pStyle w:val="Table-Text"/>
              <w:spacing w:before="100" w:beforeAutospacing="1" w:after="100" w:afterAutospacing="1" w:line="240" w:lineRule="auto"/>
              <w:ind w:left="-57" w:right="-57"/>
              <w:rPr>
                <w:rFonts w:cs="Segoe UI"/>
                <w:szCs w:val="20"/>
              </w:rPr>
            </w:pPr>
            <w:r w:rsidRPr="005D56D8">
              <w:rPr>
                <w:rFonts w:cs="Segoe UI"/>
                <w:szCs w:val="20"/>
              </w:rPr>
              <w:t>National Youth Employment Body</w:t>
            </w:r>
          </w:p>
        </w:tc>
      </w:tr>
      <w:tr w:rsidR="00047085" w:rsidRPr="005D56D8" w14:paraId="1A79C278" w14:textId="77777777" w:rsidTr="00241E27">
        <w:trPr>
          <w:trHeight w:val="317"/>
        </w:trPr>
        <w:tc>
          <w:tcPr>
            <w:tcW w:w="1104" w:type="pct"/>
          </w:tcPr>
          <w:p w14:paraId="50E0F7C3"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OECD</w:t>
            </w:r>
          </w:p>
        </w:tc>
        <w:tc>
          <w:tcPr>
            <w:tcW w:w="3896" w:type="pct"/>
          </w:tcPr>
          <w:p w14:paraId="618DDD90" w14:textId="12A82661"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Organisation for Economic Co-operation and Development</w:t>
            </w:r>
          </w:p>
        </w:tc>
      </w:tr>
      <w:tr w:rsidR="00047085" w:rsidRPr="005D56D8" w14:paraId="2CCC95FB"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4C263150"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RPL</w:t>
            </w:r>
          </w:p>
        </w:tc>
        <w:tc>
          <w:tcPr>
            <w:tcW w:w="3896" w:type="pct"/>
          </w:tcPr>
          <w:p w14:paraId="703E9AFC"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Recognition of Prior Learning</w:t>
            </w:r>
          </w:p>
        </w:tc>
      </w:tr>
      <w:tr w:rsidR="00047085" w:rsidRPr="005D56D8" w14:paraId="694C5C44" w14:textId="77777777" w:rsidTr="00241E27">
        <w:trPr>
          <w:trHeight w:val="317"/>
        </w:trPr>
        <w:tc>
          <w:tcPr>
            <w:tcW w:w="1104" w:type="pct"/>
          </w:tcPr>
          <w:p w14:paraId="3FA28F55"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RTO</w:t>
            </w:r>
          </w:p>
        </w:tc>
        <w:tc>
          <w:tcPr>
            <w:tcW w:w="3896" w:type="pct"/>
          </w:tcPr>
          <w:p w14:paraId="5A617EDA"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Registered Training Organisation</w:t>
            </w:r>
          </w:p>
        </w:tc>
      </w:tr>
      <w:tr w:rsidR="00FC6DFE" w:rsidRPr="005D56D8" w14:paraId="7DC10594"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6209736A" w14:textId="3E5DC123" w:rsidR="00FC6DFE" w:rsidRPr="005D56D8" w:rsidRDefault="00FC6DFE" w:rsidP="00334D98">
            <w:pPr>
              <w:pStyle w:val="Table-Text"/>
              <w:spacing w:before="100" w:beforeAutospacing="1" w:after="100" w:afterAutospacing="1" w:line="240" w:lineRule="auto"/>
              <w:ind w:left="-57" w:right="-57"/>
              <w:rPr>
                <w:rFonts w:cs="Segoe UI"/>
                <w:szCs w:val="20"/>
              </w:rPr>
            </w:pPr>
            <w:r>
              <w:rPr>
                <w:rFonts w:cs="Segoe UI"/>
                <w:szCs w:val="20"/>
              </w:rPr>
              <w:t>SME</w:t>
            </w:r>
          </w:p>
        </w:tc>
        <w:tc>
          <w:tcPr>
            <w:tcW w:w="3896" w:type="pct"/>
          </w:tcPr>
          <w:p w14:paraId="1F9DA49E" w14:textId="28E14FEC" w:rsidR="00FC6DFE" w:rsidRPr="005D56D8" w:rsidRDefault="00B43CA9" w:rsidP="00334D98">
            <w:pPr>
              <w:pStyle w:val="Table-Text"/>
              <w:spacing w:before="100" w:beforeAutospacing="1" w:after="100" w:afterAutospacing="1" w:line="240" w:lineRule="auto"/>
              <w:ind w:left="-57" w:right="-57"/>
              <w:rPr>
                <w:rFonts w:cs="Segoe UI"/>
                <w:szCs w:val="20"/>
              </w:rPr>
            </w:pPr>
            <w:r>
              <w:rPr>
                <w:rFonts w:cs="Segoe UI"/>
                <w:szCs w:val="20"/>
              </w:rPr>
              <w:t>Small to medium enterprises</w:t>
            </w:r>
          </w:p>
        </w:tc>
      </w:tr>
      <w:tr w:rsidR="00047085" w:rsidRPr="005D56D8" w14:paraId="3A44C96A" w14:textId="77777777" w:rsidTr="00241E27">
        <w:trPr>
          <w:trHeight w:val="317"/>
        </w:trPr>
        <w:tc>
          <w:tcPr>
            <w:tcW w:w="1104" w:type="pct"/>
          </w:tcPr>
          <w:p w14:paraId="317C8C33"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SO</w:t>
            </w:r>
          </w:p>
        </w:tc>
        <w:tc>
          <w:tcPr>
            <w:tcW w:w="3896" w:type="pct"/>
          </w:tcPr>
          <w:p w14:paraId="121B3ECC"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Skills Organisation</w:t>
            </w:r>
          </w:p>
        </w:tc>
      </w:tr>
      <w:tr w:rsidR="00047085" w:rsidRPr="005D56D8" w14:paraId="2D8F4FA7"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7BEFAEE9"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SSO</w:t>
            </w:r>
          </w:p>
        </w:tc>
        <w:tc>
          <w:tcPr>
            <w:tcW w:w="3896" w:type="pct"/>
          </w:tcPr>
          <w:p w14:paraId="351624D2"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Skills Service Organisation</w:t>
            </w:r>
          </w:p>
        </w:tc>
      </w:tr>
      <w:tr w:rsidR="00596176" w:rsidRPr="005D56D8" w14:paraId="1014D248" w14:textId="77777777" w:rsidTr="00241E27">
        <w:trPr>
          <w:trHeight w:val="317"/>
        </w:trPr>
        <w:tc>
          <w:tcPr>
            <w:tcW w:w="1104" w:type="pct"/>
          </w:tcPr>
          <w:p w14:paraId="7F8B650D" w14:textId="4B7D4648" w:rsidR="00596176" w:rsidRPr="005D56D8" w:rsidRDefault="00596176" w:rsidP="00334D98">
            <w:pPr>
              <w:pStyle w:val="Table-Text"/>
              <w:spacing w:before="100" w:beforeAutospacing="1" w:after="100" w:afterAutospacing="1" w:line="240" w:lineRule="auto"/>
              <w:ind w:left="-57" w:right="-57"/>
              <w:rPr>
                <w:rFonts w:cs="Segoe UI"/>
                <w:szCs w:val="20"/>
              </w:rPr>
            </w:pPr>
            <w:r w:rsidRPr="005D56D8">
              <w:rPr>
                <w:rFonts w:cs="Segoe UI"/>
                <w:szCs w:val="20"/>
              </w:rPr>
              <w:t>STA</w:t>
            </w:r>
          </w:p>
        </w:tc>
        <w:tc>
          <w:tcPr>
            <w:tcW w:w="3896" w:type="pct"/>
          </w:tcPr>
          <w:p w14:paraId="21B0A0C8" w14:textId="7AEF713A" w:rsidR="00596176" w:rsidRPr="005D56D8" w:rsidRDefault="00596176" w:rsidP="00334D98">
            <w:pPr>
              <w:pStyle w:val="Table-Text"/>
              <w:spacing w:before="100" w:beforeAutospacing="1" w:after="100" w:afterAutospacing="1" w:line="240" w:lineRule="auto"/>
              <w:ind w:left="-57" w:right="-57"/>
              <w:rPr>
                <w:rFonts w:cs="Segoe UI"/>
                <w:szCs w:val="20"/>
              </w:rPr>
            </w:pPr>
            <w:r w:rsidRPr="005D56D8">
              <w:rPr>
                <w:rFonts w:cs="Segoe UI"/>
                <w:szCs w:val="20"/>
              </w:rPr>
              <w:t>State and Territory Training Authorities</w:t>
            </w:r>
          </w:p>
        </w:tc>
      </w:tr>
      <w:tr w:rsidR="00047085" w:rsidRPr="005D56D8" w14:paraId="1D89057E"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6DEF7875"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TAFE</w:t>
            </w:r>
          </w:p>
        </w:tc>
        <w:tc>
          <w:tcPr>
            <w:tcW w:w="3896" w:type="pct"/>
          </w:tcPr>
          <w:p w14:paraId="16ED0296" w14:textId="1EB83C29"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 xml:space="preserve">Technical and </w:t>
            </w:r>
            <w:r w:rsidR="00FF643B" w:rsidRPr="005D56D8">
              <w:rPr>
                <w:rFonts w:cs="Segoe UI"/>
                <w:szCs w:val="20"/>
              </w:rPr>
              <w:t>F</w:t>
            </w:r>
            <w:r w:rsidRPr="005D56D8">
              <w:rPr>
                <w:rFonts w:cs="Segoe UI"/>
                <w:szCs w:val="20"/>
              </w:rPr>
              <w:t xml:space="preserve">urther </w:t>
            </w:r>
            <w:r w:rsidR="00FF643B" w:rsidRPr="005D56D8">
              <w:rPr>
                <w:rFonts w:cs="Segoe UI"/>
                <w:szCs w:val="20"/>
              </w:rPr>
              <w:t>E</w:t>
            </w:r>
            <w:r w:rsidRPr="005D56D8">
              <w:rPr>
                <w:rFonts w:cs="Segoe UI"/>
                <w:szCs w:val="20"/>
              </w:rPr>
              <w:t>ducation</w:t>
            </w:r>
          </w:p>
        </w:tc>
      </w:tr>
      <w:tr w:rsidR="00047085" w:rsidRPr="005D56D8" w14:paraId="43EEF355" w14:textId="77777777" w:rsidTr="00241E27">
        <w:trPr>
          <w:trHeight w:val="317"/>
        </w:trPr>
        <w:tc>
          <w:tcPr>
            <w:tcW w:w="1104" w:type="pct"/>
          </w:tcPr>
          <w:p w14:paraId="2CA473D0"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TOR</w:t>
            </w:r>
          </w:p>
        </w:tc>
        <w:tc>
          <w:tcPr>
            <w:tcW w:w="3896" w:type="pct"/>
          </w:tcPr>
          <w:p w14:paraId="3BFBBF84" w14:textId="2812B2DA"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 xml:space="preserve">Terms of </w:t>
            </w:r>
            <w:r w:rsidR="00FF643B" w:rsidRPr="005D56D8">
              <w:rPr>
                <w:rFonts w:cs="Segoe UI"/>
                <w:szCs w:val="20"/>
              </w:rPr>
              <w:t>R</w:t>
            </w:r>
            <w:r w:rsidRPr="005D56D8">
              <w:rPr>
                <w:rFonts w:cs="Segoe UI"/>
                <w:szCs w:val="20"/>
              </w:rPr>
              <w:t>eference</w:t>
            </w:r>
          </w:p>
        </w:tc>
      </w:tr>
      <w:tr w:rsidR="00047085" w:rsidRPr="005D56D8" w14:paraId="5C72EC52"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40F9EF8D"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USI</w:t>
            </w:r>
          </w:p>
        </w:tc>
        <w:tc>
          <w:tcPr>
            <w:tcW w:w="3896" w:type="pct"/>
          </w:tcPr>
          <w:p w14:paraId="4F67CEBC"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Unique Student Identifier</w:t>
            </w:r>
          </w:p>
        </w:tc>
      </w:tr>
      <w:tr w:rsidR="00047085" w:rsidRPr="005D56D8" w14:paraId="3DA38C15" w14:textId="77777777" w:rsidTr="00241E27">
        <w:trPr>
          <w:trHeight w:val="317"/>
        </w:trPr>
        <w:tc>
          <w:tcPr>
            <w:tcW w:w="1104" w:type="pct"/>
          </w:tcPr>
          <w:p w14:paraId="3FE0E074"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lastRenderedPageBreak/>
              <w:t>VET</w:t>
            </w:r>
          </w:p>
        </w:tc>
        <w:tc>
          <w:tcPr>
            <w:tcW w:w="3896" w:type="pct"/>
          </w:tcPr>
          <w:p w14:paraId="310F93BD"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Vocational Education and Training</w:t>
            </w:r>
          </w:p>
        </w:tc>
      </w:tr>
      <w:tr w:rsidR="00047085" w:rsidRPr="005D56D8" w14:paraId="21981907" w14:textId="77777777" w:rsidTr="00241E27">
        <w:trPr>
          <w:cnfStyle w:val="000000100000" w:firstRow="0" w:lastRow="0" w:firstColumn="0" w:lastColumn="0" w:oddVBand="0" w:evenVBand="0" w:oddHBand="1" w:evenHBand="0" w:firstRowFirstColumn="0" w:firstRowLastColumn="0" w:lastRowFirstColumn="0" w:lastRowLastColumn="0"/>
          <w:trHeight w:val="317"/>
        </w:trPr>
        <w:tc>
          <w:tcPr>
            <w:tcW w:w="1104" w:type="pct"/>
          </w:tcPr>
          <w:p w14:paraId="4641D3FA" w14:textId="77777777"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VRQA</w:t>
            </w:r>
          </w:p>
        </w:tc>
        <w:tc>
          <w:tcPr>
            <w:tcW w:w="3896" w:type="pct"/>
          </w:tcPr>
          <w:p w14:paraId="666DE932" w14:textId="57D50D8F" w:rsidR="00047085" w:rsidRPr="005D56D8" w:rsidRDefault="00047085" w:rsidP="00334D98">
            <w:pPr>
              <w:pStyle w:val="Table-Text"/>
              <w:spacing w:before="100" w:beforeAutospacing="1" w:after="100" w:afterAutospacing="1" w:line="240" w:lineRule="auto"/>
              <w:ind w:left="-57" w:right="-57"/>
              <w:rPr>
                <w:rFonts w:cs="Segoe UI"/>
                <w:szCs w:val="20"/>
              </w:rPr>
            </w:pPr>
            <w:r w:rsidRPr="005D56D8">
              <w:rPr>
                <w:rFonts w:cs="Segoe UI"/>
                <w:szCs w:val="20"/>
              </w:rPr>
              <w:t>Victorian Registration and Qualifications Authority</w:t>
            </w:r>
          </w:p>
        </w:tc>
      </w:tr>
    </w:tbl>
    <w:p w14:paraId="67F214C1" w14:textId="77777777" w:rsidR="00E90451" w:rsidRDefault="00E90451" w:rsidP="00E90451">
      <w:pPr>
        <w:spacing w:before="0" w:after="0" w:line="240" w:lineRule="auto"/>
        <w:rPr>
          <w:b/>
          <w:bCs/>
          <w:sz w:val="36"/>
          <w:szCs w:val="36"/>
        </w:rPr>
      </w:pPr>
    </w:p>
    <w:p w14:paraId="1BA80BD9" w14:textId="1F465330" w:rsidR="00E90451" w:rsidRDefault="00C95CE5" w:rsidP="00E90451">
      <w:pPr>
        <w:spacing w:before="0" w:after="0" w:line="240" w:lineRule="auto"/>
        <w:rPr>
          <w:b/>
          <w:bCs/>
          <w:sz w:val="36"/>
          <w:szCs w:val="36"/>
        </w:rPr>
      </w:pPr>
      <w:r>
        <w:rPr>
          <w:b/>
          <w:bCs/>
          <w:sz w:val="36"/>
          <w:szCs w:val="36"/>
        </w:rPr>
        <w:t>Glossary of terms</w:t>
      </w:r>
    </w:p>
    <w:p w14:paraId="600CB3DB" w14:textId="77777777" w:rsidR="00E90451" w:rsidRDefault="00E90451" w:rsidP="00E90451">
      <w:pPr>
        <w:spacing w:before="0" w:after="0" w:line="240" w:lineRule="auto"/>
        <w:rPr>
          <w:b/>
          <w:bCs/>
          <w:sz w:val="36"/>
          <w:szCs w:val="36"/>
        </w:rPr>
      </w:pPr>
    </w:p>
    <w:tbl>
      <w:tblPr>
        <w:tblStyle w:val="GridTable4-Accent1"/>
        <w:tblW w:w="4864" w:type="pct"/>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3499"/>
        <w:gridCol w:w="6419"/>
      </w:tblGrid>
      <w:tr w:rsidR="00DA5F50" w:rsidRPr="00791D2E" w14:paraId="18F6BB77" w14:textId="77777777" w:rsidTr="00241E27">
        <w:trPr>
          <w:cnfStyle w:val="100000000000" w:firstRow="1" w:lastRow="0" w:firstColumn="0" w:lastColumn="0" w:oddVBand="0" w:evenVBand="0" w:oddHBand="0" w:evenHBand="0" w:firstRowFirstColumn="0" w:firstRowLastColumn="0" w:lastRowFirstColumn="0" w:lastRowLastColumn="0"/>
          <w:trHeight w:val="401"/>
        </w:trPr>
        <w:tc>
          <w:tcPr>
            <w:tcW w:w="1764" w:type="pct"/>
          </w:tcPr>
          <w:p w14:paraId="793838EB" w14:textId="77777777" w:rsidR="00DA5F50" w:rsidRPr="00093F7C" w:rsidRDefault="00DA5F50" w:rsidP="00093F7C">
            <w:pPr>
              <w:rPr>
                <w:rFonts w:cstheme="minorHAnsi"/>
              </w:rPr>
            </w:pPr>
            <w:r w:rsidRPr="00093F7C">
              <w:rPr>
                <w:rFonts w:cstheme="minorHAnsi"/>
              </w:rPr>
              <w:t>Term</w:t>
            </w:r>
          </w:p>
        </w:tc>
        <w:tc>
          <w:tcPr>
            <w:tcW w:w="3236" w:type="pct"/>
          </w:tcPr>
          <w:p w14:paraId="7CEC86A7" w14:textId="77777777" w:rsidR="00DA5F50" w:rsidRPr="00093F7C" w:rsidRDefault="00DA5F50" w:rsidP="00093F7C">
            <w:pPr>
              <w:rPr>
                <w:rFonts w:cstheme="minorHAnsi"/>
              </w:rPr>
            </w:pPr>
            <w:r w:rsidRPr="00093F7C">
              <w:rPr>
                <w:rFonts w:cstheme="minorHAnsi"/>
              </w:rPr>
              <w:t>Meaning</w:t>
            </w:r>
          </w:p>
        </w:tc>
      </w:tr>
      <w:tr w:rsidR="00DA5F50" w:rsidRPr="00791D2E" w14:paraId="289BF7B1" w14:textId="77777777" w:rsidTr="00241E27">
        <w:trPr>
          <w:cnfStyle w:val="000000100000" w:firstRow="0" w:lastRow="0" w:firstColumn="0" w:lastColumn="0" w:oddVBand="0" w:evenVBand="0" w:oddHBand="1" w:evenHBand="0" w:firstRowFirstColumn="0" w:firstRowLastColumn="0" w:lastRowFirstColumn="0" w:lastRowLastColumn="0"/>
          <w:trHeight w:val="138"/>
        </w:trPr>
        <w:tc>
          <w:tcPr>
            <w:tcW w:w="1764" w:type="pct"/>
          </w:tcPr>
          <w:p w14:paraId="4C829561" w14:textId="5952C44F" w:rsidR="00DA5F50" w:rsidRPr="00093F7C" w:rsidRDefault="47B0FE71" w:rsidP="00FC6451">
            <w:pPr>
              <w:rPr>
                <w:rFonts w:cstheme="minorHAnsi"/>
              </w:rPr>
            </w:pPr>
            <w:r w:rsidRPr="00093F7C">
              <w:rPr>
                <w:rFonts w:cstheme="minorHAnsi"/>
              </w:rPr>
              <w:t>Australian Industry Skills Committee (AISC)</w:t>
            </w:r>
          </w:p>
        </w:tc>
        <w:tc>
          <w:tcPr>
            <w:tcW w:w="3236" w:type="pct"/>
          </w:tcPr>
          <w:p w14:paraId="48A97936" w14:textId="3ADFF2E5" w:rsidR="00DA5F50" w:rsidRPr="00093F7C" w:rsidRDefault="00A841CE" w:rsidP="00FC6451">
            <w:pPr>
              <w:rPr>
                <w:rFonts w:cstheme="minorHAnsi"/>
              </w:rPr>
            </w:pPr>
            <w:r w:rsidRPr="00093F7C">
              <w:rPr>
                <w:rFonts w:cstheme="minorHAnsi"/>
              </w:rPr>
              <w:t>The Australian Industry and Skills Committee (AISC) is responsible for national training package product development under the national Vocational Education and Training (VET) sector.</w:t>
            </w:r>
          </w:p>
        </w:tc>
      </w:tr>
      <w:tr w:rsidR="00DA5F50" w:rsidRPr="00791D2E" w14:paraId="52433286" w14:textId="77777777" w:rsidTr="00241E27">
        <w:trPr>
          <w:trHeight w:val="138"/>
        </w:trPr>
        <w:tc>
          <w:tcPr>
            <w:tcW w:w="1764" w:type="pct"/>
          </w:tcPr>
          <w:p w14:paraId="027A0A6F" w14:textId="77777777" w:rsidR="00DA5F50" w:rsidRPr="00093F7C" w:rsidRDefault="00DA5F50" w:rsidP="00093F7C">
            <w:pPr>
              <w:rPr>
                <w:rFonts w:cstheme="minorHAnsi"/>
              </w:rPr>
            </w:pPr>
            <w:r w:rsidRPr="00093F7C">
              <w:rPr>
                <w:rFonts w:cstheme="minorHAnsi"/>
              </w:rPr>
              <w:t>Australian Qualifications Framework (AQF)</w:t>
            </w:r>
          </w:p>
        </w:tc>
        <w:tc>
          <w:tcPr>
            <w:tcW w:w="3236" w:type="pct"/>
          </w:tcPr>
          <w:p w14:paraId="1EEF0298" w14:textId="620FB4E9" w:rsidR="00DA5F50" w:rsidRPr="00093F7C" w:rsidRDefault="00DA5F50" w:rsidP="00093F7C">
            <w:pPr>
              <w:rPr>
                <w:rFonts w:cstheme="minorHAnsi"/>
              </w:rPr>
            </w:pPr>
            <w:r w:rsidRPr="00093F7C">
              <w:rPr>
                <w:rFonts w:cstheme="minorHAnsi"/>
              </w:rPr>
              <w:t>The framework for regulated qualifications in the Australian education and training system, as agreed by the Australian Government state and territory ministerial council with responsibility for higher education.</w:t>
            </w:r>
          </w:p>
        </w:tc>
      </w:tr>
      <w:tr w:rsidR="00DA5F50" w:rsidRPr="00791D2E" w14:paraId="182A39B5" w14:textId="77777777" w:rsidTr="00241E27">
        <w:trPr>
          <w:cnfStyle w:val="000000100000" w:firstRow="0" w:lastRow="0" w:firstColumn="0" w:lastColumn="0" w:oddVBand="0" w:evenVBand="0" w:oddHBand="1" w:evenHBand="0" w:firstRowFirstColumn="0" w:firstRowLastColumn="0" w:lastRowFirstColumn="0" w:lastRowLastColumn="0"/>
          <w:trHeight w:val="138"/>
        </w:trPr>
        <w:tc>
          <w:tcPr>
            <w:tcW w:w="1764" w:type="pct"/>
          </w:tcPr>
          <w:p w14:paraId="76F61D16" w14:textId="77777777" w:rsidR="00DA5F50" w:rsidRPr="00093F7C" w:rsidRDefault="00DA5F50" w:rsidP="00093F7C">
            <w:pPr>
              <w:rPr>
                <w:rFonts w:cstheme="minorHAnsi"/>
              </w:rPr>
            </w:pPr>
            <w:r w:rsidRPr="00093F7C">
              <w:rPr>
                <w:rFonts w:cstheme="minorHAnsi"/>
              </w:rPr>
              <w:t>Australian Skills Quality Authority (ASQA)</w:t>
            </w:r>
          </w:p>
        </w:tc>
        <w:tc>
          <w:tcPr>
            <w:tcW w:w="3236" w:type="pct"/>
          </w:tcPr>
          <w:p w14:paraId="5AC6D019" w14:textId="05E74A17" w:rsidR="00DA5F50" w:rsidRPr="00093F7C" w:rsidRDefault="00DA5F50" w:rsidP="00093F7C">
            <w:pPr>
              <w:rPr>
                <w:rFonts w:cstheme="minorHAnsi"/>
              </w:rPr>
            </w:pPr>
            <w:r w:rsidRPr="00093F7C">
              <w:rPr>
                <w:rFonts w:cstheme="minorHAnsi"/>
              </w:rPr>
              <w:t xml:space="preserve">The national regulator for Australia’s </w:t>
            </w:r>
            <w:r w:rsidR="007E0CBC" w:rsidRPr="00093F7C">
              <w:rPr>
                <w:rFonts w:cstheme="minorHAnsi"/>
              </w:rPr>
              <w:t xml:space="preserve">VET </w:t>
            </w:r>
            <w:r w:rsidRPr="00093F7C">
              <w:rPr>
                <w:rFonts w:cstheme="minorHAnsi"/>
              </w:rPr>
              <w:t>sector</w:t>
            </w:r>
            <w:r w:rsidR="00381926" w:rsidRPr="00093F7C">
              <w:rPr>
                <w:rFonts w:cstheme="minorHAnsi"/>
              </w:rPr>
              <w:t>.</w:t>
            </w:r>
          </w:p>
        </w:tc>
      </w:tr>
      <w:tr w:rsidR="00DA5F50" w:rsidRPr="00791D2E" w14:paraId="6C4295A0" w14:textId="77777777" w:rsidTr="00241E27">
        <w:trPr>
          <w:trHeight w:val="138"/>
        </w:trPr>
        <w:tc>
          <w:tcPr>
            <w:tcW w:w="1764" w:type="pct"/>
          </w:tcPr>
          <w:p w14:paraId="26F49A70" w14:textId="77777777" w:rsidR="00DA5F50" w:rsidRPr="00093F7C" w:rsidRDefault="00DA5F50" w:rsidP="00093F7C">
            <w:pPr>
              <w:rPr>
                <w:rFonts w:cstheme="minorHAnsi"/>
              </w:rPr>
            </w:pPr>
            <w:r w:rsidRPr="00093F7C">
              <w:rPr>
                <w:rFonts w:cstheme="minorHAnsi"/>
              </w:rPr>
              <w:t>Competency</w:t>
            </w:r>
          </w:p>
        </w:tc>
        <w:tc>
          <w:tcPr>
            <w:tcW w:w="3236" w:type="pct"/>
          </w:tcPr>
          <w:p w14:paraId="10D591AF" w14:textId="00C8B8F1" w:rsidR="00DA5F50" w:rsidRPr="00093F7C" w:rsidRDefault="00DA5F50" w:rsidP="00093F7C">
            <w:pPr>
              <w:rPr>
                <w:rFonts w:cstheme="minorHAnsi"/>
              </w:rPr>
            </w:pPr>
            <w:r w:rsidRPr="00093F7C">
              <w:rPr>
                <w:rFonts w:cstheme="minorHAnsi"/>
              </w:rPr>
              <w:t>The consistent application of knowledge and skill</w:t>
            </w:r>
            <w:r w:rsidR="00E75FAB">
              <w:rPr>
                <w:rFonts w:cstheme="minorHAnsi"/>
              </w:rPr>
              <w:t>s</w:t>
            </w:r>
            <w:r w:rsidRPr="00093F7C">
              <w:rPr>
                <w:rFonts w:cstheme="minorHAnsi"/>
              </w:rPr>
              <w:t xml:space="preserve"> to the standard of performance required in the workplace. It embodies the ability to transfer and apply skills and knowledge to new situations and environments.</w:t>
            </w:r>
          </w:p>
        </w:tc>
      </w:tr>
      <w:tr w:rsidR="00DA5F50" w:rsidRPr="00791D2E" w14:paraId="4DF7C9C3" w14:textId="77777777" w:rsidTr="00241E27">
        <w:trPr>
          <w:cnfStyle w:val="000000100000" w:firstRow="0" w:lastRow="0" w:firstColumn="0" w:lastColumn="0" w:oddVBand="0" w:evenVBand="0" w:oddHBand="1" w:evenHBand="0" w:firstRowFirstColumn="0" w:firstRowLastColumn="0" w:lastRowFirstColumn="0" w:lastRowLastColumn="0"/>
          <w:trHeight w:val="138"/>
        </w:trPr>
        <w:tc>
          <w:tcPr>
            <w:tcW w:w="1764" w:type="pct"/>
          </w:tcPr>
          <w:p w14:paraId="51731E06" w14:textId="77777777" w:rsidR="00DA5F50" w:rsidRPr="00093F7C" w:rsidRDefault="00DA5F50" w:rsidP="00093F7C">
            <w:pPr>
              <w:rPr>
                <w:rFonts w:cstheme="minorHAnsi"/>
              </w:rPr>
            </w:pPr>
            <w:r w:rsidRPr="00093F7C">
              <w:rPr>
                <w:rFonts w:cstheme="minorHAnsi"/>
              </w:rPr>
              <w:t>Credit arrangements</w:t>
            </w:r>
          </w:p>
        </w:tc>
        <w:tc>
          <w:tcPr>
            <w:tcW w:w="3236" w:type="pct"/>
          </w:tcPr>
          <w:p w14:paraId="4853B29B" w14:textId="77777777" w:rsidR="00DA5F50" w:rsidRPr="00093F7C" w:rsidRDefault="00DA5F50" w:rsidP="00093F7C">
            <w:pPr>
              <w:rPr>
                <w:rFonts w:cstheme="minorHAnsi"/>
              </w:rPr>
            </w:pPr>
            <w:r w:rsidRPr="00093F7C">
              <w:rPr>
                <w:rFonts w:cstheme="minorHAnsi"/>
              </w:rPr>
              <w:t>The arrangements that facilitate the movement or profession of students from one qualification or course to another, or from one learning education and training sector to another.</w:t>
            </w:r>
          </w:p>
        </w:tc>
      </w:tr>
      <w:tr w:rsidR="00DA5F50" w:rsidRPr="00791D2E" w14:paraId="691831C5" w14:textId="77777777" w:rsidTr="00241E27">
        <w:trPr>
          <w:trHeight w:val="138"/>
        </w:trPr>
        <w:tc>
          <w:tcPr>
            <w:tcW w:w="1764" w:type="pct"/>
          </w:tcPr>
          <w:p w14:paraId="3604156F" w14:textId="1DCB2D25" w:rsidR="00DA5F50" w:rsidRPr="00093F7C" w:rsidRDefault="00DA5F50" w:rsidP="00093F7C">
            <w:pPr>
              <w:rPr>
                <w:rFonts w:cstheme="minorHAnsi"/>
              </w:rPr>
            </w:pPr>
            <w:r w:rsidRPr="00093F7C">
              <w:rPr>
                <w:rFonts w:cstheme="minorHAnsi"/>
              </w:rPr>
              <w:t xml:space="preserve">Heads of Agreement </w:t>
            </w:r>
            <w:r w:rsidR="004F217E" w:rsidRPr="00093F7C">
              <w:rPr>
                <w:rFonts w:cstheme="minorHAnsi"/>
              </w:rPr>
              <w:t xml:space="preserve">(HoA) </w:t>
            </w:r>
            <w:r w:rsidRPr="00093F7C">
              <w:rPr>
                <w:rFonts w:cstheme="minorHAnsi"/>
              </w:rPr>
              <w:t>on Skills Reform</w:t>
            </w:r>
          </w:p>
        </w:tc>
        <w:tc>
          <w:tcPr>
            <w:tcW w:w="3236" w:type="pct"/>
          </w:tcPr>
          <w:p w14:paraId="55B703C3" w14:textId="0AF65733" w:rsidR="00DA5F50" w:rsidRPr="00093F7C" w:rsidRDefault="00DA5F50" w:rsidP="00093F7C">
            <w:pPr>
              <w:rPr>
                <w:rFonts w:cstheme="minorHAnsi"/>
              </w:rPr>
            </w:pPr>
            <w:r w:rsidRPr="00093F7C">
              <w:rPr>
                <w:rFonts w:cstheme="minorHAnsi"/>
              </w:rPr>
              <w:t xml:space="preserve">A 2020 agreement between all Australian </w:t>
            </w:r>
            <w:r w:rsidR="008E276E">
              <w:rPr>
                <w:rFonts w:cstheme="minorHAnsi"/>
              </w:rPr>
              <w:t>g</w:t>
            </w:r>
            <w:r w:rsidRPr="00093F7C">
              <w:rPr>
                <w:rFonts w:cstheme="minorHAnsi"/>
              </w:rPr>
              <w:t>overnments setting out immediate reforms to improve the VET sector and an approach and priorities for developing a new National Skills Agreement to replace the National Agreement on Skills and Workforce Development.</w:t>
            </w:r>
          </w:p>
        </w:tc>
      </w:tr>
      <w:tr w:rsidR="00DA5F50" w:rsidRPr="00791D2E" w14:paraId="2AD1D1E6" w14:textId="77777777" w:rsidTr="00241E27">
        <w:trPr>
          <w:cnfStyle w:val="000000100000" w:firstRow="0" w:lastRow="0" w:firstColumn="0" w:lastColumn="0" w:oddVBand="0" w:evenVBand="0" w:oddHBand="1" w:evenHBand="0" w:firstRowFirstColumn="0" w:firstRowLastColumn="0" w:lastRowFirstColumn="0" w:lastRowLastColumn="0"/>
          <w:trHeight w:val="138"/>
        </w:trPr>
        <w:tc>
          <w:tcPr>
            <w:tcW w:w="1764" w:type="pct"/>
          </w:tcPr>
          <w:p w14:paraId="603A3BEA" w14:textId="77777777" w:rsidR="00DA5F50" w:rsidRPr="00093F7C" w:rsidRDefault="00DA5F50" w:rsidP="00093F7C">
            <w:pPr>
              <w:rPr>
                <w:rFonts w:cstheme="minorHAnsi"/>
              </w:rPr>
            </w:pPr>
            <w:r w:rsidRPr="00093F7C">
              <w:rPr>
                <w:rFonts w:cstheme="minorHAnsi"/>
              </w:rPr>
              <w:t>Industry</w:t>
            </w:r>
          </w:p>
        </w:tc>
        <w:tc>
          <w:tcPr>
            <w:tcW w:w="3236" w:type="pct"/>
          </w:tcPr>
          <w:p w14:paraId="351968AF" w14:textId="735E4AA5" w:rsidR="00DA5F50" w:rsidRPr="00093F7C" w:rsidRDefault="15CF8DA1" w:rsidP="00093F7C">
            <w:pPr>
              <w:rPr>
                <w:rFonts w:cstheme="minorHAnsi"/>
              </w:rPr>
            </w:pPr>
            <w:r w:rsidRPr="00093F7C">
              <w:rPr>
                <w:rFonts w:cstheme="minorHAnsi"/>
              </w:rPr>
              <w:t>The bodies that have a stake in the development of courses and the training and assessment services provided by training providers</w:t>
            </w:r>
            <w:r w:rsidR="2EAEA0DD" w:rsidRPr="00093F7C">
              <w:rPr>
                <w:rFonts w:cstheme="minorHAnsi"/>
              </w:rPr>
              <w:t>.</w:t>
            </w:r>
            <w:r w:rsidRPr="00093F7C">
              <w:rPr>
                <w:rFonts w:cstheme="minorHAnsi"/>
              </w:rPr>
              <w:t xml:space="preserve"> These can include employers; group training organisations; industry organisation</w:t>
            </w:r>
            <w:r w:rsidR="2EAEA0DD" w:rsidRPr="00093F7C">
              <w:rPr>
                <w:rFonts w:cstheme="minorHAnsi"/>
              </w:rPr>
              <w:t>s</w:t>
            </w:r>
            <w:r w:rsidRPr="00093F7C">
              <w:rPr>
                <w:rFonts w:cstheme="minorHAnsi"/>
              </w:rPr>
              <w:t>; industry regulators; professional associations; skill service organisations; industry training advisory bodies and unions.</w:t>
            </w:r>
          </w:p>
        </w:tc>
      </w:tr>
      <w:tr w:rsidR="00DA5F50" w:rsidRPr="00791D2E" w14:paraId="4D653E73" w14:textId="77777777" w:rsidTr="00241E27">
        <w:trPr>
          <w:trHeight w:val="2601"/>
        </w:trPr>
        <w:tc>
          <w:tcPr>
            <w:tcW w:w="1764" w:type="pct"/>
          </w:tcPr>
          <w:p w14:paraId="4E6E339A" w14:textId="1EDAB780" w:rsidR="00DA5F50" w:rsidRPr="00093F7C" w:rsidRDefault="00DA5F50" w:rsidP="00093F7C">
            <w:pPr>
              <w:rPr>
                <w:rFonts w:cstheme="minorHAnsi"/>
              </w:rPr>
            </w:pPr>
            <w:r w:rsidRPr="00093F7C">
              <w:rPr>
                <w:rFonts w:cstheme="minorHAnsi"/>
              </w:rPr>
              <w:t xml:space="preserve">Industry </w:t>
            </w:r>
            <w:r w:rsidR="004F217E" w:rsidRPr="00093F7C">
              <w:rPr>
                <w:rFonts w:cstheme="minorHAnsi"/>
              </w:rPr>
              <w:t>C</w:t>
            </w:r>
            <w:r w:rsidRPr="00093F7C">
              <w:rPr>
                <w:rFonts w:cstheme="minorHAnsi"/>
              </w:rPr>
              <w:t>luster</w:t>
            </w:r>
          </w:p>
        </w:tc>
        <w:tc>
          <w:tcPr>
            <w:tcW w:w="3236" w:type="pct"/>
          </w:tcPr>
          <w:p w14:paraId="7C816CED" w14:textId="77777777" w:rsidR="00304084" w:rsidRPr="00093F7C" w:rsidRDefault="00304084" w:rsidP="00093F7C">
            <w:pPr>
              <w:rPr>
                <w:rFonts w:cstheme="minorHAnsi"/>
                <w:color w:val="404040"/>
                <w:spacing w:val="0"/>
                <w:lang w:val="en-GB"/>
              </w:rPr>
            </w:pPr>
            <w:r w:rsidRPr="00093F7C">
              <w:rPr>
                <w:rFonts w:cstheme="minorHAnsi"/>
                <w:color w:val="404040"/>
                <w:spacing w:val="0"/>
                <w:lang w:val="en-GB"/>
              </w:rPr>
              <w:t>Industry Clusters are being established to provide industry with greater responsibility for skills and workforce development, with an increased level of autonomy to drive stronger outcomes across the VET system</w:t>
            </w:r>
          </w:p>
          <w:p w14:paraId="0C3CB36A" w14:textId="6886F038" w:rsidR="00304084" w:rsidRPr="00093F7C" w:rsidRDefault="00304084" w:rsidP="00093F7C">
            <w:pPr>
              <w:rPr>
                <w:rFonts w:cstheme="minorHAnsi"/>
              </w:rPr>
            </w:pPr>
            <w:r w:rsidRPr="00093F7C">
              <w:rPr>
                <w:rFonts w:cstheme="minorHAnsi"/>
                <w:color w:val="404040"/>
                <w:spacing w:val="0"/>
                <w:lang w:val="en-GB"/>
              </w:rPr>
              <w:t>They will be led by industry (unions and employers) working in partnership with governments and the training sector</w:t>
            </w:r>
            <w:r w:rsidR="005432B8" w:rsidRPr="00093F7C">
              <w:rPr>
                <w:rFonts w:cstheme="minorHAnsi"/>
                <w:color w:val="404040"/>
                <w:spacing w:val="0"/>
                <w:lang w:val="en-GB"/>
              </w:rPr>
              <w:t xml:space="preserve"> </w:t>
            </w:r>
            <w:r w:rsidRPr="00093F7C">
              <w:rPr>
                <w:rFonts w:cstheme="minorHAnsi"/>
              </w:rPr>
              <w:t>to identify, forecast and respond to the current and emerging skills needs and workforce challenges of their industries.</w:t>
            </w:r>
          </w:p>
          <w:p w14:paraId="4D338AEB" w14:textId="5C849623" w:rsidR="00DA5F50" w:rsidRPr="00093F7C" w:rsidRDefault="00304084" w:rsidP="00093F7C">
            <w:pPr>
              <w:rPr>
                <w:rFonts w:cstheme="minorHAnsi"/>
              </w:rPr>
            </w:pPr>
            <w:r w:rsidRPr="00093F7C">
              <w:rPr>
                <w:rFonts w:cstheme="minorHAnsi"/>
              </w:rPr>
              <w:t>Industry Clusters will also be responsible for developing training products, ensuring training delivery meets employer needs, and career pathways are mapped and promoted for the industries within their remit.</w:t>
            </w:r>
            <w:r w:rsidR="00F325B3">
              <w:rPr>
                <w:rFonts w:cstheme="minorHAnsi"/>
              </w:rPr>
              <w:t xml:space="preserve"> </w:t>
            </w:r>
          </w:p>
        </w:tc>
      </w:tr>
      <w:tr w:rsidR="00E90451" w:rsidRPr="00791D2E" w14:paraId="15626A13" w14:textId="77777777" w:rsidTr="00241E27">
        <w:trPr>
          <w:cnfStyle w:val="000000100000" w:firstRow="0" w:lastRow="0" w:firstColumn="0" w:lastColumn="0" w:oddVBand="0" w:evenVBand="0" w:oddHBand="1" w:evenHBand="0" w:firstRowFirstColumn="0" w:firstRowLastColumn="0" w:lastRowFirstColumn="0" w:lastRowLastColumn="0"/>
          <w:trHeight w:val="1329"/>
        </w:trPr>
        <w:tc>
          <w:tcPr>
            <w:tcW w:w="1764" w:type="pct"/>
          </w:tcPr>
          <w:p w14:paraId="40199CE4" w14:textId="77777777" w:rsidR="00DA5F50" w:rsidRPr="00093F7C" w:rsidRDefault="00DA5F50" w:rsidP="00093F7C">
            <w:pPr>
              <w:rPr>
                <w:rFonts w:cstheme="minorHAnsi"/>
              </w:rPr>
            </w:pPr>
            <w:r w:rsidRPr="00093F7C">
              <w:rPr>
                <w:rFonts w:cstheme="minorHAnsi"/>
              </w:rPr>
              <w:lastRenderedPageBreak/>
              <w:t>Industry Reference Committees (IRCs)</w:t>
            </w:r>
          </w:p>
        </w:tc>
        <w:tc>
          <w:tcPr>
            <w:tcW w:w="3236" w:type="pct"/>
          </w:tcPr>
          <w:p w14:paraId="31A4ABDF" w14:textId="17175518" w:rsidR="00A841CE" w:rsidRPr="00093F7C" w:rsidRDefault="00A841CE" w:rsidP="00093F7C">
            <w:pPr>
              <w:rPr>
                <w:rFonts w:cstheme="minorHAnsi"/>
                <w:color w:val="404040"/>
                <w:lang w:val="en-GB"/>
              </w:rPr>
            </w:pPr>
            <w:r w:rsidRPr="00093F7C">
              <w:rPr>
                <w:rFonts w:cstheme="minorHAnsi"/>
                <w:color w:val="404040"/>
                <w:lang w:val="en-GB"/>
              </w:rPr>
              <w:t>IRCs are made up of people with close links to industry, who provide advice to the AISC on the skills needs of their industry sectors.</w:t>
            </w:r>
            <w:r w:rsidR="0088517C" w:rsidRPr="00093F7C">
              <w:rPr>
                <w:rFonts w:cstheme="minorHAnsi"/>
                <w:color w:val="404040"/>
                <w:lang w:val="en-GB"/>
              </w:rPr>
              <w:t xml:space="preserve"> </w:t>
            </w:r>
            <w:r w:rsidRPr="00093F7C">
              <w:rPr>
                <w:rFonts w:cstheme="minorHAnsi"/>
                <w:color w:val="404040"/>
                <w:lang w:val="en-GB"/>
              </w:rPr>
              <w:t>IRCs ensure training packages meet the needs and concerns of employers, employees, training providers, and people seeking training qualifications.</w:t>
            </w:r>
          </w:p>
        </w:tc>
      </w:tr>
      <w:tr w:rsidR="00DA5F50" w:rsidRPr="00791D2E" w14:paraId="35877FB0" w14:textId="77777777" w:rsidTr="00241E27">
        <w:trPr>
          <w:trHeight w:val="1104"/>
        </w:trPr>
        <w:tc>
          <w:tcPr>
            <w:tcW w:w="1764" w:type="pct"/>
          </w:tcPr>
          <w:p w14:paraId="7B8C0921" w14:textId="77777777" w:rsidR="00DA5F50" w:rsidRPr="00093F7C" w:rsidRDefault="00DA5F50" w:rsidP="00093F7C">
            <w:pPr>
              <w:rPr>
                <w:rFonts w:cstheme="minorHAnsi"/>
              </w:rPr>
            </w:pPr>
            <w:r w:rsidRPr="00093F7C">
              <w:rPr>
                <w:rFonts w:cstheme="minorHAnsi"/>
              </w:rPr>
              <w:t>Industry Training Advisory Bodies (ITABS)</w:t>
            </w:r>
          </w:p>
        </w:tc>
        <w:tc>
          <w:tcPr>
            <w:tcW w:w="3236" w:type="pct"/>
          </w:tcPr>
          <w:p w14:paraId="464739F6" w14:textId="02DA4F11" w:rsidR="00DA5F50" w:rsidRPr="00093F7C" w:rsidRDefault="00DA5F50" w:rsidP="00093F7C">
            <w:pPr>
              <w:rPr>
                <w:rFonts w:cstheme="minorHAnsi"/>
              </w:rPr>
            </w:pPr>
            <w:r w:rsidRPr="00093F7C">
              <w:rPr>
                <w:rFonts w:cstheme="minorHAnsi"/>
              </w:rPr>
              <w:t>Autonomous, industry</w:t>
            </w:r>
            <w:r w:rsidR="00CA626C" w:rsidRPr="00093F7C">
              <w:rPr>
                <w:rFonts w:cstheme="minorHAnsi"/>
              </w:rPr>
              <w:t>-</w:t>
            </w:r>
            <w:r w:rsidRPr="00093F7C">
              <w:rPr>
                <w:rFonts w:cstheme="minorHAnsi"/>
              </w:rPr>
              <w:t>based bodies operating at the state and territory level and represent</w:t>
            </w:r>
            <w:r w:rsidR="008816C3">
              <w:rPr>
                <w:rFonts w:cstheme="minorHAnsi"/>
              </w:rPr>
              <w:t>ing</w:t>
            </w:r>
            <w:r w:rsidRPr="00093F7C">
              <w:rPr>
                <w:rFonts w:cstheme="minorHAnsi"/>
              </w:rPr>
              <w:t xml:space="preserve"> their industries on training and related matters to support the vocational education and training system.</w:t>
            </w:r>
          </w:p>
        </w:tc>
      </w:tr>
      <w:tr w:rsidR="00DA5F50" w:rsidRPr="00791D2E" w14:paraId="338C355B" w14:textId="77777777" w:rsidTr="00241E27">
        <w:trPr>
          <w:cnfStyle w:val="000000100000" w:firstRow="0" w:lastRow="0" w:firstColumn="0" w:lastColumn="0" w:oddVBand="0" w:evenVBand="0" w:oddHBand="1" w:evenHBand="0" w:firstRowFirstColumn="0" w:firstRowLastColumn="0" w:lastRowFirstColumn="0" w:lastRowLastColumn="0"/>
          <w:trHeight w:val="635"/>
        </w:trPr>
        <w:tc>
          <w:tcPr>
            <w:tcW w:w="1764" w:type="pct"/>
          </w:tcPr>
          <w:p w14:paraId="2A3A5D4D" w14:textId="77777777" w:rsidR="00DA5F50" w:rsidRPr="00093F7C" w:rsidRDefault="00DA5F50" w:rsidP="00093F7C">
            <w:pPr>
              <w:rPr>
                <w:rFonts w:cstheme="minorHAnsi"/>
              </w:rPr>
            </w:pPr>
            <w:r w:rsidRPr="00093F7C">
              <w:rPr>
                <w:rFonts w:cstheme="minorHAnsi"/>
              </w:rPr>
              <w:t>National Careers Institute (NCI)</w:t>
            </w:r>
          </w:p>
        </w:tc>
        <w:tc>
          <w:tcPr>
            <w:tcW w:w="3236" w:type="pct"/>
          </w:tcPr>
          <w:p w14:paraId="1C1A2F10" w14:textId="77777777" w:rsidR="00DA5F50" w:rsidRPr="00093F7C" w:rsidRDefault="00DA5F50" w:rsidP="00093F7C">
            <w:pPr>
              <w:rPr>
                <w:rFonts w:cstheme="minorHAnsi"/>
              </w:rPr>
            </w:pPr>
            <w:r w:rsidRPr="00093F7C">
              <w:rPr>
                <w:rFonts w:cstheme="minorHAnsi"/>
              </w:rPr>
              <w:t xml:space="preserve">Established in 2019 to provide reliable and accurate careers information, resources and support. </w:t>
            </w:r>
          </w:p>
        </w:tc>
      </w:tr>
      <w:tr w:rsidR="000B2503" w:rsidRPr="00791D2E" w14:paraId="3C35D1BF" w14:textId="77777777" w:rsidTr="00241E27">
        <w:trPr>
          <w:trHeight w:val="1095"/>
        </w:trPr>
        <w:tc>
          <w:tcPr>
            <w:tcW w:w="1764" w:type="pct"/>
          </w:tcPr>
          <w:p w14:paraId="561CA639" w14:textId="52EF8871" w:rsidR="000B2503" w:rsidRPr="00093F7C" w:rsidRDefault="000B2503" w:rsidP="00093F7C">
            <w:pPr>
              <w:rPr>
                <w:rFonts w:cstheme="minorHAnsi"/>
              </w:rPr>
            </w:pPr>
            <w:r w:rsidRPr="00093F7C">
              <w:rPr>
                <w:rFonts w:cstheme="minorHAnsi"/>
              </w:rPr>
              <w:t>National Centre for Vocational Education Research</w:t>
            </w:r>
            <w:r w:rsidR="00723E95" w:rsidRPr="00093F7C">
              <w:rPr>
                <w:rFonts w:cstheme="minorHAnsi"/>
              </w:rPr>
              <w:t xml:space="preserve"> (NCVER)</w:t>
            </w:r>
          </w:p>
        </w:tc>
        <w:tc>
          <w:tcPr>
            <w:tcW w:w="3236" w:type="pct"/>
          </w:tcPr>
          <w:p w14:paraId="2421B552" w14:textId="1C1129CB" w:rsidR="000B2503" w:rsidRPr="00093F7C" w:rsidRDefault="000B2503" w:rsidP="00093F7C">
            <w:pPr>
              <w:rPr>
                <w:rFonts w:cstheme="minorHAnsi"/>
              </w:rPr>
            </w:pPr>
            <w:r w:rsidRPr="00093F7C">
              <w:rPr>
                <w:rFonts w:cstheme="minorHAnsi"/>
              </w:rPr>
              <w:t>The National Centre for Vocational Education Research is responsible for collecting, managing, analysing and communicating research and statistics on the VET sector.</w:t>
            </w:r>
          </w:p>
        </w:tc>
      </w:tr>
      <w:tr w:rsidR="00F26AED" w:rsidRPr="00791D2E" w14:paraId="176F05AE" w14:textId="77777777" w:rsidTr="00241E27">
        <w:trPr>
          <w:cnfStyle w:val="000000100000" w:firstRow="0" w:lastRow="0" w:firstColumn="0" w:lastColumn="0" w:oddVBand="0" w:evenVBand="0" w:oddHBand="1" w:evenHBand="0" w:firstRowFirstColumn="0" w:firstRowLastColumn="0" w:lastRowFirstColumn="0" w:lastRowLastColumn="0"/>
          <w:trHeight w:val="1799"/>
        </w:trPr>
        <w:tc>
          <w:tcPr>
            <w:tcW w:w="1764" w:type="pct"/>
          </w:tcPr>
          <w:p w14:paraId="3A4E6537" w14:textId="19398F72" w:rsidR="00F26AED" w:rsidRPr="00093F7C" w:rsidRDefault="00F26AED" w:rsidP="00093F7C">
            <w:pPr>
              <w:rPr>
                <w:rFonts w:cstheme="minorHAnsi"/>
              </w:rPr>
            </w:pPr>
            <w:r w:rsidRPr="00093F7C">
              <w:rPr>
                <w:rFonts w:cstheme="minorHAnsi"/>
              </w:rPr>
              <w:t>National Skills Agreement</w:t>
            </w:r>
          </w:p>
        </w:tc>
        <w:tc>
          <w:tcPr>
            <w:tcW w:w="3236" w:type="pct"/>
          </w:tcPr>
          <w:p w14:paraId="6C8DCFEF" w14:textId="23F1AD07" w:rsidR="00F26AED" w:rsidRPr="00093F7C" w:rsidRDefault="00F26AED" w:rsidP="00093F7C">
            <w:pPr>
              <w:rPr>
                <w:rFonts w:cstheme="minorHAnsi"/>
              </w:rPr>
            </w:pPr>
            <w:r w:rsidRPr="00093F7C">
              <w:rPr>
                <w:rFonts w:cstheme="minorHAnsi"/>
              </w:rPr>
              <w:t xml:space="preserve">The National Skills Agreement </w:t>
            </w:r>
            <w:r w:rsidR="00E55DC3" w:rsidRPr="00093F7C">
              <w:rPr>
                <w:rFonts w:cstheme="minorHAnsi"/>
              </w:rPr>
              <w:t xml:space="preserve">will </w:t>
            </w:r>
            <w:r w:rsidRPr="00093F7C">
              <w:rPr>
                <w:rFonts w:cstheme="minorHAnsi"/>
              </w:rPr>
              <w:t>replace the National Agreement on Skills and Workforce Development</w:t>
            </w:r>
            <w:r w:rsidR="00056062" w:rsidRPr="00093F7C">
              <w:rPr>
                <w:rFonts w:cstheme="minorHAnsi"/>
              </w:rPr>
              <w:t xml:space="preserve"> and is under negotiation between </w:t>
            </w:r>
            <w:r w:rsidR="00B82B09" w:rsidRPr="00093F7C">
              <w:rPr>
                <w:rFonts w:cstheme="minorHAnsi"/>
              </w:rPr>
              <w:t>the Australian Government and state and territory governments.</w:t>
            </w:r>
            <w:r w:rsidR="00F325B3">
              <w:rPr>
                <w:rFonts w:cstheme="minorHAnsi"/>
              </w:rPr>
              <w:t xml:space="preserve"> </w:t>
            </w:r>
            <w:r w:rsidR="00B82B09" w:rsidRPr="00093F7C">
              <w:rPr>
                <w:rFonts w:cstheme="minorHAnsi"/>
              </w:rPr>
              <w:t>The Heads of Agreement on Skills Reform</w:t>
            </w:r>
            <w:r w:rsidR="00726BAB" w:rsidRPr="00093F7C">
              <w:rPr>
                <w:rFonts w:cstheme="minorHAnsi"/>
              </w:rPr>
              <w:t xml:space="preserve"> (2020) sets out</w:t>
            </w:r>
            <w:r w:rsidR="00B82B09" w:rsidRPr="00093F7C">
              <w:rPr>
                <w:rFonts w:cstheme="minorHAnsi"/>
              </w:rPr>
              <w:t xml:space="preserve"> </w:t>
            </w:r>
            <w:r w:rsidR="00726BAB" w:rsidRPr="00093F7C">
              <w:rPr>
                <w:rFonts w:cstheme="minorHAnsi"/>
              </w:rPr>
              <w:t>an approach and priorities for developing the National Skills Agreement.</w:t>
            </w:r>
          </w:p>
        </w:tc>
      </w:tr>
      <w:tr w:rsidR="00DA5F50" w:rsidRPr="00791D2E" w14:paraId="6293D194" w14:textId="77777777" w:rsidTr="00241E27">
        <w:trPr>
          <w:trHeight w:val="859"/>
        </w:trPr>
        <w:tc>
          <w:tcPr>
            <w:tcW w:w="1764" w:type="pct"/>
          </w:tcPr>
          <w:p w14:paraId="24E7B4E8" w14:textId="77777777" w:rsidR="00DA5F50" w:rsidRPr="00093F7C" w:rsidRDefault="00DA5F50" w:rsidP="00093F7C">
            <w:pPr>
              <w:rPr>
                <w:rFonts w:cstheme="minorHAnsi"/>
              </w:rPr>
            </w:pPr>
            <w:r w:rsidRPr="00093F7C">
              <w:rPr>
                <w:rFonts w:cstheme="minorHAnsi"/>
              </w:rPr>
              <w:t>National Skills Commission (NSC)</w:t>
            </w:r>
          </w:p>
        </w:tc>
        <w:tc>
          <w:tcPr>
            <w:tcW w:w="3236" w:type="pct"/>
          </w:tcPr>
          <w:p w14:paraId="681401BE" w14:textId="77777777" w:rsidR="00DA5F50" w:rsidRPr="00093F7C" w:rsidRDefault="00DA5F50" w:rsidP="00093F7C">
            <w:pPr>
              <w:rPr>
                <w:rFonts w:cstheme="minorHAnsi"/>
              </w:rPr>
            </w:pPr>
            <w:r w:rsidRPr="00093F7C">
              <w:rPr>
                <w:rFonts w:cstheme="minorHAnsi"/>
              </w:rPr>
              <w:t>Provides expert advice and national leadership on Australia’s labour market and current, emerging and future workforce skills needs</w:t>
            </w:r>
          </w:p>
        </w:tc>
      </w:tr>
      <w:tr w:rsidR="00DA5F50" w:rsidRPr="00791D2E" w14:paraId="3FC04E29" w14:textId="77777777" w:rsidTr="00241E27">
        <w:trPr>
          <w:cnfStyle w:val="000000100000" w:firstRow="0" w:lastRow="0" w:firstColumn="0" w:lastColumn="0" w:oddVBand="0" w:evenVBand="0" w:oddHBand="1" w:evenHBand="0" w:firstRowFirstColumn="0" w:firstRowLastColumn="0" w:lastRowFirstColumn="0" w:lastRowLastColumn="0"/>
          <w:trHeight w:val="1104"/>
        </w:trPr>
        <w:tc>
          <w:tcPr>
            <w:tcW w:w="1764" w:type="pct"/>
          </w:tcPr>
          <w:p w14:paraId="5BDC08C2" w14:textId="77777777" w:rsidR="00DA5F50" w:rsidRPr="00093F7C" w:rsidRDefault="00DA5F50" w:rsidP="00093F7C">
            <w:pPr>
              <w:rPr>
                <w:rFonts w:cstheme="minorHAnsi"/>
              </w:rPr>
            </w:pPr>
            <w:r w:rsidRPr="00093F7C">
              <w:rPr>
                <w:rFonts w:cstheme="minorHAnsi"/>
              </w:rPr>
              <w:t>Pathway</w:t>
            </w:r>
          </w:p>
        </w:tc>
        <w:tc>
          <w:tcPr>
            <w:tcW w:w="3236" w:type="pct"/>
          </w:tcPr>
          <w:p w14:paraId="2348ED32" w14:textId="394BADEF" w:rsidR="00DA5F50" w:rsidRPr="00093F7C" w:rsidRDefault="00DA5F50" w:rsidP="00093F7C">
            <w:pPr>
              <w:rPr>
                <w:rFonts w:cstheme="minorHAnsi"/>
              </w:rPr>
            </w:pPr>
            <w:r w:rsidRPr="00093F7C">
              <w:rPr>
                <w:rFonts w:cstheme="minorHAnsi"/>
              </w:rPr>
              <w:t>A path or sequence of learning or experiences that can be followed to attain competency. These can be specific</w:t>
            </w:r>
            <w:r w:rsidR="008816C3">
              <w:rPr>
                <w:rFonts w:cstheme="minorHAnsi"/>
              </w:rPr>
              <w:t>ally</w:t>
            </w:r>
            <w:r w:rsidRPr="00093F7C">
              <w:rPr>
                <w:rFonts w:cstheme="minorHAnsi"/>
              </w:rPr>
              <w:t xml:space="preserve"> mandated pathways or may vary to reflect individual needs.</w:t>
            </w:r>
          </w:p>
        </w:tc>
      </w:tr>
      <w:tr w:rsidR="00DA5F50" w:rsidRPr="00791D2E" w14:paraId="1F6D8A56" w14:textId="77777777" w:rsidTr="00241E27">
        <w:trPr>
          <w:trHeight w:val="1329"/>
        </w:trPr>
        <w:tc>
          <w:tcPr>
            <w:tcW w:w="1764" w:type="pct"/>
          </w:tcPr>
          <w:p w14:paraId="4F83612C" w14:textId="77777777" w:rsidR="00DA5F50" w:rsidRPr="00093F7C" w:rsidRDefault="00DA5F50" w:rsidP="00093F7C">
            <w:pPr>
              <w:rPr>
                <w:rFonts w:cstheme="minorHAnsi"/>
              </w:rPr>
            </w:pPr>
            <w:r w:rsidRPr="00093F7C">
              <w:rPr>
                <w:rFonts w:cstheme="minorHAnsi"/>
              </w:rPr>
              <w:t>Qualification</w:t>
            </w:r>
          </w:p>
        </w:tc>
        <w:tc>
          <w:tcPr>
            <w:tcW w:w="3236" w:type="pct"/>
          </w:tcPr>
          <w:p w14:paraId="7E33AC7F" w14:textId="77777777" w:rsidR="00DA5F50" w:rsidRPr="00093F7C" w:rsidRDefault="00DA5F50" w:rsidP="00093F7C">
            <w:pPr>
              <w:rPr>
                <w:rFonts w:cstheme="minorHAnsi"/>
              </w:rPr>
            </w:pPr>
            <w:r w:rsidRPr="00093F7C">
              <w:rPr>
                <w:rFonts w:cstheme="minorHAnsi"/>
              </w:rPr>
              <w:t>Formal certification issued by a relevant approved body, to recognise that a person has achieved learning outcomes or competency relevant to identified individual, professional, industry or community needs.</w:t>
            </w:r>
          </w:p>
        </w:tc>
      </w:tr>
      <w:tr w:rsidR="00DA5F50" w:rsidRPr="00791D2E" w14:paraId="2089436A" w14:textId="77777777" w:rsidTr="00241E27">
        <w:trPr>
          <w:cnfStyle w:val="000000100000" w:firstRow="0" w:lastRow="0" w:firstColumn="0" w:lastColumn="0" w:oddVBand="0" w:evenVBand="0" w:oddHBand="1" w:evenHBand="0" w:firstRowFirstColumn="0" w:firstRowLastColumn="0" w:lastRowFirstColumn="0" w:lastRowLastColumn="0"/>
          <w:trHeight w:val="859"/>
        </w:trPr>
        <w:tc>
          <w:tcPr>
            <w:tcW w:w="1764" w:type="pct"/>
          </w:tcPr>
          <w:p w14:paraId="4860C502" w14:textId="77777777" w:rsidR="00DA5F50" w:rsidRPr="00093F7C" w:rsidRDefault="00DA5F50" w:rsidP="00093F7C">
            <w:pPr>
              <w:rPr>
                <w:rFonts w:cstheme="minorHAnsi"/>
              </w:rPr>
            </w:pPr>
            <w:r w:rsidRPr="00093F7C">
              <w:rPr>
                <w:rFonts w:cstheme="minorHAnsi"/>
              </w:rPr>
              <w:t>Qualification design trials</w:t>
            </w:r>
          </w:p>
        </w:tc>
        <w:tc>
          <w:tcPr>
            <w:tcW w:w="3236" w:type="pct"/>
          </w:tcPr>
          <w:p w14:paraId="4372A74E" w14:textId="77777777" w:rsidR="00DA5F50" w:rsidRPr="00093F7C" w:rsidRDefault="00DA5F50" w:rsidP="00093F7C">
            <w:pPr>
              <w:rPr>
                <w:rFonts w:cstheme="minorHAnsi"/>
              </w:rPr>
            </w:pPr>
            <w:r w:rsidRPr="00093F7C">
              <w:rPr>
                <w:rFonts w:cstheme="minorHAnsi"/>
              </w:rPr>
              <w:t>An initiative agreed by Skills Ministers to trial new evidence-led approaches to qualifications, with trials to be run by the three Skills Organisations.</w:t>
            </w:r>
          </w:p>
        </w:tc>
      </w:tr>
      <w:tr w:rsidR="00DA5F50" w:rsidRPr="00791D2E" w14:paraId="0D20F402" w14:textId="77777777" w:rsidTr="00241E27">
        <w:trPr>
          <w:trHeight w:val="1339"/>
        </w:trPr>
        <w:tc>
          <w:tcPr>
            <w:tcW w:w="1764" w:type="pct"/>
          </w:tcPr>
          <w:p w14:paraId="4CEBF872" w14:textId="77265316" w:rsidR="00DA5F50" w:rsidRPr="00093F7C" w:rsidRDefault="00DA5F50" w:rsidP="00093F7C">
            <w:pPr>
              <w:rPr>
                <w:rFonts w:cstheme="minorHAnsi"/>
              </w:rPr>
            </w:pPr>
            <w:r w:rsidRPr="00093F7C">
              <w:rPr>
                <w:rFonts w:cstheme="minorHAnsi"/>
              </w:rPr>
              <w:t>Recognition of prior learning</w:t>
            </w:r>
            <w:r w:rsidR="003843E1" w:rsidRPr="00093F7C">
              <w:rPr>
                <w:rFonts w:cstheme="minorHAnsi"/>
              </w:rPr>
              <w:t xml:space="preserve"> (RPL)</w:t>
            </w:r>
          </w:p>
        </w:tc>
        <w:tc>
          <w:tcPr>
            <w:tcW w:w="3236" w:type="pct"/>
          </w:tcPr>
          <w:p w14:paraId="13A71D6F" w14:textId="77777777" w:rsidR="00DA5F50" w:rsidRPr="00093F7C" w:rsidRDefault="00DA5F50" w:rsidP="00093F7C">
            <w:pPr>
              <w:rPr>
                <w:rFonts w:cstheme="minorHAnsi"/>
              </w:rPr>
            </w:pPr>
            <w:r w:rsidRPr="00093F7C">
              <w:rPr>
                <w:rFonts w:cstheme="minorHAnsi"/>
              </w:rPr>
              <w:t>A process that assesses an individual’s formal, non-formal and informal learning to determine the extent to which the individual meets the requirements specified in the training package or VET accredited course.</w:t>
            </w:r>
          </w:p>
        </w:tc>
      </w:tr>
      <w:tr w:rsidR="00DA5F50" w:rsidRPr="00791D2E" w14:paraId="2A3566FD" w14:textId="77777777" w:rsidTr="00241E27">
        <w:trPr>
          <w:cnfStyle w:val="000000100000" w:firstRow="0" w:lastRow="0" w:firstColumn="0" w:lastColumn="0" w:oddVBand="0" w:evenVBand="0" w:oddHBand="1" w:evenHBand="0" w:firstRowFirstColumn="0" w:firstRowLastColumn="0" w:lastRowFirstColumn="0" w:lastRowLastColumn="0"/>
          <w:trHeight w:val="1095"/>
        </w:trPr>
        <w:tc>
          <w:tcPr>
            <w:tcW w:w="1764" w:type="pct"/>
          </w:tcPr>
          <w:p w14:paraId="443DAB8C" w14:textId="4B69A10F" w:rsidR="00DA5F50" w:rsidRPr="00093F7C" w:rsidRDefault="00DA5F50" w:rsidP="00093F7C">
            <w:pPr>
              <w:rPr>
                <w:rFonts w:cstheme="minorHAnsi"/>
              </w:rPr>
            </w:pPr>
            <w:r w:rsidRPr="00093F7C">
              <w:rPr>
                <w:rFonts w:cstheme="minorHAnsi"/>
              </w:rPr>
              <w:t>Registered training organisation</w:t>
            </w:r>
            <w:r w:rsidR="003843E1" w:rsidRPr="00093F7C">
              <w:rPr>
                <w:rFonts w:cstheme="minorHAnsi"/>
              </w:rPr>
              <w:t xml:space="preserve"> (RTO)</w:t>
            </w:r>
          </w:p>
        </w:tc>
        <w:tc>
          <w:tcPr>
            <w:tcW w:w="3236" w:type="pct"/>
          </w:tcPr>
          <w:p w14:paraId="0CEAE3E4" w14:textId="3969A98B" w:rsidR="00DA5F50" w:rsidRPr="00093F7C" w:rsidRDefault="00920C59" w:rsidP="00093F7C">
            <w:pPr>
              <w:rPr>
                <w:rFonts w:cstheme="minorHAnsi"/>
              </w:rPr>
            </w:pPr>
            <w:r w:rsidRPr="00093F7C">
              <w:rPr>
                <w:rFonts w:cstheme="minorHAnsi"/>
              </w:rPr>
              <w:t>A provider registered by the Australian Skills Quality Association (ASQA) or a state equivalent to deliver nationally recognised VET training and qualifications.</w:t>
            </w:r>
          </w:p>
        </w:tc>
      </w:tr>
      <w:tr w:rsidR="00B361B4" w:rsidRPr="00791D2E" w14:paraId="59FD8894" w14:textId="77777777" w:rsidTr="00241E27">
        <w:trPr>
          <w:trHeight w:val="1565"/>
        </w:trPr>
        <w:tc>
          <w:tcPr>
            <w:tcW w:w="1764" w:type="pct"/>
          </w:tcPr>
          <w:p w14:paraId="3FAF68DB" w14:textId="5741F565" w:rsidR="00B361B4" w:rsidRPr="00093F7C" w:rsidRDefault="181E2AF2" w:rsidP="00093F7C">
            <w:pPr>
              <w:rPr>
                <w:rFonts w:cstheme="minorHAnsi"/>
              </w:rPr>
            </w:pPr>
            <w:r w:rsidRPr="00093F7C">
              <w:rPr>
                <w:rFonts w:cstheme="minorHAnsi"/>
              </w:rPr>
              <w:lastRenderedPageBreak/>
              <w:t>Skills pipeline</w:t>
            </w:r>
          </w:p>
        </w:tc>
        <w:tc>
          <w:tcPr>
            <w:tcW w:w="3236" w:type="pct"/>
          </w:tcPr>
          <w:p w14:paraId="47566F6D" w14:textId="109D0473" w:rsidR="00B361B4" w:rsidRPr="00093F7C" w:rsidRDefault="00D76793" w:rsidP="00093F7C">
            <w:pPr>
              <w:rPr>
                <w:rFonts w:cstheme="minorHAnsi"/>
              </w:rPr>
            </w:pPr>
            <w:r w:rsidRPr="00093F7C">
              <w:rPr>
                <w:rFonts w:cstheme="minorHAnsi"/>
              </w:rPr>
              <w:t>The skills pipeline represents the</w:t>
            </w:r>
            <w:r w:rsidR="00B714C2" w:rsidRPr="00093F7C">
              <w:rPr>
                <w:rFonts w:cstheme="minorHAnsi"/>
              </w:rPr>
              <w:t xml:space="preserve"> functions of VET system architecture on a </w:t>
            </w:r>
            <w:r w:rsidR="00A67D59" w:rsidRPr="00093F7C">
              <w:rPr>
                <w:rFonts w:cstheme="minorHAnsi"/>
              </w:rPr>
              <w:t>five</w:t>
            </w:r>
            <w:r w:rsidR="00480043" w:rsidRPr="00093F7C">
              <w:rPr>
                <w:rFonts w:cstheme="minorHAnsi"/>
              </w:rPr>
              <w:t>-</w:t>
            </w:r>
            <w:r w:rsidR="00A67D59" w:rsidRPr="00093F7C">
              <w:rPr>
                <w:rFonts w:cstheme="minorHAnsi"/>
              </w:rPr>
              <w:t xml:space="preserve">stage </w:t>
            </w:r>
            <w:r w:rsidR="00B714C2" w:rsidRPr="00093F7C">
              <w:rPr>
                <w:rFonts w:cstheme="minorHAnsi"/>
              </w:rPr>
              <w:t>continuum</w:t>
            </w:r>
            <w:r w:rsidR="00A67D59" w:rsidRPr="00093F7C">
              <w:rPr>
                <w:rFonts w:cstheme="minorHAnsi"/>
              </w:rPr>
              <w:t xml:space="preserve">: </w:t>
            </w:r>
            <w:r w:rsidR="00EB4994" w:rsidRPr="00093F7C">
              <w:rPr>
                <w:rFonts w:cstheme="minorHAnsi"/>
              </w:rPr>
              <w:t>f</w:t>
            </w:r>
            <w:r w:rsidR="00A67D59" w:rsidRPr="00093F7C">
              <w:rPr>
                <w:rFonts w:cstheme="minorHAnsi"/>
              </w:rPr>
              <w:t xml:space="preserve">orecasting and skills identification; </w:t>
            </w:r>
            <w:r w:rsidR="00EB4994" w:rsidRPr="00093F7C">
              <w:rPr>
                <w:rFonts w:cstheme="minorHAnsi"/>
              </w:rPr>
              <w:t xml:space="preserve">skills standard design and development; </w:t>
            </w:r>
            <w:r w:rsidR="00CE435F" w:rsidRPr="00093F7C">
              <w:rPr>
                <w:rFonts w:cstheme="minorHAnsi"/>
              </w:rPr>
              <w:t>training resource development; training delivery; leading to skilled workers as the outcome.</w:t>
            </w:r>
          </w:p>
        </w:tc>
      </w:tr>
      <w:tr w:rsidR="00DA5F50" w:rsidRPr="00791D2E" w14:paraId="5580C5FA" w14:textId="77777777" w:rsidTr="00241E27">
        <w:trPr>
          <w:cnfStyle w:val="000000100000" w:firstRow="0" w:lastRow="0" w:firstColumn="0" w:lastColumn="0" w:oddVBand="0" w:evenVBand="0" w:oddHBand="1" w:evenHBand="0" w:firstRowFirstColumn="0" w:firstRowLastColumn="0" w:lastRowFirstColumn="0" w:lastRowLastColumn="0"/>
          <w:trHeight w:val="890"/>
        </w:trPr>
        <w:tc>
          <w:tcPr>
            <w:tcW w:w="1764" w:type="pct"/>
          </w:tcPr>
          <w:p w14:paraId="5DBCC47C" w14:textId="77777777" w:rsidR="00DA5F50" w:rsidRPr="00093F7C" w:rsidRDefault="00DA5F50" w:rsidP="00093F7C">
            <w:pPr>
              <w:rPr>
                <w:rFonts w:cstheme="minorHAnsi"/>
              </w:rPr>
            </w:pPr>
            <w:r w:rsidRPr="00093F7C">
              <w:rPr>
                <w:rFonts w:cstheme="minorHAnsi"/>
              </w:rPr>
              <w:t>Skill set</w:t>
            </w:r>
          </w:p>
        </w:tc>
        <w:tc>
          <w:tcPr>
            <w:tcW w:w="3236" w:type="pct"/>
          </w:tcPr>
          <w:p w14:paraId="2DCABB50" w14:textId="77777777" w:rsidR="00DA5F50" w:rsidRPr="00093F7C" w:rsidRDefault="00DA5F50" w:rsidP="00093F7C">
            <w:pPr>
              <w:rPr>
                <w:rFonts w:cstheme="minorHAnsi"/>
              </w:rPr>
            </w:pPr>
            <w:r w:rsidRPr="00093F7C">
              <w:rPr>
                <w:rFonts w:cstheme="minorHAnsi"/>
              </w:rPr>
              <w:t>A single unit of competency or a combination of units of competency from a training package that link to a licensing or regulatory requirement, or a defined industry need.</w:t>
            </w:r>
          </w:p>
        </w:tc>
      </w:tr>
      <w:tr w:rsidR="00DA5F50" w:rsidRPr="00791D2E" w14:paraId="10FEE151" w14:textId="77777777" w:rsidTr="00241E27">
        <w:trPr>
          <w:trHeight w:val="1555"/>
        </w:trPr>
        <w:tc>
          <w:tcPr>
            <w:tcW w:w="1764" w:type="pct"/>
          </w:tcPr>
          <w:p w14:paraId="4837E076" w14:textId="5E2C481B" w:rsidR="00DA5F50" w:rsidRPr="00093F7C" w:rsidRDefault="00DA5F50" w:rsidP="00093F7C">
            <w:pPr>
              <w:rPr>
                <w:rFonts w:cstheme="minorHAnsi"/>
              </w:rPr>
            </w:pPr>
            <w:r w:rsidRPr="00093F7C">
              <w:rPr>
                <w:rFonts w:cstheme="minorHAnsi"/>
              </w:rPr>
              <w:t>Skills Committee</w:t>
            </w:r>
          </w:p>
        </w:tc>
        <w:tc>
          <w:tcPr>
            <w:tcW w:w="3236" w:type="pct"/>
          </w:tcPr>
          <w:p w14:paraId="22AAE423" w14:textId="20762FFC" w:rsidR="00DA5F50" w:rsidRPr="00093F7C" w:rsidRDefault="00DA5F50" w:rsidP="00093F7C">
            <w:pPr>
              <w:rPr>
                <w:rFonts w:cstheme="minorHAnsi"/>
              </w:rPr>
            </w:pPr>
            <w:r w:rsidRPr="00093F7C">
              <w:rPr>
                <w:rFonts w:cstheme="minorHAnsi"/>
              </w:rPr>
              <w:t>The Skills National Cabinet Reform Committee (</w:t>
            </w:r>
            <w:r w:rsidR="00381926" w:rsidRPr="00093F7C">
              <w:rPr>
                <w:rFonts w:cstheme="minorHAnsi"/>
              </w:rPr>
              <w:t xml:space="preserve">the </w:t>
            </w:r>
            <w:r w:rsidRPr="00093F7C">
              <w:rPr>
                <w:rFonts w:cstheme="minorHAnsi"/>
              </w:rPr>
              <w:t>Skills Committee) is one of five National Cabinet Reform Committees established by the National Cabinet</w:t>
            </w:r>
            <w:r w:rsidR="000349A0" w:rsidRPr="00093F7C">
              <w:rPr>
                <w:rFonts w:cstheme="minorHAnsi"/>
              </w:rPr>
              <w:t>. Its purpose is</w:t>
            </w:r>
            <w:r w:rsidRPr="00093F7C">
              <w:rPr>
                <w:rFonts w:cstheme="minorHAnsi"/>
              </w:rPr>
              <w:t xml:space="preserve"> to support ongoing reforms to vocational education and training outlined in the Heads of Agreement on Skills Reform.</w:t>
            </w:r>
          </w:p>
        </w:tc>
      </w:tr>
      <w:tr w:rsidR="00DA5F50" w:rsidRPr="00791D2E" w14:paraId="0649CBF6" w14:textId="77777777" w:rsidTr="00241E27">
        <w:trPr>
          <w:cnfStyle w:val="000000100000" w:firstRow="0" w:lastRow="0" w:firstColumn="0" w:lastColumn="0" w:oddVBand="0" w:evenVBand="0" w:oddHBand="1" w:evenHBand="0" w:firstRowFirstColumn="0" w:firstRowLastColumn="0" w:lastRowFirstColumn="0" w:lastRowLastColumn="0"/>
          <w:trHeight w:val="1565"/>
        </w:trPr>
        <w:tc>
          <w:tcPr>
            <w:tcW w:w="1764" w:type="pct"/>
          </w:tcPr>
          <w:p w14:paraId="1D16A8A9" w14:textId="77777777" w:rsidR="00DA5F50" w:rsidRPr="00093F7C" w:rsidRDefault="00DA5F50" w:rsidP="00093F7C">
            <w:pPr>
              <w:rPr>
                <w:rFonts w:cstheme="minorHAnsi"/>
              </w:rPr>
            </w:pPr>
            <w:r w:rsidRPr="00093F7C">
              <w:rPr>
                <w:rFonts w:cstheme="minorHAnsi"/>
              </w:rPr>
              <w:t>Skills Ministers</w:t>
            </w:r>
          </w:p>
        </w:tc>
        <w:tc>
          <w:tcPr>
            <w:tcW w:w="3236" w:type="pct"/>
          </w:tcPr>
          <w:p w14:paraId="095112C5" w14:textId="77777777" w:rsidR="00DA5F50" w:rsidRPr="00093F7C" w:rsidRDefault="00DA5F50" w:rsidP="00093F7C">
            <w:pPr>
              <w:rPr>
                <w:rFonts w:cstheme="minorHAnsi"/>
              </w:rPr>
            </w:pPr>
            <w:r w:rsidRPr="00093F7C">
              <w:rPr>
                <w:rFonts w:cstheme="minorHAnsi"/>
              </w:rPr>
              <w:t>Australian Government and state and territory ministers with portfolio responsibility for the VET sector in their jurisdiction. The Skills Ministers’ Meeting provide a forum for intergovernmental collaboration and decision making on national skills and training matters.</w:t>
            </w:r>
          </w:p>
        </w:tc>
      </w:tr>
      <w:tr w:rsidR="00DA5F50" w:rsidRPr="00791D2E" w14:paraId="6488EAF1" w14:textId="77777777" w:rsidTr="00241E27">
        <w:trPr>
          <w:trHeight w:val="1095"/>
        </w:trPr>
        <w:tc>
          <w:tcPr>
            <w:tcW w:w="1764" w:type="pct"/>
          </w:tcPr>
          <w:p w14:paraId="58225F47" w14:textId="77777777" w:rsidR="00DA5F50" w:rsidRPr="00093F7C" w:rsidRDefault="00DA5F50" w:rsidP="00093F7C">
            <w:pPr>
              <w:rPr>
                <w:rFonts w:cstheme="minorHAnsi"/>
              </w:rPr>
            </w:pPr>
            <w:r w:rsidRPr="00093F7C">
              <w:rPr>
                <w:rFonts w:cstheme="minorHAnsi"/>
              </w:rPr>
              <w:t>Skills Organisations</w:t>
            </w:r>
          </w:p>
        </w:tc>
        <w:tc>
          <w:tcPr>
            <w:tcW w:w="3236" w:type="pct"/>
          </w:tcPr>
          <w:p w14:paraId="39AE0880" w14:textId="643A8AAC" w:rsidR="00DA5F50" w:rsidRPr="00093F7C" w:rsidRDefault="00DA5F50" w:rsidP="00093F7C">
            <w:pPr>
              <w:rPr>
                <w:rFonts w:cstheme="minorHAnsi"/>
              </w:rPr>
            </w:pPr>
            <w:r w:rsidRPr="00093F7C">
              <w:rPr>
                <w:rFonts w:cstheme="minorHAnsi"/>
              </w:rPr>
              <w:t xml:space="preserve">Skills Organisations </w:t>
            </w:r>
            <w:r w:rsidR="00723E95" w:rsidRPr="00093F7C">
              <w:rPr>
                <w:rFonts w:cstheme="minorHAnsi"/>
              </w:rPr>
              <w:t>(SOs)</w:t>
            </w:r>
            <w:r w:rsidRPr="00093F7C">
              <w:rPr>
                <w:rFonts w:cstheme="minorHAnsi"/>
              </w:rPr>
              <w:t xml:space="preserve"> have been established as pilots to test new ways to make the VET system more responsive to the skills needs of three selected industries: human services, mining and digital skills.</w:t>
            </w:r>
          </w:p>
        </w:tc>
      </w:tr>
      <w:tr w:rsidR="00DA5F50" w:rsidRPr="00791D2E" w14:paraId="06DC56C7" w14:textId="77777777" w:rsidTr="00241E27">
        <w:trPr>
          <w:cnfStyle w:val="000000100000" w:firstRow="0" w:lastRow="0" w:firstColumn="0" w:lastColumn="0" w:oddVBand="0" w:evenVBand="0" w:oddHBand="1" w:evenHBand="0" w:firstRowFirstColumn="0" w:firstRowLastColumn="0" w:lastRowFirstColumn="0" w:lastRowLastColumn="0"/>
          <w:trHeight w:val="1329"/>
        </w:trPr>
        <w:tc>
          <w:tcPr>
            <w:tcW w:w="1764" w:type="pct"/>
          </w:tcPr>
          <w:p w14:paraId="73AA1496" w14:textId="7614C45F" w:rsidR="00DA5F50" w:rsidRPr="00093F7C" w:rsidRDefault="00DA5F50" w:rsidP="00093F7C">
            <w:pPr>
              <w:rPr>
                <w:rFonts w:cstheme="minorHAnsi"/>
              </w:rPr>
            </w:pPr>
            <w:r w:rsidRPr="00093F7C">
              <w:rPr>
                <w:rFonts w:cstheme="minorHAnsi"/>
              </w:rPr>
              <w:t xml:space="preserve">Skills </w:t>
            </w:r>
            <w:r w:rsidR="00C60F4E" w:rsidRPr="00093F7C">
              <w:rPr>
                <w:rFonts w:cstheme="minorHAnsi"/>
              </w:rPr>
              <w:t>S</w:t>
            </w:r>
            <w:r w:rsidRPr="00093F7C">
              <w:rPr>
                <w:rFonts w:cstheme="minorHAnsi"/>
              </w:rPr>
              <w:t xml:space="preserve">ervice </w:t>
            </w:r>
            <w:r w:rsidR="00C60F4E" w:rsidRPr="00093F7C">
              <w:rPr>
                <w:rFonts w:cstheme="minorHAnsi"/>
              </w:rPr>
              <w:t>O</w:t>
            </w:r>
            <w:r w:rsidRPr="00093F7C">
              <w:rPr>
                <w:rFonts w:cstheme="minorHAnsi"/>
              </w:rPr>
              <w:t>rganisations (SSOs)</w:t>
            </w:r>
          </w:p>
        </w:tc>
        <w:tc>
          <w:tcPr>
            <w:tcW w:w="3236" w:type="pct"/>
          </w:tcPr>
          <w:p w14:paraId="5EE4B40E" w14:textId="0ED4C4DB" w:rsidR="00DA5F50" w:rsidRPr="00093F7C" w:rsidRDefault="00DA5F50" w:rsidP="00093F7C">
            <w:pPr>
              <w:rPr>
                <w:rFonts w:cstheme="minorHAnsi"/>
              </w:rPr>
            </w:pPr>
            <w:r w:rsidRPr="00093F7C">
              <w:rPr>
                <w:rFonts w:cstheme="minorHAnsi"/>
              </w:rPr>
              <w:t xml:space="preserve">Organisations that support </w:t>
            </w:r>
            <w:r w:rsidR="00C60F4E" w:rsidRPr="00093F7C">
              <w:rPr>
                <w:rFonts w:cstheme="minorHAnsi"/>
              </w:rPr>
              <w:t>I</w:t>
            </w:r>
            <w:r w:rsidRPr="00093F7C">
              <w:rPr>
                <w:rFonts w:cstheme="minorHAnsi"/>
              </w:rPr>
              <w:t xml:space="preserve">ndustry </w:t>
            </w:r>
            <w:r w:rsidR="00C60F4E" w:rsidRPr="00093F7C">
              <w:rPr>
                <w:rFonts w:cstheme="minorHAnsi"/>
              </w:rPr>
              <w:t>R</w:t>
            </w:r>
            <w:r w:rsidRPr="00093F7C">
              <w:rPr>
                <w:rFonts w:cstheme="minorHAnsi"/>
              </w:rPr>
              <w:t xml:space="preserve">eference </w:t>
            </w:r>
            <w:r w:rsidR="00C60F4E" w:rsidRPr="00093F7C">
              <w:rPr>
                <w:rFonts w:cstheme="minorHAnsi"/>
              </w:rPr>
              <w:t>C</w:t>
            </w:r>
            <w:r w:rsidRPr="00093F7C">
              <w:rPr>
                <w:rFonts w:cstheme="minorHAnsi"/>
              </w:rPr>
              <w:t>ommittees to develop and review the training packages. SSOs are also a key access point for other industry stakeholders who want to contribute to the development of training packages.</w:t>
            </w:r>
          </w:p>
        </w:tc>
      </w:tr>
      <w:tr w:rsidR="00DA5F50" w:rsidRPr="00791D2E" w14:paraId="572275D3" w14:textId="77777777" w:rsidTr="00241E27">
        <w:trPr>
          <w:trHeight w:val="1339"/>
        </w:trPr>
        <w:tc>
          <w:tcPr>
            <w:tcW w:w="1764" w:type="pct"/>
          </w:tcPr>
          <w:p w14:paraId="4DF9D407" w14:textId="77777777" w:rsidR="00DA5F50" w:rsidRPr="00093F7C" w:rsidRDefault="00DA5F50" w:rsidP="00093F7C">
            <w:pPr>
              <w:rPr>
                <w:rFonts w:cstheme="minorHAnsi"/>
              </w:rPr>
            </w:pPr>
            <w:r w:rsidRPr="00093F7C">
              <w:rPr>
                <w:rFonts w:cstheme="minorHAnsi"/>
              </w:rPr>
              <w:t>Standards for Training Packages</w:t>
            </w:r>
          </w:p>
        </w:tc>
        <w:tc>
          <w:tcPr>
            <w:tcW w:w="3236" w:type="pct"/>
          </w:tcPr>
          <w:p w14:paraId="0447F22E" w14:textId="77777777" w:rsidR="00DA5F50" w:rsidRPr="00093F7C" w:rsidRDefault="00DA5F50" w:rsidP="00093F7C">
            <w:pPr>
              <w:rPr>
                <w:rFonts w:cstheme="minorHAnsi"/>
              </w:rPr>
            </w:pPr>
            <w:r w:rsidRPr="00093F7C">
              <w:rPr>
                <w:rFonts w:cstheme="minorHAnsi"/>
              </w:rPr>
              <w:t>One of three products (along with the Training Package Products Policy and the Training Package Development and Endorsement Policy) that form the organising framework that supports the development of industry training packages.</w:t>
            </w:r>
          </w:p>
        </w:tc>
      </w:tr>
      <w:tr w:rsidR="00DA5F50" w:rsidRPr="00791D2E" w14:paraId="3E371800" w14:textId="77777777" w:rsidTr="00241E27">
        <w:trPr>
          <w:cnfStyle w:val="000000100000" w:firstRow="0" w:lastRow="0" w:firstColumn="0" w:lastColumn="0" w:oddVBand="0" w:evenVBand="0" w:oddHBand="1" w:evenHBand="0" w:firstRowFirstColumn="0" w:firstRowLastColumn="0" w:lastRowFirstColumn="0" w:lastRowLastColumn="0"/>
          <w:trHeight w:val="2601"/>
        </w:trPr>
        <w:tc>
          <w:tcPr>
            <w:tcW w:w="1764" w:type="pct"/>
          </w:tcPr>
          <w:p w14:paraId="7FD2C5C3" w14:textId="77777777" w:rsidR="00DA5F50" w:rsidRDefault="00DA5F50" w:rsidP="00093F7C">
            <w:pPr>
              <w:rPr>
                <w:rFonts w:cstheme="minorHAnsi"/>
              </w:rPr>
            </w:pPr>
            <w:r w:rsidRPr="00093F7C">
              <w:rPr>
                <w:rFonts w:cstheme="minorHAnsi"/>
              </w:rPr>
              <w:t>Training package</w:t>
            </w:r>
          </w:p>
          <w:p w14:paraId="3266C71F" w14:textId="77777777" w:rsidR="00A93508" w:rsidRPr="00A93508" w:rsidRDefault="00A93508" w:rsidP="00A93508">
            <w:pPr>
              <w:rPr>
                <w:rFonts w:cstheme="minorHAnsi"/>
              </w:rPr>
            </w:pPr>
          </w:p>
          <w:p w14:paraId="742B4CE7" w14:textId="77777777" w:rsidR="00A93508" w:rsidRDefault="00A93508" w:rsidP="00A93508">
            <w:pPr>
              <w:rPr>
                <w:rFonts w:cstheme="minorHAnsi"/>
              </w:rPr>
            </w:pPr>
          </w:p>
          <w:p w14:paraId="600EF272" w14:textId="2BF1BEA3" w:rsidR="00A93508" w:rsidRPr="00A93508" w:rsidRDefault="00A93508" w:rsidP="00A93508">
            <w:pPr>
              <w:jc w:val="right"/>
              <w:rPr>
                <w:rFonts w:cstheme="minorHAnsi"/>
              </w:rPr>
            </w:pPr>
          </w:p>
        </w:tc>
        <w:tc>
          <w:tcPr>
            <w:tcW w:w="3236" w:type="pct"/>
          </w:tcPr>
          <w:p w14:paraId="36B511D4" w14:textId="77777777" w:rsidR="00894024" w:rsidRPr="00093F7C" w:rsidRDefault="00894024" w:rsidP="00093F7C">
            <w:pPr>
              <w:rPr>
                <w:rFonts w:cstheme="minorHAnsi"/>
              </w:rPr>
            </w:pPr>
            <w:r w:rsidRPr="00093F7C">
              <w:rPr>
                <w:rFonts w:cstheme="minorHAnsi"/>
              </w:rPr>
              <w:t xml:space="preserve">Training packages specify the knowledge and skills required by individuals to perform effectively in the workplace, which are expressed in units of competency. </w:t>
            </w:r>
          </w:p>
          <w:p w14:paraId="4CC1DADC" w14:textId="77777777" w:rsidR="00894024" w:rsidRPr="00093F7C" w:rsidRDefault="00894024" w:rsidP="00093F7C">
            <w:pPr>
              <w:rPr>
                <w:rFonts w:cstheme="minorHAnsi"/>
              </w:rPr>
            </w:pPr>
            <w:r w:rsidRPr="00093F7C">
              <w:rPr>
                <w:rFonts w:cstheme="minorHAnsi"/>
              </w:rPr>
              <w:t xml:space="preserve">Training packages detail how units of competency are packaged into nationally recognised and portable qualifications that comply with the Australian Qualifications Framework (AQF). </w:t>
            </w:r>
          </w:p>
          <w:p w14:paraId="6CEF9514" w14:textId="77777777" w:rsidR="00DA5F50" w:rsidRPr="00093F7C" w:rsidRDefault="00DA5F50" w:rsidP="00093F7C">
            <w:pPr>
              <w:rPr>
                <w:rFonts w:cstheme="minorHAnsi"/>
              </w:rPr>
            </w:pPr>
            <w:r w:rsidRPr="00093F7C">
              <w:rPr>
                <w:rFonts w:cstheme="minorHAnsi"/>
              </w:rPr>
              <w:t>A training package also consists of a non-endorsed, quality assured companion volume, which does not form part of the requirements that a training provider must meet under Standard.</w:t>
            </w:r>
          </w:p>
        </w:tc>
      </w:tr>
      <w:tr w:rsidR="00DA5F50" w:rsidRPr="00791D2E" w14:paraId="69640ACF" w14:textId="77777777" w:rsidTr="00241E27">
        <w:trPr>
          <w:trHeight w:val="635"/>
        </w:trPr>
        <w:tc>
          <w:tcPr>
            <w:tcW w:w="1764" w:type="pct"/>
          </w:tcPr>
          <w:p w14:paraId="62A09C07" w14:textId="77777777" w:rsidR="00DA5F50" w:rsidRPr="00093F7C" w:rsidRDefault="00DA5F50" w:rsidP="00093F7C">
            <w:pPr>
              <w:rPr>
                <w:rFonts w:cstheme="minorHAnsi"/>
              </w:rPr>
            </w:pPr>
            <w:r w:rsidRPr="00093F7C">
              <w:rPr>
                <w:rFonts w:cstheme="minorHAnsi"/>
              </w:rPr>
              <w:t>Unit of competency</w:t>
            </w:r>
          </w:p>
        </w:tc>
        <w:tc>
          <w:tcPr>
            <w:tcW w:w="3236" w:type="pct"/>
          </w:tcPr>
          <w:p w14:paraId="468EA530" w14:textId="77777777" w:rsidR="00DA5F50" w:rsidRPr="00093F7C" w:rsidRDefault="00DA5F50" w:rsidP="00093F7C">
            <w:pPr>
              <w:rPr>
                <w:rFonts w:cstheme="minorHAnsi"/>
              </w:rPr>
            </w:pPr>
            <w:r w:rsidRPr="00093F7C">
              <w:rPr>
                <w:rFonts w:cstheme="minorHAnsi"/>
              </w:rPr>
              <w:t>The specification of the standards of performance required in the workplace.</w:t>
            </w:r>
          </w:p>
        </w:tc>
      </w:tr>
    </w:tbl>
    <w:p w14:paraId="1EC07CB0" w14:textId="77777777" w:rsidR="005360AC" w:rsidRDefault="005360AC">
      <w:pPr>
        <w:spacing w:before="0" w:after="0" w:line="240" w:lineRule="auto"/>
        <w:rPr>
          <w:i/>
          <w:iCs/>
        </w:rPr>
      </w:pPr>
    </w:p>
    <w:p w14:paraId="255F25E1" w14:textId="3C4E3127" w:rsidR="00A1506A" w:rsidRDefault="00BE13D7">
      <w:pPr>
        <w:spacing w:before="0" w:after="0" w:line="240" w:lineRule="auto"/>
      </w:pPr>
      <w:r>
        <w:rPr>
          <w:i/>
          <w:iCs/>
        </w:rPr>
        <w:t>Some d</w:t>
      </w:r>
      <w:r w:rsidR="000457AB">
        <w:rPr>
          <w:i/>
          <w:iCs/>
        </w:rPr>
        <w:t xml:space="preserve">efinitions provided </w:t>
      </w:r>
      <w:r>
        <w:rPr>
          <w:i/>
          <w:iCs/>
        </w:rPr>
        <w:t xml:space="preserve">are </w:t>
      </w:r>
      <w:r w:rsidR="000457AB">
        <w:rPr>
          <w:i/>
          <w:iCs/>
        </w:rPr>
        <w:t xml:space="preserve">adapted from </w:t>
      </w:r>
      <w:r w:rsidR="00A1506A" w:rsidRPr="00A1506A">
        <w:rPr>
          <w:i/>
          <w:iCs/>
        </w:rPr>
        <w:t xml:space="preserve">Australian Skills Quality Authority (2021). </w:t>
      </w:r>
      <w:r w:rsidR="00A1506A" w:rsidRPr="00A1506A">
        <w:t>Users’ guide to the Standards for VET Accredited Courses</w:t>
      </w:r>
      <w:r w:rsidR="00A1506A" w:rsidRPr="00A1506A">
        <w:rPr>
          <w:i/>
          <w:iCs/>
        </w:rPr>
        <w:t>. Appendix 1: Definitions.</w:t>
      </w:r>
    </w:p>
    <w:p w14:paraId="7493B05B" w14:textId="721608C8" w:rsidR="00A4487B" w:rsidRPr="00AC6D3A" w:rsidRDefault="00A4487B" w:rsidP="00AC6D3A">
      <w:pPr>
        <w:spacing w:before="0" w:after="0" w:line="240" w:lineRule="auto"/>
        <w:rPr>
          <w:i/>
        </w:rPr>
        <w:sectPr w:rsidR="00A4487B" w:rsidRPr="00AC6D3A" w:rsidSect="00E90451">
          <w:footerReference w:type="default" r:id="rId25"/>
          <w:pgSz w:w="11907" w:h="16840" w:code="9"/>
          <w:pgMar w:top="1134" w:right="851" w:bottom="1701" w:left="851" w:header="510" w:footer="708" w:gutter="0"/>
          <w:pgNumType w:fmt="lowerRoman" w:start="1"/>
          <w:cols w:space="567"/>
          <w:docGrid w:linePitch="360"/>
        </w:sectPr>
      </w:pPr>
    </w:p>
    <w:p w14:paraId="110BB14B" w14:textId="6D30A831" w:rsidR="00AC6D3A" w:rsidRDefault="001F0CBA" w:rsidP="00AC6D3A">
      <w:pPr>
        <w:pStyle w:val="Heading1"/>
        <w:ind w:left="0" w:firstLine="0"/>
        <w:rPr>
          <w:color w:val="5FC4B5" w:themeColor="accent6"/>
        </w:rPr>
      </w:pPr>
      <w:bookmarkStart w:id="1" w:name="_Toc73807129"/>
      <w:bookmarkStart w:id="2" w:name="_Toc100242046"/>
      <w:bookmarkStart w:id="3" w:name="_Toc112159160"/>
      <w:r>
        <w:rPr>
          <w:noProof/>
        </w:rPr>
        <w:lastRenderedPageBreak/>
        <w:drawing>
          <wp:anchor distT="0" distB="0" distL="114300" distR="114300" simplePos="0" relativeHeight="251658243" behindDoc="1" locked="0" layoutInCell="1" allowOverlap="1" wp14:anchorId="51D83AD7" wp14:editId="178D8667">
            <wp:simplePos x="0" y="0"/>
            <wp:positionH relativeFrom="column">
              <wp:posOffset>-5723890</wp:posOffset>
            </wp:positionH>
            <wp:positionV relativeFrom="paragraph">
              <wp:posOffset>-880110</wp:posOffset>
            </wp:positionV>
            <wp:extent cx="13515976" cy="10843219"/>
            <wp:effectExtent l="0" t="0" r="0" b="0"/>
            <wp:wrapNone/>
            <wp:docPr id="142" name="Picture 1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a:extLst>
                        <a:ext uri="{C183D7F6-B498-43B3-948B-1728B52AA6E4}">
                          <adec:decorative xmlns:adec="http://schemas.microsoft.com/office/drawing/2017/decorative" val="1"/>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6901"/>
                    <a:stretch/>
                  </pic:blipFill>
                  <pic:spPr bwMode="auto">
                    <a:xfrm>
                      <a:off x="0" y="0"/>
                      <a:ext cx="13515976" cy="108432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706E" w:rsidRPr="00635807">
        <w:rPr>
          <w:noProof/>
        </w:rPr>
        <mc:AlternateContent>
          <mc:Choice Requires="wps">
            <w:drawing>
              <wp:anchor distT="0" distB="0" distL="114300" distR="114300" simplePos="0" relativeHeight="251658280" behindDoc="1" locked="0" layoutInCell="1" allowOverlap="1" wp14:anchorId="05E4B694" wp14:editId="71847CC8">
                <wp:simplePos x="0" y="0"/>
                <wp:positionH relativeFrom="page">
                  <wp:posOffset>0</wp:posOffset>
                </wp:positionH>
                <wp:positionV relativeFrom="page">
                  <wp:posOffset>0</wp:posOffset>
                </wp:positionV>
                <wp:extent cx="7642800" cy="10810800"/>
                <wp:effectExtent l="0" t="0" r="0" b="0"/>
                <wp:wrapNone/>
                <wp:docPr id="139" name="Rectangle 1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642800" cy="10810800"/>
                        </a:xfrm>
                        <a:prstGeom prst="rect">
                          <a:avLst/>
                        </a:prstGeom>
                        <a:solidFill>
                          <a:srgbClr val="2E2541">
                            <a:alpha val="89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1DDF166E">
              <v:rect id="Rectangle 139" style="position:absolute;margin-left:0;margin-top:0;width:601.8pt;height:851.25pt;z-index:-251658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alt="&quot;&quot;" o:spid="_x0000_s1026" fillcolor="#2e2541" stroked="f" strokeweight="1pt" w14:anchorId="4409FD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">
                <v:fill opacity="58339f"/>
                <w10:wrap anchorx="page" anchory="page"/>
              </v:rect>
            </w:pict>
          </mc:Fallback>
        </mc:AlternateContent>
      </w:r>
      <w:r w:rsidR="00AC6D3A" w:rsidRPr="00635807">
        <w:rPr>
          <w:color w:val="5FC4B5" w:themeColor="accent6"/>
        </w:rPr>
        <w:t xml:space="preserve">Executive </w:t>
      </w:r>
      <w:bookmarkEnd w:id="1"/>
      <w:r w:rsidR="00AC6D3A" w:rsidRPr="00635807">
        <w:rPr>
          <w:color w:val="5FC4B5" w:themeColor="accent6"/>
        </w:rPr>
        <w:t>summary</w:t>
      </w:r>
      <w:bookmarkEnd w:id="2"/>
      <w:bookmarkEnd w:id="3"/>
    </w:p>
    <w:p w14:paraId="1C268E50" w14:textId="77777777" w:rsidR="00DD7137" w:rsidRPr="00DD7137" w:rsidRDefault="00DD7137" w:rsidP="00DD7137">
      <w:pPr>
        <w:rPr>
          <w:color w:val="FDFFFE" w:themeColor="background1"/>
        </w:rPr>
      </w:pPr>
    </w:p>
    <w:p w14:paraId="0A1F9DEE" w14:textId="77777777" w:rsidR="00DD7137" w:rsidRPr="00A52C79" w:rsidRDefault="00DD7137" w:rsidP="00237937">
      <w:pPr>
        <w:pStyle w:val="Heading3"/>
        <w:rPr>
          <w:color w:val="FDFFFE" w:themeColor="background1"/>
        </w:rPr>
      </w:pPr>
      <w:bookmarkStart w:id="4" w:name="_Toc100242047"/>
      <w:bookmarkStart w:id="5" w:name="_Toc112159161"/>
      <w:r w:rsidRPr="00A52C79">
        <w:rPr>
          <w:color w:val="FDFFFE" w:themeColor="background1"/>
        </w:rPr>
        <w:t>Context</w:t>
      </w:r>
      <w:bookmarkEnd w:id="4"/>
      <w:bookmarkEnd w:id="5"/>
    </w:p>
    <w:p w14:paraId="79FA7C96" w14:textId="746B2A9D" w:rsidR="00DD7137" w:rsidRPr="00A52C79" w:rsidRDefault="00DD7137" w:rsidP="00DD7137">
      <w:pPr>
        <w:rPr>
          <w:color w:val="FDFFFE" w:themeColor="background1"/>
        </w:rPr>
      </w:pPr>
      <w:r w:rsidRPr="00A52C79">
        <w:rPr>
          <w:color w:val="FDFFFE" w:themeColor="background1"/>
        </w:rPr>
        <w:t>The Vocational Education and Training (VET) system in Australia can be conceptualised as a five-stage skills pipeline that seeks to deliver skills that are current, responsive and relevant to employers and the economy more broadly. The pipeline incorporates skills forecasting and identification, the development of skills standards, policy and governance, resources development, training delivery and the timely supply of skilled employees.</w:t>
      </w:r>
    </w:p>
    <w:p w14:paraId="198A917D" w14:textId="77777777" w:rsidR="00DD7137" w:rsidRPr="00A52C79" w:rsidRDefault="00DD7137" w:rsidP="00DD7137">
      <w:pPr>
        <w:rPr>
          <w:color w:val="FDFFFE" w:themeColor="background1"/>
        </w:rPr>
      </w:pPr>
      <w:r w:rsidRPr="00A52C79">
        <w:rPr>
          <w:color w:val="FDFFFE" w:themeColor="background1"/>
        </w:rPr>
        <w:t>The VET system is currently undergoing major structural change in response to successive reviews and stakeholder consultations which have found that the VET system is fragmented and overly complex, making it difficult for employers and learners to navigate.</w:t>
      </w:r>
      <w:r w:rsidRPr="00A52C79">
        <w:rPr>
          <w:color w:val="FDFFFE" w:themeColor="background1"/>
          <w:sz w:val="22"/>
          <w:szCs w:val="22"/>
        </w:rPr>
        <w:t xml:space="preserve"> </w:t>
      </w:r>
      <w:r w:rsidRPr="00A52C79">
        <w:rPr>
          <w:color w:val="FDFFFE" w:themeColor="background1"/>
        </w:rPr>
        <w:t xml:space="preserve">An independent review of the system undertaken in 2018, </w:t>
      </w:r>
      <w:r w:rsidRPr="00A52C79">
        <w:rPr>
          <w:i/>
          <w:iCs/>
          <w:color w:val="FDFFFE" w:themeColor="background1"/>
        </w:rPr>
        <w:t xml:space="preserve">Strengthening Skills: Expert Review of Australia’s Vocational Education and Training System </w:t>
      </w:r>
      <w:r w:rsidRPr="00A52C79">
        <w:rPr>
          <w:color w:val="FDFFFE" w:themeColor="background1"/>
        </w:rPr>
        <w:t xml:space="preserve">review (the Joyce Review) found that employers are having difficulty finding suitably trained individuals to employ, primarily due to the complex arrangements associated with the existing system’s qualifications process. </w:t>
      </w:r>
    </w:p>
    <w:p w14:paraId="73FC19C9" w14:textId="77777777" w:rsidR="00DD7137" w:rsidRPr="00A52C79" w:rsidRDefault="00DD7137" w:rsidP="00DD7137">
      <w:pPr>
        <w:rPr>
          <w:color w:val="FDFFFE" w:themeColor="background1"/>
        </w:rPr>
      </w:pPr>
      <w:r w:rsidRPr="00A52C79">
        <w:rPr>
          <w:color w:val="FDFFFE" w:themeColor="background1"/>
        </w:rPr>
        <w:t xml:space="preserve">Among a range of recommendations, Joyce recommended piloting employer-led Skills Organisations (SOs) to tackle shortcomings in existing industry engagement arrangements – in particular, speed to market and qualification relevance. In March 2019, the Australian Government announced funding to pilot SOs in two industries – human services and digital technologies – and in late 2019, the mining sector was added to the initiative. </w:t>
      </w:r>
    </w:p>
    <w:p w14:paraId="297628C2" w14:textId="77777777" w:rsidR="00DD7137" w:rsidRPr="00A52C79" w:rsidRDefault="00DD7137" w:rsidP="00DD7137">
      <w:pPr>
        <w:rPr>
          <w:color w:val="FDFFFE" w:themeColor="background1"/>
        </w:rPr>
      </w:pPr>
      <w:r w:rsidRPr="00A52C79">
        <w:rPr>
          <w:color w:val="FDFFFE" w:themeColor="background1"/>
        </w:rPr>
        <w:t>Establishment of the SO pilot program involved a co-design process with more than 500 stakeholders who participated in consultations and 40 separate submissions to the process. In December 2019, following completion of the co-design consultations, the Digital and Human Services SOs commenced, followed by the Mining SO in mid-2020. All are contracted to operate until June 2023, with their scope of work and functions (as set out in the program guidelines) directly informed by industry perspectives shared during the consultation process.</w:t>
      </w:r>
    </w:p>
    <w:p w14:paraId="35067451" w14:textId="0367ADB8" w:rsidR="00DD7137" w:rsidRPr="00A52C79" w:rsidRDefault="00DD7137" w:rsidP="00DD7137">
      <w:pPr>
        <w:rPr>
          <w:color w:val="FDFFFE" w:themeColor="background1"/>
        </w:rPr>
      </w:pPr>
      <w:r w:rsidRPr="00A52C79">
        <w:rPr>
          <w:color w:val="FDFFFE" w:themeColor="background1"/>
        </w:rPr>
        <w:t>Building on lessons learned through the SO pilots, which have operated in parallel with the existing system, in October 2021 the Australian Government announced further structural changes to the system through the development of Industry Clusters. In this new approach a smaller number of Industry Clusters will replace the 67 existing Industry Reference Committees (IRCs) and six Skills Service Organisations (SSOs). Each cluster is to constitute a group of aligned industries responsible for identifying, forecasting and responding to emerging skills needs and workforce challenges. These arrangements are expected to be fully operational by 1 January 2023.</w:t>
      </w:r>
    </w:p>
    <w:p w14:paraId="24C73A98" w14:textId="77777777" w:rsidR="00DD7137" w:rsidRPr="00DD7137" w:rsidRDefault="00DD7137" w:rsidP="005138BA"/>
    <w:p w14:paraId="5DCF42F3" w14:textId="2F67F726" w:rsidR="00096964" w:rsidRDefault="00DD7137" w:rsidP="005138BA">
      <w:pPr>
        <w:sectPr w:rsidR="00096964" w:rsidSect="00E90451">
          <w:footerReference w:type="default" r:id="rId26"/>
          <w:pgSz w:w="11907" w:h="16840" w:code="9"/>
          <w:pgMar w:top="1134" w:right="851" w:bottom="1701" w:left="851" w:header="510" w:footer="708" w:gutter="0"/>
          <w:pgNumType w:start="1"/>
          <w:cols w:space="567"/>
          <w:docGrid w:linePitch="360"/>
        </w:sectPr>
      </w:pPr>
      <w:r>
        <w:rPr>
          <w:noProof/>
        </w:rPr>
        <w:drawing>
          <wp:anchor distT="0" distB="0" distL="114300" distR="114300" simplePos="0" relativeHeight="251658282" behindDoc="1" locked="0" layoutInCell="1" allowOverlap="1" wp14:anchorId="77236A0A" wp14:editId="05DC4794">
            <wp:simplePos x="0" y="0"/>
            <wp:positionH relativeFrom="column">
              <wp:posOffset>8075053</wp:posOffset>
            </wp:positionH>
            <wp:positionV relativeFrom="paragraph">
              <wp:posOffset>2386134</wp:posOffset>
            </wp:positionV>
            <wp:extent cx="3604895" cy="4133215"/>
            <wp:effectExtent l="0" t="0" r="0" b="0"/>
            <wp:wrapNone/>
            <wp:docPr id="143" name="Picture 1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rot="10800000">
                      <a:off x="0" y="0"/>
                      <a:ext cx="3604895" cy="4133215"/>
                    </a:xfrm>
                    <a:prstGeom prst="rect">
                      <a:avLst/>
                    </a:prstGeom>
                  </pic:spPr>
                </pic:pic>
              </a:graphicData>
            </a:graphic>
            <wp14:sizeRelH relativeFrom="page">
              <wp14:pctWidth>0</wp14:pctWidth>
            </wp14:sizeRelH>
            <wp14:sizeRelV relativeFrom="page">
              <wp14:pctHeight>0</wp14:pctHeight>
            </wp14:sizeRelV>
          </wp:anchor>
        </w:drawing>
      </w:r>
      <w:bookmarkStart w:id="6" w:name="_Ref97067306"/>
    </w:p>
    <w:p w14:paraId="00576CB5" w14:textId="3E46B810" w:rsidR="00C0297C" w:rsidRDefault="00A52C79" w:rsidP="005138BA">
      <w:bookmarkStart w:id="7" w:name="_Toc100242048"/>
      <w:bookmarkEnd w:id="6"/>
      <w:r w:rsidRPr="00A52C79">
        <w:rPr>
          <w:noProof/>
          <w:color w:val="FDFFFE" w:themeColor="background1"/>
        </w:rPr>
        <w:drawing>
          <wp:anchor distT="0" distB="0" distL="114300" distR="114300" simplePos="0" relativeHeight="251658281" behindDoc="1" locked="0" layoutInCell="1" allowOverlap="1" wp14:anchorId="69271E8C" wp14:editId="0BB9F403">
            <wp:simplePos x="0" y="0"/>
            <wp:positionH relativeFrom="column">
              <wp:posOffset>3669665</wp:posOffset>
            </wp:positionH>
            <wp:positionV relativeFrom="page">
              <wp:posOffset>8153853</wp:posOffset>
            </wp:positionV>
            <wp:extent cx="3906520" cy="4478655"/>
            <wp:effectExtent l="0" t="0" r="0" b="0"/>
            <wp:wrapNone/>
            <wp:docPr id="141" name="Picture 14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circ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906520" cy="4478655"/>
                    </a:xfrm>
                    <a:prstGeom prst="rect">
                      <a:avLst/>
                    </a:prstGeom>
                  </pic:spPr>
                </pic:pic>
              </a:graphicData>
            </a:graphic>
            <wp14:sizeRelH relativeFrom="page">
              <wp14:pctWidth>0</wp14:pctWidth>
            </wp14:sizeRelH>
            <wp14:sizeRelV relativeFrom="page">
              <wp14:pctHeight>0</wp14:pctHeight>
            </wp14:sizeRelV>
          </wp:anchor>
        </w:drawing>
      </w:r>
      <w:r w:rsidR="00C0297C">
        <w:br w:type="page"/>
      </w:r>
    </w:p>
    <w:bookmarkStart w:id="8" w:name="_Toc112159162"/>
    <w:p w14:paraId="113D5F6E" w14:textId="56BC8E1D" w:rsidR="00E540E6" w:rsidRDefault="00E90451" w:rsidP="00E540E6">
      <w:pPr>
        <w:pStyle w:val="Heading3"/>
      </w:pPr>
      <w:r>
        <w:rPr>
          <w:noProof/>
        </w:rPr>
        <w:lastRenderedPageBreak/>
        <mc:AlternateContent>
          <mc:Choice Requires="wps">
            <w:drawing>
              <wp:anchor distT="0" distB="0" distL="114300" distR="114300" simplePos="0" relativeHeight="251658283" behindDoc="0" locked="0" layoutInCell="1" allowOverlap="1" wp14:anchorId="36A8C270" wp14:editId="5D73024A">
                <wp:simplePos x="0" y="0"/>
                <wp:positionH relativeFrom="column">
                  <wp:posOffset>-942340</wp:posOffset>
                </wp:positionH>
                <wp:positionV relativeFrom="paragraph">
                  <wp:posOffset>-200152</wp:posOffset>
                </wp:positionV>
                <wp:extent cx="656822" cy="656822"/>
                <wp:effectExtent l="0" t="0" r="0" b="0"/>
                <wp:wrapNone/>
                <wp:docPr id="147" name="Oval 1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56822" cy="656822"/>
                        </a:xfrm>
                        <a:prstGeom prst="ellipse">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4EDC7C5A">
              <v:oval id="Oval 147" style="position:absolute;margin-left:-74.2pt;margin-top:-15.75pt;width:51.7pt;height:51.7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5fc4b5 [3209]" stroked="f" strokeweight="1pt" w14:anchorId="4109DD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">
                <v:stroke joinstyle="miter"/>
              </v:oval>
            </w:pict>
          </mc:Fallback>
        </mc:AlternateContent>
      </w:r>
      <w:r w:rsidR="00E540E6">
        <w:t>Evaluation goals</w:t>
      </w:r>
      <w:bookmarkEnd w:id="7"/>
      <w:bookmarkEnd w:id="8"/>
    </w:p>
    <w:p w14:paraId="58F0A25F" w14:textId="09963B9C" w:rsidR="00A65FD1" w:rsidRPr="00F2031D" w:rsidRDefault="00524D51" w:rsidP="00DF4A7A">
      <w:r w:rsidRPr="00F2031D">
        <w:t>In 2021</w:t>
      </w:r>
      <w:r w:rsidR="00E540E6" w:rsidRPr="00F2031D">
        <w:t>, Urbis</w:t>
      </w:r>
      <w:r w:rsidR="00D22323" w:rsidRPr="00F2031D">
        <w:t xml:space="preserve"> and </w:t>
      </w:r>
      <w:r w:rsidR="00E540E6" w:rsidRPr="00F2031D">
        <w:t xml:space="preserve">ARTD </w:t>
      </w:r>
      <w:r w:rsidR="000919BF" w:rsidRPr="00F2031D">
        <w:t xml:space="preserve">were commissioned </w:t>
      </w:r>
      <w:r w:rsidR="00E540E6" w:rsidRPr="00F2031D">
        <w:t xml:space="preserve">to undertake an evaluation of the SO pilots which includes </w:t>
      </w:r>
      <w:r w:rsidR="00110861" w:rsidRPr="00F2031D">
        <w:t xml:space="preserve">two components: </w:t>
      </w:r>
      <w:r w:rsidR="00E540E6" w:rsidRPr="00F2031D">
        <w:t>an implementation review and a meta-evaluation of early project impacts.</w:t>
      </w:r>
      <w:r w:rsidR="00A65FD1" w:rsidRPr="00F2031D">
        <w:t xml:space="preserve"> The purpose of evaluating the SO pilots is to collate and distil key insights that </w:t>
      </w:r>
      <w:r w:rsidR="005E37E1" w:rsidRPr="00F2031D">
        <w:t xml:space="preserve">could be </w:t>
      </w:r>
      <w:r w:rsidR="00A65FD1" w:rsidRPr="00F2031D">
        <w:t>use</w:t>
      </w:r>
      <w:r w:rsidR="005E37E1" w:rsidRPr="00F2031D">
        <w:t>d</w:t>
      </w:r>
      <w:r w:rsidR="00A65FD1" w:rsidRPr="00F2031D">
        <w:t xml:space="preserve"> to </w:t>
      </w:r>
      <w:r w:rsidR="00F2343F" w:rsidRPr="00F2031D">
        <w:t xml:space="preserve">help inform broader improvements to </w:t>
      </w:r>
      <w:r w:rsidR="00A65FD1" w:rsidRPr="00F2031D">
        <w:t xml:space="preserve">the </w:t>
      </w:r>
      <w:r w:rsidR="00F2343F" w:rsidRPr="00F2031D">
        <w:t xml:space="preserve">national VET system, including </w:t>
      </w:r>
      <w:r w:rsidR="00A65FD1" w:rsidRPr="00F2031D">
        <w:t>support</w:t>
      </w:r>
      <w:r w:rsidR="00F2343F" w:rsidRPr="00F2031D">
        <w:t>ing</w:t>
      </w:r>
      <w:r w:rsidR="00A65FD1" w:rsidRPr="00F2031D">
        <w:t xml:space="preserve"> the rollout of Industry Cluster arrangements. This includes identifying what worked well for the SO pilots in establishment and early implementation</w:t>
      </w:r>
      <w:r w:rsidR="00DA4AE8" w:rsidRPr="00F2031D">
        <w:t>,</w:t>
      </w:r>
      <w:r w:rsidR="00A65FD1" w:rsidRPr="00F2031D">
        <w:t xml:space="preserve"> and what could be improved to support future success. </w:t>
      </w:r>
    </w:p>
    <w:p w14:paraId="48ED1BA4" w14:textId="139ED0E7" w:rsidR="00E540E6" w:rsidRPr="00825CA4" w:rsidRDefault="006B1CDC" w:rsidP="00DF4A7A">
      <w:r w:rsidRPr="00F2031D">
        <w:t>The</w:t>
      </w:r>
      <w:r w:rsidR="5C5E0E94" w:rsidRPr="00F2031D">
        <w:t xml:space="preserve"> report from the implementation review was </w:t>
      </w:r>
      <w:r w:rsidR="03405ADE" w:rsidRPr="00F2031D">
        <w:t xml:space="preserve">finalised in January 2022 and is now available on the </w:t>
      </w:r>
      <w:r w:rsidR="5C5E0E94" w:rsidRPr="00F2031D">
        <w:t>D</w:t>
      </w:r>
      <w:r w:rsidR="005E37E1" w:rsidRPr="00F2031D">
        <w:t xml:space="preserve">epartment of </w:t>
      </w:r>
      <w:r w:rsidR="00F325B3">
        <w:t>Education, Skills and Employment (DESE)</w:t>
      </w:r>
      <w:r w:rsidR="005E37E1" w:rsidRPr="00F2031D">
        <w:t xml:space="preserve"> website.</w:t>
      </w:r>
      <w:r w:rsidR="00F325B3">
        <w:t xml:space="preserve"> </w:t>
      </w:r>
      <w:r w:rsidR="5C5E0E94" w:rsidRPr="00F2031D">
        <w:t>Th</w:t>
      </w:r>
      <w:r w:rsidR="053C4E37" w:rsidRPr="00F2031D">
        <w:t>is</w:t>
      </w:r>
      <w:r w:rsidR="5C5E0E94" w:rsidRPr="00F2031D">
        <w:t xml:space="preserve"> report presents findings from </w:t>
      </w:r>
      <w:r w:rsidR="00224974" w:rsidRPr="00F2031D">
        <w:t xml:space="preserve">a </w:t>
      </w:r>
      <w:r w:rsidR="5C5E0E94" w:rsidRPr="00F2031D">
        <w:t xml:space="preserve">meta-evaluation of early project </w:t>
      </w:r>
      <w:r w:rsidR="5C5E0E94" w:rsidRPr="00825CA4">
        <w:t xml:space="preserve">impacts. </w:t>
      </w:r>
    </w:p>
    <w:p w14:paraId="4CD14ABD" w14:textId="380D5B73" w:rsidR="00D21F39" w:rsidRPr="00F2031D" w:rsidRDefault="00E6464F" w:rsidP="00DF4A7A">
      <w:r w:rsidRPr="00825CA4">
        <w:rPr>
          <w:noProof/>
        </w:rPr>
        <mc:AlternateContent>
          <mc:Choice Requires="wps">
            <w:drawing>
              <wp:anchor distT="0" distB="0" distL="114300" distR="114300" simplePos="0" relativeHeight="251658284" behindDoc="0" locked="0" layoutInCell="1" allowOverlap="1" wp14:anchorId="26F833E8" wp14:editId="46106F14">
                <wp:simplePos x="0" y="0"/>
                <wp:positionH relativeFrom="column">
                  <wp:posOffset>-945845</wp:posOffset>
                </wp:positionH>
                <wp:positionV relativeFrom="paragraph">
                  <wp:posOffset>54508</wp:posOffset>
                </wp:positionV>
                <wp:extent cx="656590" cy="656590"/>
                <wp:effectExtent l="0" t="0" r="0" b="0"/>
                <wp:wrapNone/>
                <wp:docPr id="150" name="Oval 1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56590" cy="656590"/>
                        </a:xfrm>
                        <a:prstGeom prst="ellipse">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052C6284">
              <v:oval id="Oval 150" style="position:absolute;margin-left:-74.5pt;margin-top:4.3pt;width:51.7pt;height:51.7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5fc4b5 [3209]" stroked="f" strokeweight="1pt" w14:anchorId="561724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">
                <v:stroke joinstyle="miter"/>
              </v:oval>
            </w:pict>
          </mc:Fallback>
        </mc:AlternateContent>
      </w:r>
      <w:r w:rsidR="00D21F39" w:rsidRPr="00DF4A7A">
        <w:t xml:space="preserve">It is </w:t>
      </w:r>
      <w:r w:rsidR="00D21F39" w:rsidRPr="006C5A73">
        <w:t xml:space="preserve">important to note </w:t>
      </w:r>
      <w:r w:rsidR="004B45F5" w:rsidRPr="006C5A73">
        <w:t>t</w:t>
      </w:r>
      <w:r w:rsidR="00D21F39" w:rsidRPr="006C5A73">
        <w:t>hat this evaluation</w:t>
      </w:r>
      <w:r w:rsidR="00D21F39" w:rsidRPr="00DF4A7A">
        <w:t xml:space="preserve"> represents a ‘point in time’ review of SO activities and several projects have since progressed beyond what was evaluated</w:t>
      </w:r>
      <w:r w:rsidR="001950BA" w:rsidRPr="00DF4A7A">
        <w:t xml:space="preserve"> </w:t>
      </w:r>
      <w:r w:rsidR="00D21F39" w:rsidRPr="00DF4A7A">
        <w:t xml:space="preserve">Stakeholder views expressed as part of the evaluation may have changed as projects have </w:t>
      </w:r>
      <w:r w:rsidR="00C00BD4" w:rsidRPr="00DF4A7A">
        <w:t>developed</w:t>
      </w:r>
      <w:r w:rsidR="00D21F39" w:rsidRPr="00825CA4">
        <w:t>.</w:t>
      </w:r>
    </w:p>
    <w:p w14:paraId="0AD85E46" w14:textId="142D0BF4" w:rsidR="002E4EE5" w:rsidRDefault="002E4EE5" w:rsidP="002E4EE5"/>
    <w:p w14:paraId="2A55BF62" w14:textId="257C47E6" w:rsidR="00E540E6" w:rsidRPr="00845235" w:rsidRDefault="00E540E6" w:rsidP="00E540E6">
      <w:pPr>
        <w:pStyle w:val="Heading3"/>
      </w:pPr>
      <w:bookmarkStart w:id="9" w:name="_Toc100242049"/>
      <w:bookmarkStart w:id="10" w:name="_Toc112159163"/>
      <w:r w:rsidRPr="00845235">
        <w:t>Our approach</w:t>
      </w:r>
      <w:bookmarkEnd w:id="9"/>
      <w:bookmarkEnd w:id="10"/>
    </w:p>
    <w:p w14:paraId="791C70A1" w14:textId="4C2F4FDE" w:rsidR="00E540E6" w:rsidRPr="00D608AC" w:rsidRDefault="00E540E6" w:rsidP="0040291D">
      <w:r w:rsidRPr="00113F4A">
        <w:t xml:space="preserve">Key evaluation questions </w:t>
      </w:r>
      <w:r>
        <w:t>were developed to guide the evaluation and were updated after the announcement</w:t>
      </w:r>
      <w:r w:rsidRPr="00F3047B">
        <w:t xml:space="preserve"> of </w:t>
      </w:r>
      <w:r>
        <w:t>Industry Cluster</w:t>
      </w:r>
      <w:r w:rsidR="00957B06">
        <w:t>s</w:t>
      </w:r>
      <w:r w:rsidRPr="00F3047B">
        <w:t xml:space="preserve"> and </w:t>
      </w:r>
      <w:r>
        <w:t xml:space="preserve">the completion of the Implementation Review. The key </w:t>
      </w:r>
      <w:r w:rsidRPr="00D608AC">
        <w:t xml:space="preserve">evaluation questions for </w:t>
      </w:r>
      <w:r>
        <w:t>the m</w:t>
      </w:r>
      <w:r w:rsidRPr="006761B5">
        <w:t>eta-evaluation of early project impacts</w:t>
      </w:r>
      <w:r w:rsidRPr="00D608AC">
        <w:t xml:space="preserve"> are:</w:t>
      </w:r>
    </w:p>
    <w:p w14:paraId="5319B86A" w14:textId="21634C7F" w:rsidR="00E540E6" w:rsidRPr="00203EB7" w:rsidRDefault="00E540E6" w:rsidP="00203EB7">
      <w:pPr>
        <w:pStyle w:val="Bullets"/>
      </w:pPr>
      <w:r>
        <w:t xml:space="preserve">How has the work </w:t>
      </w:r>
      <w:r w:rsidRPr="00203EB7">
        <w:t>undertaken by SOs contributed to achievement of the goals and anticipated outcomes of the SO pilot program, as set out in the program guidelines?</w:t>
      </w:r>
      <w:r w:rsidR="00120D4D" w:rsidRPr="00120D4D">
        <w:t xml:space="preserve"> </w:t>
      </w:r>
    </w:p>
    <w:p w14:paraId="1CC491F4" w14:textId="3AB6D20A" w:rsidR="00E540E6" w:rsidRPr="00203EB7" w:rsidRDefault="00E540E6" w:rsidP="00203EB7">
      <w:pPr>
        <w:pStyle w:val="Bullets"/>
      </w:pPr>
      <w:r w:rsidRPr="00203EB7">
        <w:t>What have the SO pilots demonstrated can be achieved through an employer-led model?</w:t>
      </w:r>
    </w:p>
    <w:p w14:paraId="2D3DAD63" w14:textId="77777777" w:rsidR="00D0433E" w:rsidRPr="00203EB7" w:rsidRDefault="00E540E6" w:rsidP="0040291D">
      <w:pPr>
        <w:pStyle w:val="Bullets"/>
        <w:spacing w:after="120"/>
      </w:pPr>
      <w:r w:rsidRPr="00203EB7">
        <w:t xml:space="preserve">What lessons can be drawn from the SO pilots that might be used to inform </w:t>
      </w:r>
      <w:r w:rsidR="003B7438" w:rsidRPr="00203EB7">
        <w:t xml:space="preserve">ongoing development and implementation of </w:t>
      </w:r>
      <w:r w:rsidRPr="00203EB7">
        <w:t>Industry Clusters?</w:t>
      </w:r>
    </w:p>
    <w:p w14:paraId="304C7F41" w14:textId="33CB0CC3" w:rsidR="00E540E6" w:rsidRDefault="00E540E6" w:rsidP="00203EB7">
      <w:pPr>
        <w:pStyle w:val="Bullets"/>
        <w:numPr>
          <w:ilvl w:val="0"/>
          <w:numId w:val="0"/>
        </w:numPr>
        <w:spacing w:before="0" w:after="0" w:line="240" w:lineRule="auto"/>
        <w:contextualSpacing/>
      </w:pPr>
      <w:r>
        <w:t xml:space="preserve">This evaluation draws on </w:t>
      </w:r>
      <w:r w:rsidR="00DC321F">
        <w:t>seven</w:t>
      </w:r>
      <w:r>
        <w:t xml:space="preserve"> key data sources:</w:t>
      </w:r>
    </w:p>
    <w:p w14:paraId="01BAA2DB" w14:textId="02CFC515" w:rsidR="00E540E6" w:rsidRPr="00203EB7" w:rsidRDefault="006D30C2" w:rsidP="00750B20">
      <w:pPr>
        <w:pStyle w:val="Bullets"/>
        <w:spacing w:before="120"/>
      </w:pPr>
      <w:r>
        <w:t>Preliminary k</w:t>
      </w:r>
      <w:r w:rsidR="00E540E6">
        <w:t>ey informant interviews with DESE staff</w:t>
      </w:r>
      <w:r w:rsidR="00E42896">
        <w:t xml:space="preserve"> and </w:t>
      </w:r>
      <w:r>
        <w:t>senior stakeholders associated with e</w:t>
      </w:r>
      <w:r w:rsidRPr="00203EB7">
        <w:t>ach SO</w:t>
      </w:r>
    </w:p>
    <w:p w14:paraId="70064E8C" w14:textId="771D3E87" w:rsidR="00E540E6" w:rsidRPr="00203EB7" w:rsidRDefault="00E540E6" w:rsidP="00203EB7">
      <w:pPr>
        <w:pStyle w:val="Bullets"/>
      </w:pPr>
      <w:r w:rsidRPr="00203EB7">
        <w:t>Immersion visits with each SO</w:t>
      </w:r>
      <w:r w:rsidR="006D30C2" w:rsidRPr="00203EB7">
        <w:t>, involving time ‘on site’</w:t>
      </w:r>
    </w:p>
    <w:p w14:paraId="3D004A65" w14:textId="5B5B2963" w:rsidR="00E540E6" w:rsidRPr="00203EB7" w:rsidRDefault="00DC321F" w:rsidP="00203EB7">
      <w:pPr>
        <w:pStyle w:val="Bullets"/>
      </w:pPr>
      <w:r w:rsidRPr="00203EB7">
        <w:t>A s</w:t>
      </w:r>
      <w:r w:rsidR="00E540E6" w:rsidRPr="00203EB7">
        <w:t>trategic environment scan involving publicly available information and policy-related documents provided by DESE</w:t>
      </w:r>
    </w:p>
    <w:p w14:paraId="4F32E712" w14:textId="155D83C3" w:rsidR="00E540E6" w:rsidRPr="00203EB7" w:rsidRDefault="00E540E6" w:rsidP="00203EB7">
      <w:pPr>
        <w:pStyle w:val="Bullets"/>
      </w:pPr>
      <w:r w:rsidRPr="00203EB7">
        <w:t>Analysis of SO documentation relating to establishment</w:t>
      </w:r>
      <w:r w:rsidR="006D30C2" w:rsidRPr="00203EB7">
        <w:t>,</w:t>
      </w:r>
      <w:r w:rsidRPr="00203EB7">
        <w:t xml:space="preserve"> implementation</w:t>
      </w:r>
      <w:r w:rsidR="006D30C2" w:rsidRPr="00203EB7">
        <w:t>, planning and progress</w:t>
      </w:r>
    </w:p>
    <w:p w14:paraId="6ED78A55" w14:textId="041EF359" w:rsidR="00E540E6" w:rsidRPr="00203EB7" w:rsidRDefault="00E540E6" w:rsidP="00203EB7">
      <w:pPr>
        <w:pStyle w:val="Bullets"/>
      </w:pPr>
      <w:r w:rsidRPr="00203EB7">
        <w:t>Consultations with</w:t>
      </w:r>
      <w:r w:rsidR="00DC321F" w:rsidRPr="00203EB7">
        <w:t xml:space="preserve"> stakeholders in two waves (mid</w:t>
      </w:r>
      <w:r w:rsidR="00BE450E" w:rsidRPr="00203EB7">
        <w:t>-</w:t>
      </w:r>
      <w:r w:rsidR="00DC321F" w:rsidRPr="00203EB7">
        <w:t xml:space="preserve">2021, and </w:t>
      </w:r>
      <w:r w:rsidR="00E42896" w:rsidRPr="00203EB7">
        <w:t>Nov</w:t>
      </w:r>
      <w:r w:rsidR="008816C3">
        <w:t>ember 20</w:t>
      </w:r>
      <w:r w:rsidR="00E42896" w:rsidRPr="00203EB7">
        <w:t>21 to Feb</w:t>
      </w:r>
      <w:r w:rsidR="008816C3">
        <w:t>ruary 20</w:t>
      </w:r>
      <w:r w:rsidR="00E42896" w:rsidRPr="00203EB7">
        <w:t>22)</w:t>
      </w:r>
    </w:p>
    <w:p w14:paraId="5B5DD46D" w14:textId="2EFA8C6B" w:rsidR="00BD6F5C" w:rsidRPr="00203EB7" w:rsidRDefault="00BD6F5C" w:rsidP="00203EB7">
      <w:pPr>
        <w:pStyle w:val="Bullets"/>
      </w:pPr>
      <w:r w:rsidRPr="00203EB7">
        <w:t xml:space="preserve">Development of a set of </w:t>
      </w:r>
      <w:r w:rsidR="001A00BC" w:rsidRPr="00203EB7">
        <w:t>nine case studies of SO activity</w:t>
      </w:r>
    </w:p>
    <w:p w14:paraId="321E1DEB" w14:textId="6B1C5856" w:rsidR="004B646C" w:rsidRDefault="00B26D1A" w:rsidP="00203EB7">
      <w:pPr>
        <w:pStyle w:val="Bullets"/>
      </w:pPr>
      <w:r w:rsidRPr="00203EB7">
        <w:t xml:space="preserve">Analysis of a </w:t>
      </w:r>
      <w:r w:rsidR="00BD6F5C" w:rsidRPr="00203EB7">
        <w:t>survey</w:t>
      </w:r>
      <w:r w:rsidRPr="00203EB7">
        <w:t xml:space="preserve"> distributed to 23 stakeholders identified </w:t>
      </w:r>
      <w:r w:rsidRPr="00B26D1A">
        <w:t>as important to the D</w:t>
      </w:r>
      <w:r w:rsidR="004B646C" w:rsidRPr="00B26D1A">
        <w:t xml:space="preserve">igital </w:t>
      </w:r>
      <w:r w:rsidR="00BD6F5C">
        <w:t>SO</w:t>
      </w:r>
      <w:r w:rsidR="00BE450E">
        <w:t>.</w:t>
      </w:r>
    </w:p>
    <w:p w14:paraId="0AF5F24E" w14:textId="77777777" w:rsidR="001B65FA" w:rsidRDefault="001B65FA" w:rsidP="001B65FA">
      <w:pPr>
        <w:pStyle w:val="Bullets"/>
        <w:numPr>
          <w:ilvl w:val="0"/>
          <w:numId w:val="0"/>
        </w:numPr>
        <w:ind w:left="142"/>
      </w:pPr>
    </w:p>
    <w:p w14:paraId="3975D60D" w14:textId="77777777" w:rsidR="001B65FA" w:rsidRPr="00B26D1A" w:rsidRDefault="001B65FA" w:rsidP="00DF4A7A">
      <w:pPr>
        <w:pStyle w:val="Bullets"/>
        <w:numPr>
          <w:ilvl w:val="0"/>
          <w:numId w:val="0"/>
        </w:numPr>
        <w:ind w:left="502" w:hanging="360"/>
      </w:pPr>
    </w:p>
    <w:p w14:paraId="1CA3244F" w14:textId="6190BE5D" w:rsidR="002E4EE5" w:rsidRDefault="002E4EE5">
      <w:pPr>
        <w:spacing w:before="0" w:after="0" w:line="240" w:lineRule="auto"/>
        <w:rPr>
          <w:rFonts w:asciiTheme="majorHAnsi" w:eastAsiaTheme="majorEastAsia" w:hAnsiTheme="majorHAnsi" w:cs="Courier New"/>
          <w:b/>
          <w:color w:val="000000" w:themeColor="text1"/>
          <w:spacing w:val="6"/>
          <w:sz w:val="32"/>
          <w:szCs w:val="24"/>
        </w:rPr>
      </w:pPr>
      <w:bookmarkStart w:id="11" w:name="_Toc100242050"/>
      <w:r>
        <w:br w:type="page"/>
      </w:r>
      <w:r w:rsidR="00F668B9" w:rsidRPr="00635807">
        <w:rPr>
          <w:noProof/>
        </w:rPr>
        <mc:AlternateContent>
          <mc:Choice Requires="wps">
            <w:drawing>
              <wp:anchor distT="0" distB="0" distL="114300" distR="114300" simplePos="0" relativeHeight="251658355" behindDoc="1" locked="0" layoutInCell="1" allowOverlap="1" wp14:anchorId="08E3EB80" wp14:editId="3518DABA">
                <wp:simplePos x="0" y="0"/>
                <wp:positionH relativeFrom="page">
                  <wp:posOffset>0</wp:posOffset>
                </wp:positionH>
                <wp:positionV relativeFrom="page">
                  <wp:posOffset>0</wp:posOffset>
                </wp:positionV>
                <wp:extent cx="7642800" cy="10810800"/>
                <wp:effectExtent l="0" t="0" r="0" b="0"/>
                <wp:wrapNone/>
                <wp:docPr id="15" name="Rectangle 15"/>
                <wp:cNvGraphicFramePr/>
                <a:graphic xmlns:a="http://schemas.openxmlformats.org/drawingml/2006/main">
                  <a:graphicData uri="http://schemas.microsoft.com/office/word/2010/wordprocessingShape">
                    <wps:wsp>
                      <wps:cNvSpPr/>
                      <wps:spPr>
                        <a:xfrm>
                          <a:off x="0" y="0"/>
                          <a:ext cx="7642800" cy="10810800"/>
                        </a:xfrm>
                        <a:prstGeom prst="rect">
                          <a:avLst/>
                        </a:prstGeom>
                        <a:solidFill>
                          <a:srgbClr val="2E2541">
                            <a:alpha val="1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DB36B" w14:textId="2116A1A8" w:rsidR="00671CEC" w:rsidRDefault="00671CEC" w:rsidP="00671CEC"/>
                          <w:p w14:paraId="7C44812B" w14:textId="77777777" w:rsidR="001B65FA" w:rsidRDefault="001B65FA" w:rsidP="00671C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3EB80" id="Rectangle 15" o:spid="_x0000_s1031" style="position:absolute;margin-left:0;margin-top:0;width:601.8pt;height:851.25pt;z-index:-25165812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" fillcolor="#2e2541" stroked="f" strokeweight="1pt">
                <v:fill opacity="6682f"/>
                <v:textbox>
                  <w:txbxContent>
                    <w:p w14:paraId="173DB36B" w14:textId="2116A1A8" w:rsidR="00671CEC" w:rsidRDefault="00671CEC" w:rsidP="00671CEC"/>
                    <w:p w14:paraId="7C44812B" w14:textId="77777777" w:rsidR="001B65FA" w:rsidRDefault="001B65FA" w:rsidP="00671CEC"/>
                  </w:txbxContent>
                </v:textbox>
                <w10:wrap anchorx="page" anchory="page"/>
              </v:rect>
            </w:pict>
          </mc:Fallback>
        </mc:AlternateContent>
      </w:r>
    </w:p>
    <w:p w14:paraId="7875B232" w14:textId="695184A0" w:rsidR="00E540E6" w:rsidRPr="00845235" w:rsidRDefault="002A4879" w:rsidP="00C0297C">
      <w:pPr>
        <w:pStyle w:val="Heading3"/>
        <w:tabs>
          <w:tab w:val="left" w:pos="8801"/>
        </w:tabs>
      </w:pPr>
      <w:bookmarkStart w:id="12" w:name="_Toc112159164"/>
      <w:r>
        <w:rPr>
          <w:noProof/>
        </w:rPr>
        <w:lastRenderedPageBreak/>
        <w:drawing>
          <wp:anchor distT="0" distB="0" distL="114300" distR="114300" simplePos="0" relativeHeight="251658351" behindDoc="0" locked="0" layoutInCell="1" allowOverlap="1" wp14:anchorId="200D48FC" wp14:editId="7759DFDD">
            <wp:simplePos x="0" y="0"/>
            <wp:positionH relativeFrom="column">
              <wp:posOffset>5746115</wp:posOffset>
            </wp:positionH>
            <wp:positionV relativeFrom="paragraph">
              <wp:posOffset>6985</wp:posOffset>
            </wp:positionV>
            <wp:extent cx="630000" cy="630000"/>
            <wp:effectExtent l="0" t="0" r="0" b="0"/>
            <wp:wrapSquare wrapText="bothSides"/>
            <wp:docPr id="2" name="Graphic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a:extLst>
                        <a:ext uri="{C183D7F6-B498-43B3-948B-1728B52AA6E4}">
                          <adec:decorative xmlns:adec="http://schemas.microsoft.com/office/drawing/2017/decorative" val="1"/>
                        </a:ext>
                      </a:extLst>
                    </pic:cNvPr>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30000" cy="630000"/>
                    </a:xfrm>
                    <a:prstGeom prst="rect">
                      <a:avLst/>
                    </a:prstGeom>
                  </pic:spPr>
                </pic:pic>
              </a:graphicData>
            </a:graphic>
            <wp14:sizeRelH relativeFrom="margin">
              <wp14:pctWidth>0</wp14:pctWidth>
            </wp14:sizeRelH>
            <wp14:sizeRelV relativeFrom="margin">
              <wp14:pctHeight>0</wp14:pctHeight>
            </wp14:sizeRelV>
          </wp:anchor>
        </w:drawing>
      </w:r>
      <w:r w:rsidR="00485D98" w:rsidRPr="00635807">
        <w:rPr>
          <w:noProof/>
        </w:rPr>
        <mc:AlternateContent>
          <mc:Choice Requires="wps">
            <w:drawing>
              <wp:anchor distT="0" distB="0" distL="114300" distR="114300" simplePos="0" relativeHeight="251658286" behindDoc="1" locked="0" layoutInCell="1" allowOverlap="1" wp14:anchorId="20E2A0F9" wp14:editId="4947AFAE">
                <wp:simplePos x="0" y="0"/>
                <wp:positionH relativeFrom="column">
                  <wp:posOffset>-614362</wp:posOffset>
                </wp:positionH>
                <wp:positionV relativeFrom="paragraph">
                  <wp:posOffset>-743268</wp:posOffset>
                </wp:positionV>
                <wp:extent cx="7643565" cy="10811814"/>
                <wp:effectExtent l="0" t="0" r="0" b="8890"/>
                <wp:wrapNone/>
                <wp:docPr id="157" name="Rectangle 157"/>
                <wp:cNvGraphicFramePr/>
                <a:graphic xmlns:a="http://schemas.openxmlformats.org/drawingml/2006/main">
                  <a:graphicData uri="http://schemas.microsoft.com/office/word/2010/wordprocessingShape">
                    <wps:wsp>
                      <wps:cNvSpPr/>
                      <wps:spPr>
                        <a:xfrm>
                          <a:off x="0" y="0"/>
                          <a:ext cx="7643565" cy="10811814"/>
                        </a:xfrm>
                        <a:prstGeom prst="rect">
                          <a:avLst/>
                        </a:prstGeom>
                        <a:solidFill>
                          <a:srgbClr val="2E2541">
                            <a:alpha val="1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0E711767">
              <v:rect id="Rectangle 157" style="position:absolute;margin-left:-48.35pt;margin-top:-58.55pt;width:601.85pt;height:851.3pt;z-index:-2516581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e2541" stroked="f" strokeweight="1pt" w14:anchorId="02C870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">
                <v:fill opacity="6682f"/>
              </v:rect>
            </w:pict>
          </mc:Fallback>
        </mc:AlternateContent>
      </w:r>
      <w:r w:rsidR="00C0297C">
        <w:rPr>
          <w:noProof/>
        </w:rPr>
        <mc:AlternateContent>
          <mc:Choice Requires="wps">
            <w:drawing>
              <wp:anchor distT="0" distB="0" distL="114300" distR="114300" simplePos="0" relativeHeight="251658285" behindDoc="0" locked="0" layoutInCell="1" allowOverlap="1" wp14:anchorId="1B0FFACF" wp14:editId="7F8224FC">
                <wp:simplePos x="0" y="0"/>
                <wp:positionH relativeFrom="column">
                  <wp:posOffset>-938022</wp:posOffset>
                </wp:positionH>
                <wp:positionV relativeFrom="paragraph">
                  <wp:posOffset>-201879</wp:posOffset>
                </wp:positionV>
                <wp:extent cx="656822" cy="656822"/>
                <wp:effectExtent l="0" t="0" r="0" b="0"/>
                <wp:wrapNone/>
                <wp:docPr id="155" name="Oval 1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56822" cy="656822"/>
                        </a:xfrm>
                        <a:prstGeom prst="ellipse">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067EC4C0">
              <v:oval id="Oval 155" style="position:absolute;margin-left:-73.85pt;margin-top:-15.9pt;width:51.7pt;height:51.7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5fc4b5 [3209]" stroked="f" strokeweight="1pt" w14:anchorId="328AF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">
                <v:stroke joinstyle="miter"/>
              </v:oval>
            </w:pict>
          </mc:Fallback>
        </mc:AlternateContent>
      </w:r>
      <w:r w:rsidR="00E540E6" w:rsidRPr="00845235">
        <w:t>Key findings</w:t>
      </w:r>
      <w:bookmarkEnd w:id="11"/>
      <w:bookmarkEnd w:id="12"/>
      <w:r w:rsidR="00C0297C">
        <w:tab/>
      </w:r>
    </w:p>
    <w:p w14:paraId="4971B5EF" w14:textId="723B38DF" w:rsidR="00C0297C" w:rsidRDefault="00C0297C" w:rsidP="005979CB">
      <w:pPr>
        <w:pStyle w:val="Heading4"/>
      </w:pPr>
    </w:p>
    <w:p w14:paraId="6A60243F" w14:textId="5C4EB1C1" w:rsidR="005979CB" w:rsidRPr="00C0297C" w:rsidRDefault="005979CB" w:rsidP="008431F1">
      <w:pPr>
        <w:pStyle w:val="UNDERLINEDHEAD4"/>
      </w:pPr>
      <w:r w:rsidRPr="00C0297C">
        <w:t>The nature of SO activity</w:t>
      </w:r>
    </w:p>
    <w:p w14:paraId="645D1231" w14:textId="54AB1350" w:rsidR="0070043F" w:rsidRDefault="003B3104" w:rsidP="0055280D">
      <w:r>
        <w:t xml:space="preserve">The </w:t>
      </w:r>
      <w:r w:rsidR="0044657B">
        <w:t xml:space="preserve">work undertaken by </w:t>
      </w:r>
      <w:r w:rsidR="0055280D">
        <w:t xml:space="preserve">SOs </w:t>
      </w:r>
      <w:r w:rsidR="0044657B">
        <w:t>to date ha</w:t>
      </w:r>
      <w:r w:rsidR="00B51CE1">
        <w:t>s</w:t>
      </w:r>
      <w:r w:rsidR="0044657B">
        <w:t xml:space="preserve"> shown</w:t>
      </w:r>
      <w:r w:rsidR="0055280D">
        <w:t xml:space="preserve"> that employer-led organisations </w:t>
      </w:r>
      <w:r w:rsidR="0044657B">
        <w:t xml:space="preserve">can </w:t>
      </w:r>
      <w:r w:rsidR="0055280D">
        <w:t xml:space="preserve">operate simultaneously </w:t>
      </w:r>
      <w:r w:rsidR="00BB5095">
        <w:t xml:space="preserve">within the skills and training landscape </w:t>
      </w:r>
      <w:r w:rsidR="0055280D">
        <w:t>at the strategic, relational and applied levels</w:t>
      </w:r>
      <w:r w:rsidR="00A452D2">
        <w:t xml:space="preserve">. </w:t>
      </w:r>
    </w:p>
    <w:p w14:paraId="1D013105" w14:textId="0712BC97" w:rsidR="005675E9" w:rsidRDefault="00B32090" w:rsidP="0055280D">
      <w:r>
        <w:t xml:space="preserve">The </w:t>
      </w:r>
      <w:r w:rsidRPr="005675E9">
        <w:rPr>
          <w:i/>
        </w:rPr>
        <w:t>strategic</w:t>
      </w:r>
      <w:r>
        <w:t xml:space="preserve"> function of SOs to forecast and articulate a long-term view of industry skill requirements has been enabled by SOs’ success in leveraging credibility associated with being genuinely employer-led and their ability to effectively harness and complement (through </w:t>
      </w:r>
      <w:r w:rsidR="00B44621">
        <w:t xml:space="preserve">adding </w:t>
      </w:r>
      <w:r>
        <w:t xml:space="preserve">value) industry input. </w:t>
      </w:r>
    </w:p>
    <w:p w14:paraId="2693531D" w14:textId="49C64C7A" w:rsidR="005675E9" w:rsidRDefault="13F02CAA" w:rsidP="0055280D">
      <w:r>
        <w:t xml:space="preserve">At the </w:t>
      </w:r>
      <w:r w:rsidRPr="51D19225">
        <w:rPr>
          <w:i/>
          <w:iCs/>
        </w:rPr>
        <w:t>relational</w:t>
      </w:r>
      <w:r>
        <w:t xml:space="preserve"> level, </w:t>
      </w:r>
      <w:r w:rsidR="605B2BCC">
        <w:t xml:space="preserve">SOs are dedicating extensive work to establishing themselves and creating channels for communication, collaboration and partnership between </w:t>
      </w:r>
      <w:r w:rsidR="63DC0294">
        <w:t xml:space="preserve">industry and other </w:t>
      </w:r>
      <w:r w:rsidR="605B2BCC">
        <w:t xml:space="preserve">parts of the </w:t>
      </w:r>
      <w:r w:rsidR="35C0133A">
        <w:t xml:space="preserve">VET </w:t>
      </w:r>
      <w:r w:rsidR="605B2BCC">
        <w:t>system. They</w:t>
      </w:r>
      <w:r w:rsidR="64D0B373">
        <w:t xml:space="preserve"> have buil</w:t>
      </w:r>
      <w:r w:rsidR="3762BC28">
        <w:t>t</w:t>
      </w:r>
      <w:r w:rsidR="64D0B373">
        <w:t xml:space="preserve"> credibility and trust within the system through their </w:t>
      </w:r>
      <w:r w:rsidR="605B2BCC">
        <w:t xml:space="preserve">ability to </w:t>
      </w:r>
      <w:r w:rsidR="4F9992E4">
        <w:t>function as a catalytic intermediary</w:t>
      </w:r>
      <w:r w:rsidR="3762BC28">
        <w:t xml:space="preserve"> in this way</w:t>
      </w:r>
      <w:r w:rsidR="4F9992E4">
        <w:t>,</w:t>
      </w:r>
      <w:r w:rsidR="3762BC28">
        <w:t xml:space="preserve"> and by </w:t>
      </w:r>
      <w:r w:rsidR="35B43C16">
        <w:t xml:space="preserve">demonstrating influence </w:t>
      </w:r>
      <w:r w:rsidR="605B2BCC">
        <w:t>at all stages of the skills pipeline</w:t>
      </w:r>
      <w:r w:rsidR="0BE398A1">
        <w:t>.</w:t>
      </w:r>
    </w:p>
    <w:p w14:paraId="75761C9B" w14:textId="3B9756B9" w:rsidR="00C0297C" w:rsidRDefault="00B32090" w:rsidP="00C0297C">
      <w:r>
        <w:t xml:space="preserve">On a </w:t>
      </w:r>
      <w:r w:rsidR="0070043F">
        <w:t xml:space="preserve">more </w:t>
      </w:r>
      <w:r w:rsidR="0070043F" w:rsidRPr="37BE1FFA">
        <w:rPr>
          <w:i/>
          <w:iCs/>
        </w:rPr>
        <w:t>applied</w:t>
      </w:r>
      <w:r>
        <w:t xml:space="preserve"> level, SOs are delivering a range of projects that have delivered tangible products or outcomes that meet the needs of</w:t>
      </w:r>
      <w:r w:rsidR="00237E37">
        <w:t>,</w:t>
      </w:r>
      <w:r>
        <w:t xml:space="preserve"> and address issues for industry.</w:t>
      </w:r>
      <w:r w:rsidR="00A82DC7">
        <w:t xml:space="preserve"> This </w:t>
      </w:r>
      <w:r w:rsidR="00F90ED2">
        <w:t>‘hands</w:t>
      </w:r>
      <w:r w:rsidR="00DE7064">
        <w:t>-</w:t>
      </w:r>
      <w:r w:rsidR="00F90ED2">
        <w:t>on’ role and the emphasis it places on collaborating directly with industry stakeholders is a strength of the SO model.</w:t>
      </w:r>
    </w:p>
    <w:p w14:paraId="0FB7930B" w14:textId="2A5D649F" w:rsidR="005979CB" w:rsidRDefault="005979CB" w:rsidP="008431F1">
      <w:pPr>
        <w:pStyle w:val="UNDERLINEDHEAD4"/>
      </w:pPr>
      <w:r>
        <w:t>Working across the skills pipeline</w:t>
      </w:r>
    </w:p>
    <w:p w14:paraId="530B0BC1" w14:textId="3F2977AC" w:rsidR="00C0297C" w:rsidRDefault="0055280D" w:rsidP="00C0297C">
      <w:r>
        <w:t xml:space="preserve">SOs have </w:t>
      </w:r>
      <w:r w:rsidR="001D224E">
        <w:t xml:space="preserve">provided </w:t>
      </w:r>
      <w:r w:rsidR="002872AB">
        <w:t>‘</w:t>
      </w:r>
      <w:r w:rsidR="001D224E">
        <w:t xml:space="preserve">proof of </w:t>
      </w:r>
      <w:r w:rsidR="00A419E5">
        <w:t>concept</w:t>
      </w:r>
      <w:r w:rsidR="00673FFE">
        <w:t>’</w:t>
      </w:r>
      <w:r w:rsidR="001D224E">
        <w:t xml:space="preserve"> for </w:t>
      </w:r>
      <w:r w:rsidR="00A419E5">
        <w:t xml:space="preserve">a new type of employer-led </w:t>
      </w:r>
      <w:r w:rsidR="001D224E">
        <w:t>organisation</w:t>
      </w:r>
      <w:r w:rsidR="00A419E5">
        <w:t xml:space="preserve"> that aims to</w:t>
      </w:r>
      <w:r w:rsidR="001D224E">
        <w:t xml:space="preserve"> driv</w:t>
      </w:r>
      <w:r w:rsidR="00A419E5">
        <w:t>e</w:t>
      </w:r>
      <w:r w:rsidR="001D224E">
        <w:t xml:space="preserve"> </w:t>
      </w:r>
      <w:r>
        <w:t xml:space="preserve">outcomes through influence and </w:t>
      </w:r>
      <w:r w:rsidR="00454DB2">
        <w:t>project activity at</w:t>
      </w:r>
      <w:r>
        <w:t xml:space="preserve"> all stages of the skills pipeline</w:t>
      </w:r>
      <w:r w:rsidR="00F325B3">
        <w:t xml:space="preserve">. They have done this </w:t>
      </w:r>
      <w:r w:rsidR="00125377">
        <w:t>within the parameters of the program guidelines</w:t>
      </w:r>
      <w:r w:rsidR="00107A49">
        <w:t xml:space="preserve"> and in the context of operating alongside the existing system</w:t>
      </w:r>
      <w:r>
        <w:t>. Digital SO has, to a greater degree than either the Human Services or Mining SOs, focused its efforts on the latter phases of the pipeline</w:t>
      </w:r>
      <w:r w:rsidR="00BA252A">
        <w:t xml:space="preserve"> – a strategic choice ste</w:t>
      </w:r>
      <w:r w:rsidR="00F2250B">
        <w:t xml:space="preserve">mming from </w:t>
      </w:r>
      <w:r w:rsidR="00BB5095">
        <w:t xml:space="preserve">a focus on activities </w:t>
      </w:r>
      <w:r w:rsidR="00CA164B">
        <w:t xml:space="preserve">that would attract stronger </w:t>
      </w:r>
      <w:r w:rsidR="000E5075">
        <w:t>employer</w:t>
      </w:r>
      <w:r w:rsidR="00F2250B">
        <w:t xml:space="preserve"> </w:t>
      </w:r>
      <w:r w:rsidR="000E5075">
        <w:t>engagement</w:t>
      </w:r>
      <w:r>
        <w:t>.</w:t>
      </w:r>
      <w:r w:rsidR="001C20A6">
        <w:t xml:space="preserve"> </w:t>
      </w:r>
      <w:r>
        <w:t xml:space="preserve">This </w:t>
      </w:r>
      <w:r w:rsidR="001C20A6">
        <w:t xml:space="preserve">emphasis </w:t>
      </w:r>
      <w:r>
        <w:t xml:space="preserve">is also </w:t>
      </w:r>
      <w:r w:rsidR="001C20A6">
        <w:t>evident</w:t>
      </w:r>
      <w:r w:rsidR="00454DB2">
        <w:t xml:space="preserve"> for</w:t>
      </w:r>
      <w:r>
        <w:t xml:space="preserve"> the Human Services SO, </w:t>
      </w:r>
      <w:r w:rsidR="00454DB2">
        <w:t>although to a lesser extent</w:t>
      </w:r>
      <w:r w:rsidR="001C20A6">
        <w:t>.</w:t>
      </w:r>
      <w:r>
        <w:t xml:space="preserve"> Mining SO activity was more evenly distributed across all five phases of the skills pipeline.</w:t>
      </w:r>
      <w:r w:rsidR="00E33E91">
        <w:t xml:space="preserve"> </w:t>
      </w:r>
      <w:r w:rsidR="00FA2DD7">
        <w:t xml:space="preserve">The overall weighting toward the </w:t>
      </w:r>
      <w:r w:rsidR="00DE0C58">
        <w:t>end of the skills pipeline is also consistent with</w:t>
      </w:r>
      <w:r w:rsidR="0031136F">
        <w:t xml:space="preserve"> qualifications development remaining largely outside the remit of SOs</w:t>
      </w:r>
      <w:r w:rsidR="00BF70C6">
        <w:t xml:space="preserve"> during the pilot</w:t>
      </w:r>
      <w:r w:rsidR="0031136F">
        <w:t>.</w:t>
      </w:r>
    </w:p>
    <w:p w14:paraId="70005DCC" w14:textId="77A36949" w:rsidR="005979CB" w:rsidRDefault="00D54C7B" w:rsidP="008431F1">
      <w:pPr>
        <w:pStyle w:val="UNDERLINEDHEAD4"/>
        <w:rPr>
          <w:rFonts w:asciiTheme="minorHAnsi" w:eastAsiaTheme="minorHAnsi" w:hAnsiTheme="minorHAnsi" w:cs="Flama Cond Bold"/>
          <w:color w:val="393939"/>
        </w:rPr>
      </w:pPr>
      <w:r>
        <w:t xml:space="preserve">Exercising employer </w:t>
      </w:r>
      <w:r w:rsidRPr="008431F1">
        <w:t>leadership</w:t>
      </w:r>
    </w:p>
    <w:p w14:paraId="59DD1369" w14:textId="61AA3B36" w:rsidR="0055280D" w:rsidRDefault="0055280D" w:rsidP="0055280D">
      <w:r>
        <w:t>All three SOs successfully established a genuinely employer-led model</w:t>
      </w:r>
      <w:r w:rsidR="00DD2F31">
        <w:t>.</w:t>
      </w:r>
      <w:r>
        <w:t xml:space="preserve"> </w:t>
      </w:r>
      <w:r w:rsidR="00DD2F31">
        <w:t>T</w:t>
      </w:r>
      <w:r>
        <w:t xml:space="preserve">he combination of an employer-led board and an executive team with broad expertise across industry and </w:t>
      </w:r>
      <w:r w:rsidR="003008C5">
        <w:t xml:space="preserve">the </w:t>
      </w:r>
      <w:r>
        <w:t xml:space="preserve">VET sector </w:t>
      </w:r>
      <w:r w:rsidR="00DD2F31">
        <w:t xml:space="preserve">was </w:t>
      </w:r>
      <w:r>
        <w:t xml:space="preserve">central to industry credibility. The varying size and composition of the SOs’ </w:t>
      </w:r>
      <w:r w:rsidR="00EA7AC7">
        <w:t>b</w:t>
      </w:r>
      <w:r>
        <w:t>oards indicates that getting the right mix of expertise</w:t>
      </w:r>
      <w:r w:rsidR="00574010">
        <w:t xml:space="preserve">, sub-sector insight, geographic distribution </w:t>
      </w:r>
      <w:r w:rsidR="00132A3C">
        <w:t>and employer scale</w:t>
      </w:r>
      <w:r w:rsidR="00574010">
        <w:t xml:space="preserve"> </w:t>
      </w:r>
      <w:r w:rsidR="00132A3C">
        <w:t xml:space="preserve">into the governance </w:t>
      </w:r>
      <w:r>
        <w:t xml:space="preserve">and </w:t>
      </w:r>
      <w:r w:rsidR="00132A3C">
        <w:t>leadership roles</w:t>
      </w:r>
      <w:r>
        <w:t xml:space="preserve"> </w:t>
      </w:r>
      <w:r w:rsidR="002A392A">
        <w:t>can be</w:t>
      </w:r>
      <w:r>
        <w:t xml:space="preserve"> a key enabler of success in achieving outcomes. SOs </w:t>
      </w:r>
      <w:r w:rsidR="00027755">
        <w:t>all</w:t>
      </w:r>
      <w:r>
        <w:t xml:space="preserve"> </w:t>
      </w:r>
      <w:r w:rsidR="00027755">
        <w:t xml:space="preserve">grappled with the </w:t>
      </w:r>
      <w:r>
        <w:t>challenge</w:t>
      </w:r>
      <w:r w:rsidR="00027755">
        <w:t xml:space="preserve"> of</w:t>
      </w:r>
      <w:r>
        <w:t xml:space="preserve"> ensur</w:t>
      </w:r>
      <w:r w:rsidR="00027755">
        <w:t>ing</w:t>
      </w:r>
      <w:r>
        <w:t xml:space="preserve"> broad </w:t>
      </w:r>
      <w:r w:rsidR="00027755">
        <w:t xml:space="preserve">employer </w:t>
      </w:r>
      <w:r>
        <w:t>representation within leadership structures and creating governance arrangements accommodat</w:t>
      </w:r>
      <w:r w:rsidR="00027755">
        <w:t>ing</w:t>
      </w:r>
      <w:r>
        <w:t xml:space="preserve"> diverse ‘identities’ within a sector.</w:t>
      </w:r>
    </w:p>
    <w:p w14:paraId="4245D047" w14:textId="3600FB4D" w:rsidR="002F2401" w:rsidRDefault="0055280D" w:rsidP="0055280D">
      <w:r>
        <w:t xml:space="preserve">SOs’ executive teams exercised leadership in complex sector networks comprised of formal and informal relationships and hierarchies. </w:t>
      </w:r>
      <w:r w:rsidR="00C76DF9">
        <w:t xml:space="preserve">Employer </w:t>
      </w:r>
      <w:r w:rsidR="00FB1D0D">
        <w:t xml:space="preserve">leadership has been exercised </w:t>
      </w:r>
      <w:r w:rsidR="00C76DF9">
        <w:t>through:</w:t>
      </w:r>
    </w:p>
    <w:p w14:paraId="69317912" w14:textId="76053EC4" w:rsidR="00FB1D0D" w:rsidRDefault="002F2401" w:rsidP="00C76DF9">
      <w:pPr>
        <w:pStyle w:val="Bullets"/>
      </w:pPr>
      <w:r w:rsidRPr="002F2401">
        <w:t>building, shaping and leveraging support for new norms of thinking and working</w:t>
      </w:r>
    </w:p>
    <w:p w14:paraId="301DAE3C" w14:textId="1752848A" w:rsidR="002F2401" w:rsidRDefault="00855E04" w:rsidP="00C76DF9">
      <w:pPr>
        <w:pStyle w:val="Bullets"/>
      </w:pPr>
      <w:r>
        <w:t xml:space="preserve">deciding goals and </w:t>
      </w:r>
      <w:r w:rsidR="00B22967">
        <w:t>directing resources toward shared problems or opportunities</w:t>
      </w:r>
    </w:p>
    <w:p w14:paraId="2C0FFEB9" w14:textId="1939D2A9" w:rsidR="00B22967" w:rsidRDefault="00B22967" w:rsidP="00C76DF9">
      <w:pPr>
        <w:pStyle w:val="Bullets"/>
      </w:pPr>
      <w:r>
        <w:t xml:space="preserve">facilitating </w:t>
      </w:r>
      <w:r w:rsidR="00FE4D96">
        <w:t>constructive collaboration within industry</w:t>
      </w:r>
      <w:r w:rsidR="00896A2E">
        <w:t xml:space="preserve">, </w:t>
      </w:r>
      <w:r w:rsidR="00C76DF9">
        <w:t xml:space="preserve">the </w:t>
      </w:r>
      <w:r w:rsidR="00896A2E">
        <w:t>training sector and government</w:t>
      </w:r>
    </w:p>
    <w:p w14:paraId="4009EC69" w14:textId="0B291F17" w:rsidR="00C0297C" w:rsidRDefault="00C76DF9" w:rsidP="000D22F2">
      <w:pPr>
        <w:pStyle w:val="Bullets"/>
        <w:spacing w:after="120"/>
      </w:pPr>
      <w:r>
        <w:t>contributing to policy discussions through collating and adding value to industry perspectives.</w:t>
      </w:r>
    </w:p>
    <w:p w14:paraId="50EAC468" w14:textId="69CEDD3A" w:rsidR="006A05BD" w:rsidRDefault="000D22F2" w:rsidP="00BA3A29">
      <w:pPr>
        <w:pStyle w:val="UNDERLINEDHEAD4"/>
        <w:rPr>
          <w:rFonts w:asciiTheme="minorHAnsi" w:eastAsiaTheme="minorHAnsi" w:hAnsiTheme="minorHAnsi" w:cs="Flama Cond Bold"/>
          <w:color w:val="393939"/>
        </w:rPr>
      </w:pPr>
      <w:r>
        <w:t>Engaging industry and the VET sector</w:t>
      </w:r>
    </w:p>
    <w:p w14:paraId="280821CB" w14:textId="36068ED4" w:rsidR="0055280D" w:rsidRDefault="0055280D" w:rsidP="0055280D">
      <w:r>
        <w:t>In attempting to harness the support of stakeholders with varied viewpoints, the SO pilots established that there is no one-size-fits-all approach to successful sector engagement. Each SO has adopted a highly tailored approach based on the indust</w:t>
      </w:r>
      <w:r w:rsidR="00C476A9">
        <w:t>r</w:t>
      </w:r>
      <w:r>
        <w:t>ies</w:t>
      </w:r>
      <w:r w:rsidR="00AB19C1">
        <w:t>/sectors</w:t>
      </w:r>
      <w:r>
        <w:t xml:space="preserve"> they represent. SOs demonstrated that respectfully engaging existing industry structures is important both to establish and build collaborative relationships and to draw on existing sector networks’ extensive knowledge and expertise to broaden their reach. The implementation of a range of discrete projects addressing specific issues for industry (which were often developed collaboratively with employers in their relevant sectors), enabled SOs to build credibility and authority. The </w:t>
      </w:r>
      <w:r w:rsidR="00633A0D">
        <w:t>experiences of</w:t>
      </w:r>
      <w:r>
        <w:t xml:space="preserve"> SO pilot</w:t>
      </w:r>
      <w:r w:rsidR="00BB04E3">
        <w:t>s</w:t>
      </w:r>
      <w:r>
        <w:t xml:space="preserve"> </w:t>
      </w:r>
      <w:r w:rsidR="00633A0D">
        <w:t xml:space="preserve">have </w:t>
      </w:r>
      <w:r>
        <w:t xml:space="preserve">also </w:t>
      </w:r>
      <w:r w:rsidR="00027755">
        <w:t>shown</w:t>
      </w:r>
      <w:r>
        <w:t xml:space="preserve"> </w:t>
      </w:r>
      <w:r w:rsidR="00027755">
        <w:t>that understanding and engaging the training sector is important to the s</w:t>
      </w:r>
      <w:r w:rsidR="00633A0D">
        <w:t>uccess of employer-led entities</w:t>
      </w:r>
      <w:r w:rsidR="00027755">
        <w:t>.</w:t>
      </w:r>
    </w:p>
    <w:p w14:paraId="5B053E2A" w14:textId="449BA1DC" w:rsidR="0055280D" w:rsidRDefault="003637A6" w:rsidP="0055280D">
      <w:r>
        <w:rPr>
          <w:noProof/>
        </w:rPr>
        <w:lastRenderedPageBreak/>
        <w:drawing>
          <wp:anchor distT="0" distB="0" distL="114300" distR="114300" simplePos="0" relativeHeight="251658300" behindDoc="1" locked="0" layoutInCell="1" allowOverlap="1" wp14:anchorId="5CFB3506" wp14:editId="3D01EFAE">
            <wp:simplePos x="0" y="0"/>
            <wp:positionH relativeFrom="column">
              <wp:posOffset>-4597400</wp:posOffset>
            </wp:positionH>
            <wp:positionV relativeFrom="paragraph">
              <wp:posOffset>10099040</wp:posOffset>
            </wp:positionV>
            <wp:extent cx="13515975" cy="10842625"/>
            <wp:effectExtent l="0" t="0" r="952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a:extLst>
                        <a:ext uri="{28A0092B-C50C-407E-A947-70E740481C1C}">
                          <a14:useLocalDpi xmlns:a14="http://schemas.microsoft.com/office/drawing/2010/main" val="0"/>
                        </a:ext>
                      </a:extLst>
                    </a:blip>
                    <a:srcRect l="11925" r="11925"/>
                    <a:stretch>
                      <a:fillRect/>
                    </a:stretch>
                  </pic:blipFill>
                  <pic:spPr bwMode="auto">
                    <a:xfrm>
                      <a:off x="0" y="0"/>
                      <a:ext cx="13515975" cy="1084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5D98" w:rsidRPr="00635807">
        <w:rPr>
          <w:noProof/>
        </w:rPr>
        <mc:AlternateContent>
          <mc:Choice Requires="wps">
            <w:drawing>
              <wp:anchor distT="0" distB="0" distL="114300" distR="114300" simplePos="0" relativeHeight="251658287" behindDoc="1" locked="0" layoutInCell="1" allowOverlap="1" wp14:anchorId="44C84CE4" wp14:editId="41A63E74">
                <wp:simplePos x="0" y="0"/>
                <wp:positionH relativeFrom="column">
                  <wp:posOffset>-552133</wp:posOffset>
                </wp:positionH>
                <wp:positionV relativeFrom="paragraph">
                  <wp:posOffset>-738505</wp:posOffset>
                </wp:positionV>
                <wp:extent cx="7643565" cy="10811814"/>
                <wp:effectExtent l="0" t="0" r="0" b="8890"/>
                <wp:wrapNone/>
                <wp:docPr id="158" name="Rectangle 158"/>
                <wp:cNvGraphicFramePr/>
                <a:graphic xmlns:a="http://schemas.openxmlformats.org/drawingml/2006/main">
                  <a:graphicData uri="http://schemas.microsoft.com/office/word/2010/wordprocessingShape">
                    <wps:wsp>
                      <wps:cNvSpPr/>
                      <wps:spPr>
                        <a:xfrm>
                          <a:off x="0" y="0"/>
                          <a:ext cx="7643565" cy="10811814"/>
                        </a:xfrm>
                        <a:prstGeom prst="rect">
                          <a:avLst/>
                        </a:prstGeom>
                        <a:solidFill>
                          <a:srgbClr val="2E2541">
                            <a:alpha val="1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36F2959F">
              <v:rect id="Rectangle 158" style="position:absolute;margin-left:-43.5pt;margin-top:-58.15pt;width:601.85pt;height:851.3pt;z-index:-251658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e2541" stroked="f" strokeweight="1pt" w14:anchorId="6E8D83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">
                <v:fill opacity="6682f"/>
              </v:rect>
            </w:pict>
          </mc:Fallback>
        </mc:AlternateContent>
      </w:r>
      <w:r w:rsidR="00027755">
        <w:t>The SO pilots</w:t>
      </w:r>
      <w:r w:rsidR="00EB03F5">
        <w:t>’</w:t>
      </w:r>
      <w:r w:rsidR="00027755">
        <w:t xml:space="preserve"> </w:t>
      </w:r>
      <w:r w:rsidR="0055280D">
        <w:t xml:space="preserve">size and </w:t>
      </w:r>
      <w:r w:rsidR="00EB03F5">
        <w:t xml:space="preserve">short histories </w:t>
      </w:r>
      <w:r w:rsidR="00027755">
        <w:t xml:space="preserve">were </w:t>
      </w:r>
      <w:r w:rsidR="0055280D">
        <w:t>barriers to achieving reach and broad impact</w:t>
      </w:r>
      <w:r w:rsidR="00EB03F5">
        <w:t xml:space="preserve"> – but </w:t>
      </w:r>
      <w:r w:rsidR="0055280D">
        <w:t xml:space="preserve">SOs demonstrated </w:t>
      </w:r>
      <w:r w:rsidR="00EB03F5">
        <w:t xml:space="preserve">through collaborative approaches to project delivery that </w:t>
      </w:r>
      <w:r w:rsidR="0055280D">
        <w:t xml:space="preserve">small </w:t>
      </w:r>
      <w:r w:rsidR="00EB03F5">
        <w:t>but</w:t>
      </w:r>
      <w:r w:rsidR="0055280D">
        <w:t xml:space="preserve"> agile organisations can extend their impact and leverage partner capability. As SOs were in varied stages of implementation during the second phase of </w:t>
      </w:r>
      <w:r w:rsidR="00633A0D">
        <w:t>this</w:t>
      </w:r>
      <w:r w:rsidR="0055280D">
        <w:t xml:space="preserve"> evaluation, project completion was not consistent</w:t>
      </w:r>
      <w:r w:rsidR="00EB03F5">
        <w:t xml:space="preserve">. This </w:t>
      </w:r>
      <w:r w:rsidR="0055280D">
        <w:t>impacted on some industry, training and government stakeholders’ perception of SOs</w:t>
      </w:r>
      <w:r w:rsidR="001F007C">
        <w:t>’</w:t>
      </w:r>
      <w:r w:rsidR="0055280D">
        <w:t xml:space="preserve"> value and role within the system. </w:t>
      </w:r>
    </w:p>
    <w:p w14:paraId="6AAC4771" w14:textId="6164ED5B" w:rsidR="00E06901" w:rsidRDefault="00E06901" w:rsidP="00BA3A29">
      <w:pPr>
        <w:pStyle w:val="UNDERLINEDHEAD4"/>
        <w:rPr>
          <w:rFonts w:asciiTheme="minorHAnsi" w:eastAsiaTheme="minorHAnsi" w:hAnsiTheme="minorHAnsi" w:cs="Flama Cond Bold"/>
          <w:color w:val="393939"/>
        </w:rPr>
      </w:pPr>
      <w:r>
        <w:t xml:space="preserve">Gathering intelligence on the industry </w:t>
      </w:r>
      <w:r w:rsidR="00AF6E47" w:rsidRPr="00BA3A29">
        <w:t>environment</w:t>
      </w:r>
    </w:p>
    <w:p w14:paraId="5ED67C1D" w14:textId="45831EB8" w:rsidR="002874B3" w:rsidRDefault="0B1ECE85" w:rsidP="002874B3">
      <w:r w:rsidRPr="00A871AE">
        <w:t>T</w:t>
      </w:r>
      <w:r w:rsidR="5AEE217B" w:rsidRPr="00A871AE">
        <w:t xml:space="preserve">he </w:t>
      </w:r>
      <w:r w:rsidR="00A871AE" w:rsidRPr="00A871AE">
        <w:t>p</w:t>
      </w:r>
      <w:r w:rsidR="5AEE217B" w:rsidRPr="00A871AE">
        <w:t xml:space="preserve">rogram </w:t>
      </w:r>
      <w:r w:rsidR="00A871AE" w:rsidRPr="00A871AE">
        <w:t>g</w:t>
      </w:r>
      <w:r w:rsidR="5AEE217B" w:rsidRPr="00A871AE">
        <w:t>uidelines</w:t>
      </w:r>
      <w:r w:rsidRPr="00A871AE">
        <w:t xml:space="preserve"> outlined</w:t>
      </w:r>
      <w:r>
        <w:t xml:space="preserve"> a</w:t>
      </w:r>
      <w:r w:rsidR="5AEE217B">
        <w:t xml:space="preserve"> key responsibility for SOs involv</w:t>
      </w:r>
      <w:r>
        <w:t>ing</w:t>
      </w:r>
      <w:r w:rsidR="5AEE217B">
        <w:t xml:space="preserve"> strategic industry scanning to capture information that signalled a need for changes in industry skill composition and to monitor existing training packages for appropriateness and effectiveness in addressing industry needs. All SOs participated in meetings, network activities, committees and other forums and were involved in industry events, both to raise their profile and as forums in which to gather and test information. SOs have developed strategies to enable them to monitor key industry trends, e.g. the Mining SO’s origins within</w:t>
      </w:r>
      <w:r w:rsidR="00901AF8">
        <w:t>,</w:t>
      </w:r>
      <w:r w:rsidR="5AEE217B">
        <w:t xml:space="preserve"> and ongoing connections to</w:t>
      </w:r>
      <w:r w:rsidR="00901AF8">
        <w:t>,</w:t>
      </w:r>
      <w:r w:rsidR="5AEE217B">
        <w:t xml:space="preserve"> the Minerals Council of Australia</w:t>
      </w:r>
      <w:r w:rsidR="00B43CA9">
        <w:t xml:space="preserve"> (MCA)</w:t>
      </w:r>
      <w:r w:rsidR="5AEE217B">
        <w:t xml:space="preserve">; the Digital SO’s </w:t>
      </w:r>
      <w:r w:rsidR="00874D19">
        <w:t>approach to engaging large and small employers through existing networks</w:t>
      </w:r>
      <w:r w:rsidR="5AEE217B">
        <w:t xml:space="preserve">; and the Human Services SO’s </w:t>
      </w:r>
      <w:r w:rsidR="0977D73F">
        <w:t>‘roadshow’ of sector engagement and specific</w:t>
      </w:r>
      <w:r w:rsidR="5AEE217B">
        <w:t xml:space="preserve"> sector mapping research to capture information about workforce development initiatives and subsequent publication as a searchable database.</w:t>
      </w:r>
    </w:p>
    <w:p w14:paraId="6D001157" w14:textId="2373DB07" w:rsidR="005C05DF" w:rsidRPr="00A97142" w:rsidRDefault="005C05DF" w:rsidP="00A97142">
      <w:pPr>
        <w:pStyle w:val="UNDERLINEDHEAD4"/>
      </w:pPr>
      <w:r w:rsidRPr="00A97142">
        <w:t>Collaboration with new and existing stakeholders</w:t>
      </w:r>
    </w:p>
    <w:p w14:paraId="732EADCB" w14:textId="42B58DA4" w:rsidR="0055280D" w:rsidRDefault="4D046408" w:rsidP="0055280D">
      <w:r>
        <w:t>Projects led by SOs demonstrated approaches to collaboration at the local, regional and national levels and with existing industry structures to achieve outcomes. Most projects involved multiple and diverse partners including employers, training sector organisations and specialised contractors working within the SOs. Several projects featured the bringing together of industry and training providers, either through formal partnership on projects or project-level consultation and engagement.</w:t>
      </w:r>
    </w:p>
    <w:p w14:paraId="78BA07BC" w14:textId="22ADF38A" w:rsidR="00C62DE1" w:rsidRDefault="009521DF" w:rsidP="00D4450E">
      <w:r>
        <w:t>As new ‘entrants’,</w:t>
      </w:r>
      <w:r w:rsidR="00156B7C">
        <w:t xml:space="preserve"> </w:t>
      </w:r>
      <w:r w:rsidR="00EB03F5">
        <w:t xml:space="preserve">all </w:t>
      </w:r>
      <w:r w:rsidR="0055280D">
        <w:t xml:space="preserve">SOs </w:t>
      </w:r>
      <w:r w:rsidR="005E44B4">
        <w:t xml:space="preserve">worked with or engaged </w:t>
      </w:r>
      <w:r w:rsidR="00D5258A">
        <w:t xml:space="preserve">diverse </w:t>
      </w:r>
      <w:r w:rsidR="00460CB9">
        <w:t>existing stakeholders</w:t>
      </w:r>
      <w:r w:rsidR="00EB03F5">
        <w:t xml:space="preserve"> as part of establishing their place in the system. This</w:t>
      </w:r>
      <w:r w:rsidR="00460CB9">
        <w:t xml:space="preserve"> includ</w:t>
      </w:r>
      <w:r w:rsidR="00EB03F5">
        <w:t>ed</w:t>
      </w:r>
      <w:r w:rsidR="00460CB9">
        <w:t xml:space="preserve"> state and territory governments, </w:t>
      </w:r>
      <w:r w:rsidR="00EB1423">
        <w:t>regula</w:t>
      </w:r>
      <w:r w:rsidR="00CA044D">
        <w:t xml:space="preserve">tory bodies, </w:t>
      </w:r>
      <w:r w:rsidR="00A0359B">
        <w:t xml:space="preserve">state-based </w:t>
      </w:r>
      <w:r w:rsidR="00686E35">
        <w:t>I</w:t>
      </w:r>
      <w:r w:rsidR="002C03D0">
        <w:t xml:space="preserve">ndustry </w:t>
      </w:r>
      <w:r w:rsidR="00686E35">
        <w:t>T</w:t>
      </w:r>
      <w:r w:rsidR="002C03D0">
        <w:t xml:space="preserve">raining </w:t>
      </w:r>
      <w:r w:rsidR="00686E35">
        <w:t>A</w:t>
      </w:r>
      <w:r w:rsidR="002C03D0">
        <w:t xml:space="preserve">dvisory </w:t>
      </w:r>
      <w:r w:rsidR="00686E35">
        <w:t>B</w:t>
      </w:r>
      <w:r w:rsidR="002C03D0">
        <w:t>odie</w:t>
      </w:r>
      <w:r w:rsidR="00686E35">
        <w:t>s</w:t>
      </w:r>
      <w:r w:rsidR="002C03D0">
        <w:t xml:space="preserve"> (ITABs)</w:t>
      </w:r>
      <w:r w:rsidR="00686E35">
        <w:t>, the National Skills Commission, National Careers Institute</w:t>
      </w:r>
      <w:r w:rsidR="00A0359B">
        <w:t xml:space="preserve">, the National Centre for Vocational </w:t>
      </w:r>
      <w:r w:rsidR="00D5258A">
        <w:t>Educational</w:t>
      </w:r>
      <w:r w:rsidR="00A0359B">
        <w:t xml:space="preserve"> Research</w:t>
      </w:r>
      <w:r w:rsidR="00164E52">
        <w:t>, IRCs</w:t>
      </w:r>
      <w:r w:rsidR="00A0359B">
        <w:t xml:space="preserve"> and others. </w:t>
      </w:r>
      <w:r w:rsidR="006C47AD">
        <w:t>Th</w:t>
      </w:r>
      <w:r w:rsidR="00EB03F5">
        <w:t xml:space="preserve">is focus </w:t>
      </w:r>
      <w:r w:rsidR="007D1C1B">
        <w:t>support</w:t>
      </w:r>
      <w:r w:rsidR="00EB03F5">
        <w:t>ed</w:t>
      </w:r>
      <w:r w:rsidR="007D1C1B">
        <w:t xml:space="preserve"> </w:t>
      </w:r>
      <w:r w:rsidR="00883173">
        <w:t>SOs</w:t>
      </w:r>
      <w:r w:rsidR="00C951B0">
        <w:t>’</w:t>
      </w:r>
      <w:r w:rsidR="00883173">
        <w:t xml:space="preserve"> relational and influencing goals, but also enables</w:t>
      </w:r>
      <w:r w:rsidR="007D1C1B">
        <w:t xml:space="preserve"> </w:t>
      </w:r>
      <w:r w:rsidR="00EB03F5">
        <w:t xml:space="preserve">SOs to </w:t>
      </w:r>
      <w:r w:rsidR="00164E56">
        <w:t xml:space="preserve">harness </w:t>
      </w:r>
      <w:r w:rsidR="00442181">
        <w:t xml:space="preserve">the </w:t>
      </w:r>
      <w:r w:rsidR="00164E52">
        <w:t xml:space="preserve">accumulated </w:t>
      </w:r>
      <w:r w:rsidR="00442181">
        <w:t>body of knowledge and expertise within the system</w:t>
      </w:r>
      <w:r w:rsidR="00164E52">
        <w:t>.</w:t>
      </w:r>
      <w:r w:rsidR="00CC1749">
        <w:t xml:space="preserve"> O</w:t>
      </w:r>
      <w:r w:rsidR="0055280D">
        <w:t xml:space="preserve">utside of the </w:t>
      </w:r>
      <w:r w:rsidR="00104B9A">
        <w:t>Q</w:t>
      </w:r>
      <w:r w:rsidR="002874B3">
        <w:t>ualification</w:t>
      </w:r>
      <w:r w:rsidR="0055280D">
        <w:t xml:space="preserve"> </w:t>
      </w:r>
      <w:r w:rsidR="00104B9A">
        <w:t>D</w:t>
      </w:r>
      <w:r w:rsidR="0055280D">
        <w:t xml:space="preserve">esign </w:t>
      </w:r>
      <w:r w:rsidR="00104B9A">
        <w:t>T</w:t>
      </w:r>
      <w:r w:rsidR="0055280D">
        <w:t xml:space="preserve">rials, engagement with SSOs was not as </w:t>
      </w:r>
      <w:r w:rsidR="00772B97">
        <w:t>common</w:t>
      </w:r>
      <w:r w:rsidR="002D0D0D">
        <w:t>, although t</w:t>
      </w:r>
      <w:r w:rsidR="0055280D">
        <w:t xml:space="preserve">he Mining SO’s Digital Transformation Hub project </w:t>
      </w:r>
      <w:r w:rsidR="002D0D0D">
        <w:t>is</w:t>
      </w:r>
      <w:r w:rsidR="0055280D">
        <w:t xml:space="preserve"> an exception.</w:t>
      </w:r>
    </w:p>
    <w:p w14:paraId="135679DA" w14:textId="42EC3622" w:rsidR="00D54F19" w:rsidRDefault="00D54F19" w:rsidP="00A97142">
      <w:pPr>
        <w:pStyle w:val="UNDERLINEDHEAD4"/>
      </w:pPr>
      <w:r>
        <w:t xml:space="preserve">Influencing the quality </w:t>
      </w:r>
      <w:r w:rsidR="003A6D5D">
        <w:t xml:space="preserve">and extent </w:t>
      </w:r>
      <w:r>
        <w:t xml:space="preserve">of </w:t>
      </w:r>
      <w:r w:rsidR="003A6D5D">
        <w:t>training</w:t>
      </w:r>
    </w:p>
    <w:p w14:paraId="7B37AD1D" w14:textId="05C02EA1" w:rsidR="00046D50" w:rsidRDefault="00521F48" w:rsidP="00521F48">
      <w:r>
        <w:t xml:space="preserve">With the ongoing operation of the IRCs and SSOs </w:t>
      </w:r>
      <w:r w:rsidR="00267C9E">
        <w:t>during</w:t>
      </w:r>
      <w:r>
        <w:t xml:space="preserve"> the </w:t>
      </w:r>
      <w:r w:rsidR="00267C9E">
        <w:t>pilot period</w:t>
      </w:r>
      <w:r>
        <w:t xml:space="preserve">, SOs </w:t>
      </w:r>
      <w:r w:rsidR="004101DA">
        <w:t xml:space="preserve">were not given the authority to </w:t>
      </w:r>
      <w:r>
        <w:t xml:space="preserve">directly </w:t>
      </w:r>
      <w:r w:rsidR="00FA7130">
        <w:t>shape</w:t>
      </w:r>
      <w:r>
        <w:t xml:space="preserve"> recognised training products and the associated development and approval processes. </w:t>
      </w:r>
      <w:r w:rsidR="004101DA">
        <w:t>As a result, t</w:t>
      </w:r>
      <w:r>
        <w:t xml:space="preserve">here have been few substantive outcomes in this area to date; </w:t>
      </w:r>
      <w:r w:rsidR="00416F26">
        <w:t>however</w:t>
      </w:r>
      <w:r>
        <w:t xml:space="preserve">, multiple projects currently underway </w:t>
      </w:r>
      <w:r w:rsidR="00336F70">
        <w:t xml:space="preserve">do seek to exert </w:t>
      </w:r>
      <w:r w:rsidR="00336F70" w:rsidRPr="37BE1FFA">
        <w:rPr>
          <w:i/>
          <w:iCs/>
        </w:rPr>
        <w:t>influence</w:t>
      </w:r>
      <w:r w:rsidR="00336F70">
        <w:t xml:space="preserve"> in this space and </w:t>
      </w:r>
      <w:r>
        <w:t>will provide a more c</w:t>
      </w:r>
      <w:r w:rsidR="00416F26">
        <w:t>omprehensive</w:t>
      </w:r>
      <w:r>
        <w:t xml:space="preserve"> evidence base when complete. </w:t>
      </w:r>
      <w:r w:rsidR="00267C9E">
        <w:t>T</w:t>
      </w:r>
      <w:r>
        <w:t xml:space="preserve">he SO pilots were established to test new ways of working and influencing and as pilots, the lessons and observations from the opportunities they have created are equally if not more important than a summative assessment of their impact. </w:t>
      </w:r>
    </w:p>
    <w:p w14:paraId="074EC74C" w14:textId="60A37E78" w:rsidR="00521F48" w:rsidRDefault="00521F48" w:rsidP="00521F48">
      <w:r>
        <w:t>Ultimately, SOs have usefully addressed a range of industry functions that can influence the quality and extent of training:</w:t>
      </w:r>
    </w:p>
    <w:p w14:paraId="7440763D" w14:textId="2E193F26" w:rsidR="00521F48" w:rsidRDefault="00521F48" w:rsidP="00521F48">
      <w:pPr>
        <w:pStyle w:val="Bullets"/>
      </w:pPr>
      <w:r>
        <w:t>influencing the faster development of better training products</w:t>
      </w:r>
    </w:p>
    <w:p w14:paraId="6804F4E0" w14:textId="77777777" w:rsidR="00521F48" w:rsidRDefault="00521F48" w:rsidP="00521F48">
      <w:pPr>
        <w:pStyle w:val="Bullets"/>
      </w:pPr>
      <w:r>
        <w:t>influencing non-accredited training pathways</w:t>
      </w:r>
    </w:p>
    <w:p w14:paraId="213312D0" w14:textId="77777777" w:rsidR="00521F48" w:rsidRDefault="00521F48" w:rsidP="00521F48">
      <w:pPr>
        <w:pStyle w:val="Bullets"/>
      </w:pPr>
      <w:r>
        <w:t>influencing the way development and delivery mechanisms work</w:t>
      </w:r>
    </w:p>
    <w:p w14:paraId="3F657C72" w14:textId="77777777" w:rsidR="00521F48" w:rsidRDefault="00521F48" w:rsidP="00521F48">
      <w:pPr>
        <w:pStyle w:val="Bullets"/>
      </w:pPr>
      <w:r>
        <w:t>workforce development activities that identify needs, duplication and gaps in relation to training.</w:t>
      </w:r>
    </w:p>
    <w:p w14:paraId="0C5B0675" w14:textId="318E4A3A" w:rsidR="002874B3" w:rsidRDefault="00E6464F" w:rsidP="00485D98">
      <w:pPr>
        <w:pStyle w:val="Heading3"/>
      </w:pPr>
      <w:r>
        <w:br w:type="page"/>
      </w:r>
      <w:bookmarkStart w:id="13" w:name="_Toc112159165"/>
      <w:r w:rsidR="00AF782E" w:rsidRPr="00635807">
        <w:rPr>
          <w:noProof/>
        </w:rPr>
        <w:lastRenderedPageBreak/>
        <mc:AlternateContent>
          <mc:Choice Requires="wps">
            <w:drawing>
              <wp:anchor distT="0" distB="0" distL="114300" distR="114300" simplePos="0" relativeHeight="251658242" behindDoc="1" locked="0" layoutInCell="1" allowOverlap="1" wp14:anchorId="3EFB6BC3" wp14:editId="78D6116D">
                <wp:simplePos x="0" y="0"/>
                <wp:positionH relativeFrom="column">
                  <wp:posOffset>-534670</wp:posOffset>
                </wp:positionH>
                <wp:positionV relativeFrom="paragraph">
                  <wp:posOffset>-719455</wp:posOffset>
                </wp:positionV>
                <wp:extent cx="7643495" cy="10811510"/>
                <wp:effectExtent l="0" t="0" r="0" b="8890"/>
                <wp:wrapNone/>
                <wp:docPr id="159" name="Rectangle 159"/>
                <wp:cNvGraphicFramePr/>
                <a:graphic xmlns:a="http://schemas.openxmlformats.org/drawingml/2006/main">
                  <a:graphicData uri="http://schemas.microsoft.com/office/word/2010/wordprocessingShape">
                    <wps:wsp>
                      <wps:cNvSpPr/>
                      <wps:spPr>
                        <a:xfrm>
                          <a:off x="0" y="0"/>
                          <a:ext cx="7643495" cy="10811510"/>
                        </a:xfrm>
                        <a:prstGeom prst="rect">
                          <a:avLst/>
                        </a:prstGeom>
                        <a:solidFill>
                          <a:srgbClr val="2E2541">
                            <a:alpha val="1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A6E3" id="Rectangle 159" o:spid="_x0000_s1026" style="position:absolute;margin-left:-42.1pt;margin-top:-56.65pt;width:601.85pt;height:851.3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" fillcolor="#2e2541" stroked="f" strokeweight="1pt">
                <v:fill opacity="6682f"/>
              </v:rect>
            </w:pict>
          </mc:Fallback>
        </mc:AlternateContent>
      </w:r>
      <w:r w:rsidR="00485D98">
        <w:rPr>
          <w:noProof/>
        </w:rPr>
        <mc:AlternateContent>
          <mc:Choice Requires="wps">
            <w:drawing>
              <wp:anchor distT="0" distB="0" distL="114300" distR="114300" simplePos="0" relativeHeight="251658288" behindDoc="0" locked="0" layoutInCell="1" allowOverlap="1" wp14:anchorId="6909295C" wp14:editId="3ED1C5C4">
                <wp:simplePos x="0" y="0"/>
                <wp:positionH relativeFrom="column">
                  <wp:posOffset>-892492</wp:posOffset>
                </wp:positionH>
                <wp:positionV relativeFrom="paragraph">
                  <wp:posOffset>-224790</wp:posOffset>
                </wp:positionV>
                <wp:extent cx="656822" cy="656822"/>
                <wp:effectExtent l="0" t="0" r="0" b="0"/>
                <wp:wrapNone/>
                <wp:docPr id="161" name="Oval 1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56822" cy="656822"/>
                        </a:xfrm>
                        <a:prstGeom prst="ellipse">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296B65FE">
              <v:oval id="Oval 161" style="position:absolute;margin-left:-70.25pt;margin-top:-17.7pt;width:51.7pt;height:51.7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5fc4b5 [3209]" stroked="f" strokeweight="1pt" w14:anchorId="2AFB00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">
                <v:stroke joinstyle="miter"/>
              </v:oval>
            </w:pict>
          </mc:Fallback>
        </mc:AlternateContent>
      </w:r>
      <w:bookmarkStart w:id="14" w:name="_Toc100242051"/>
      <w:r w:rsidR="00E72328">
        <w:t xml:space="preserve">Implications for </w:t>
      </w:r>
      <w:bookmarkEnd w:id="14"/>
      <w:r w:rsidR="00CB4068">
        <w:t>industry engagement models</w:t>
      </w:r>
      <w:bookmarkEnd w:id="13"/>
    </w:p>
    <w:p w14:paraId="7B983226" w14:textId="24F81CC5" w:rsidR="00485D98" w:rsidRPr="00485D98" w:rsidRDefault="00485D98" w:rsidP="00485D98"/>
    <w:p w14:paraId="321F142E" w14:textId="471D944D" w:rsidR="00D83435" w:rsidRDefault="006311EE">
      <w:pPr>
        <w:spacing w:before="0" w:after="0" w:line="240" w:lineRule="auto"/>
      </w:pPr>
      <w:r w:rsidRPr="0099442E">
        <w:rPr>
          <w:b/>
          <w:noProof/>
        </w:rPr>
        <w:drawing>
          <wp:anchor distT="0" distB="0" distL="114300" distR="114300" simplePos="0" relativeHeight="251658301" behindDoc="1" locked="0" layoutInCell="1" allowOverlap="1" wp14:anchorId="36E4EE9D" wp14:editId="2DCD4943">
            <wp:simplePos x="0" y="0"/>
            <wp:positionH relativeFrom="column">
              <wp:posOffset>3094355</wp:posOffset>
            </wp:positionH>
            <wp:positionV relativeFrom="paragraph">
              <wp:posOffset>26035</wp:posOffset>
            </wp:positionV>
            <wp:extent cx="520700" cy="511175"/>
            <wp:effectExtent l="0" t="0" r="0" b="0"/>
            <wp:wrapNone/>
            <wp:docPr id="164" name="Graph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phic 164"/>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0700" cy="511175"/>
                    </a:xfrm>
                    <a:prstGeom prst="rect">
                      <a:avLst/>
                    </a:prstGeom>
                  </pic:spPr>
                </pic:pic>
              </a:graphicData>
            </a:graphic>
            <wp14:sizeRelH relativeFrom="margin">
              <wp14:pctWidth>0</wp14:pctWidth>
            </wp14:sizeRelH>
            <wp14:sizeRelV relativeFrom="margin">
              <wp14:pctHeight>0</wp14:pctHeight>
            </wp14:sizeRelV>
          </wp:anchor>
        </w:drawing>
      </w:r>
      <w:r w:rsidRPr="0099442E">
        <w:rPr>
          <w:b/>
          <w:noProof/>
        </w:rPr>
        <w:drawing>
          <wp:anchor distT="0" distB="0" distL="114300" distR="114300" simplePos="0" relativeHeight="251658302" behindDoc="1" locked="0" layoutInCell="1" allowOverlap="1" wp14:anchorId="075BA7C1" wp14:editId="3DD6AA23">
            <wp:simplePos x="0" y="0"/>
            <wp:positionH relativeFrom="column">
              <wp:posOffset>-22225</wp:posOffset>
            </wp:positionH>
            <wp:positionV relativeFrom="paragraph">
              <wp:posOffset>26035</wp:posOffset>
            </wp:positionV>
            <wp:extent cx="520700" cy="511175"/>
            <wp:effectExtent l="0" t="0" r="0" b="0"/>
            <wp:wrapNone/>
            <wp:docPr id="163" name="Graph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Graphic 163"/>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0700" cy="511175"/>
                    </a:xfrm>
                    <a:prstGeom prst="rect">
                      <a:avLst/>
                    </a:prstGeom>
                  </pic:spPr>
                </pic:pic>
              </a:graphicData>
            </a:graphic>
            <wp14:sizeRelH relativeFrom="margin">
              <wp14:pctWidth>0</wp14:pctWidth>
            </wp14:sizeRelH>
            <wp14:sizeRelV relativeFrom="margin">
              <wp14:pctHeight>0</wp14:pctHeight>
            </wp14:sizeRelV>
          </wp:anchor>
        </w:drawing>
      </w:r>
    </w:p>
    <w:tbl>
      <w:tblPr>
        <w:tblW w:w="5000" w:type="pct"/>
        <w:tblCellMar>
          <w:top w:w="113" w:type="dxa"/>
          <w:bottom w:w="113" w:type="dxa"/>
          <w:right w:w="227" w:type="dxa"/>
        </w:tblCellMar>
        <w:tblLook w:val="04A0" w:firstRow="1" w:lastRow="0" w:firstColumn="1" w:lastColumn="0" w:noHBand="0" w:noVBand="1"/>
      </w:tblPr>
      <w:tblGrid>
        <w:gridCol w:w="4962"/>
        <w:gridCol w:w="5243"/>
      </w:tblGrid>
      <w:tr w:rsidR="00D83435" w:rsidRPr="00632862" w14:paraId="580B4805" w14:textId="77777777" w:rsidTr="004010DB">
        <w:tc>
          <w:tcPr>
            <w:tcW w:w="0" w:type="auto"/>
            <w:tcMar>
              <w:right w:w="454" w:type="dxa"/>
            </w:tcMar>
          </w:tcPr>
          <w:p w14:paraId="5573D952" w14:textId="31A38CBA" w:rsidR="00485D98" w:rsidRDefault="00485D98" w:rsidP="00632862">
            <w:pPr>
              <w:spacing w:line="240" w:lineRule="auto"/>
              <w:rPr>
                <w:b/>
              </w:rPr>
            </w:pPr>
          </w:p>
          <w:p w14:paraId="0BC8770B" w14:textId="7D665FA3" w:rsidR="00D83435" w:rsidRPr="0099442E" w:rsidRDefault="006813B4" w:rsidP="00485D98">
            <w:pPr>
              <w:tabs>
                <w:tab w:val="right" w:pos="4264"/>
              </w:tabs>
              <w:spacing w:line="240" w:lineRule="auto"/>
              <w:rPr>
                <w:b/>
              </w:rPr>
            </w:pPr>
            <w:r w:rsidRPr="0099442E">
              <w:rPr>
                <w:b/>
              </w:rPr>
              <w:t>The</w:t>
            </w:r>
            <w:r w:rsidR="00D83435" w:rsidRPr="0099442E">
              <w:rPr>
                <w:b/>
              </w:rPr>
              <w:t xml:space="preserve"> employer-led approach</w:t>
            </w:r>
            <w:r w:rsidR="00485D98">
              <w:rPr>
                <w:b/>
              </w:rPr>
              <w:tab/>
            </w:r>
          </w:p>
          <w:p w14:paraId="248B9632" w14:textId="2B9A7FE5" w:rsidR="00D83435" w:rsidRDefault="00D83435" w:rsidP="00632862">
            <w:pPr>
              <w:spacing w:line="240" w:lineRule="auto"/>
            </w:pPr>
            <w:r w:rsidRPr="0099442E">
              <w:t xml:space="preserve">The SOs have confirmed the value of </w:t>
            </w:r>
            <w:r w:rsidR="00A1730A">
              <w:t xml:space="preserve">an </w:t>
            </w:r>
            <w:r w:rsidRPr="0099442E">
              <w:t>employer-led model in securing traction with industry, engagement from employers and enabling a more dynamic</w:t>
            </w:r>
            <w:r w:rsidR="00EB03F5">
              <w:t xml:space="preserve"> and </w:t>
            </w:r>
            <w:r w:rsidRPr="0099442E">
              <w:t>strategic approach to skills development and workforce planning.</w:t>
            </w:r>
          </w:p>
          <w:p w14:paraId="1980C5DC" w14:textId="77808CC0" w:rsidR="00485D98" w:rsidRPr="0099442E" w:rsidRDefault="00A74CF0" w:rsidP="00632862">
            <w:pPr>
              <w:spacing w:line="240" w:lineRule="auto"/>
            </w:pPr>
            <w:r w:rsidRPr="0099442E">
              <w:rPr>
                <w:b/>
                <w:noProof/>
              </w:rPr>
              <w:drawing>
                <wp:anchor distT="0" distB="0" distL="114300" distR="114300" simplePos="0" relativeHeight="251658303" behindDoc="1" locked="0" layoutInCell="1" allowOverlap="1" wp14:anchorId="01AD7AD8" wp14:editId="764A508F">
                  <wp:simplePos x="0" y="0"/>
                  <wp:positionH relativeFrom="column">
                    <wp:posOffset>-132637</wp:posOffset>
                  </wp:positionH>
                  <wp:positionV relativeFrom="paragraph">
                    <wp:posOffset>186534</wp:posOffset>
                  </wp:positionV>
                  <wp:extent cx="520700" cy="511175"/>
                  <wp:effectExtent l="0" t="0" r="0" b="0"/>
                  <wp:wrapNone/>
                  <wp:docPr id="162" name="Graph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phic 162"/>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0700" cy="511175"/>
                          </a:xfrm>
                          <a:prstGeom prst="rect">
                            <a:avLst/>
                          </a:prstGeom>
                        </pic:spPr>
                      </pic:pic>
                    </a:graphicData>
                  </a:graphic>
                  <wp14:sizeRelH relativeFrom="margin">
                    <wp14:pctWidth>0</wp14:pctWidth>
                  </wp14:sizeRelH>
                  <wp14:sizeRelV relativeFrom="margin">
                    <wp14:pctHeight>0</wp14:pctHeight>
                  </wp14:sizeRelV>
                </wp:anchor>
              </w:drawing>
            </w:r>
            <w:r w:rsidR="006311EE" w:rsidRPr="0099442E">
              <w:rPr>
                <w:b/>
                <w:noProof/>
              </w:rPr>
              <w:drawing>
                <wp:anchor distT="0" distB="0" distL="114300" distR="114300" simplePos="0" relativeHeight="251658304" behindDoc="1" locked="0" layoutInCell="1" allowOverlap="1" wp14:anchorId="5FE2EA73" wp14:editId="2532F246">
                  <wp:simplePos x="0" y="0"/>
                  <wp:positionH relativeFrom="column">
                    <wp:posOffset>3025775</wp:posOffset>
                  </wp:positionH>
                  <wp:positionV relativeFrom="paragraph">
                    <wp:posOffset>149860</wp:posOffset>
                  </wp:positionV>
                  <wp:extent cx="520700" cy="511175"/>
                  <wp:effectExtent l="0" t="0" r="0" b="0"/>
                  <wp:wrapNone/>
                  <wp:docPr id="165" name="Graph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phic 16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0700" cy="511175"/>
                          </a:xfrm>
                          <a:prstGeom prst="rect">
                            <a:avLst/>
                          </a:prstGeom>
                        </pic:spPr>
                      </pic:pic>
                    </a:graphicData>
                  </a:graphic>
                  <wp14:sizeRelH relativeFrom="margin">
                    <wp14:pctWidth>0</wp14:pctWidth>
                  </wp14:sizeRelH>
                  <wp14:sizeRelV relativeFrom="margin">
                    <wp14:pctHeight>0</wp14:pctHeight>
                  </wp14:sizeRelV>
                </wp:anchor>
              </w:drawing>
            </w:r>
          </w:p>
          <w:p w14:paraId="1A0DD4A8" w14:textId="08EC3899" w:rsidR="00D83435" w:rsidRPr="0099442E" w:rsidRDefault="00D83435" w:rsidP="00632862">
            <w:pPr>
              <w:spacing w:line="240" w:lineRule="auto"/>
            </w:pPr>
          </w:p>
        </w:tc>
        <w:tc>
          <w:tcPr>
            <w:tcW w:w="0" w:type="auto"/>
            <w:tcMar>
              <w:right w:w="454" w:type="dxa"/>
            </w:tcMar>
          </w:tcPr>
          <w:p w14:paraId="350D6560" w14:textId="46A627D5" w:rsidR="00485D98" w:rsidRDefault="00485D98" w:rsidP="00632862">
            <w:pPr>
              <w:spacing w:line="240" w:lineRule="auto"/>
              <w:rPr>
                <w:b/>
              </w:rPr>
            </w:pPr>
          </w:p>
          <w:p w14:paraId="1FA3F85E" w14:textId="243C8C4B" w:rsidR="00D83435" w:rsidRPr="0099442E" w:rsidRDefault="00D83435" w:rsidP="00632862">
            <w:pPr>
              <w:spacing w:line="240" w:lineRule="auto"/>
              <w:rPr>
                <w:b/>
              </w:rPr>
            </w:pPr>
            <w:r w:rsidRPr="0099442E">
              <w:rPr>
                <w:b/>
              </w:rPr>
              <w:t xml:space="preserve">Inclusive </w:t>
            </w:r>
            <w:r w:rsidR="006813B4" w:rsidRPr="0099442E">
              <w:rPr>
                <w:b/>
              </w:rPr>
              <w:t>approaches to engagement</w:t>
            </w:r>
          </w:p>
          <w:p w14:paraId="707BDEA0" w14:textId="09AD39F4" w:rsidR="00D83435" w:rsidRPr="0099442E" w:rsidRDefault="00D83435" w:rsidP="00632862">
            <w:pPr>
              <w:spacing w:line="240" w:lineRule="auto"/>
            </w:pPr>
            <w:r w:rsidRPr="0099442E">
              <w:t xml:space="preserve">The employer-led, but </w:t>
            </w:r>
            <w:r w:rsidR="0085107A" w:rsidRPr="0099442E">
              <w:t>inclusive</w:t>
            </w:r>
            <w:r w:rsidRPr="0099442E">
              <w:t xml:space="preserve"> governance </w:t>
            </w:r>
            <w:r w:rsidR="0099442E" w:rsidRPr="0099442E">
              <w:t>and engagement</w:t>
            </w:r>
            <w:r w:rsidRPr="0099442E">
              <w:t xml:space="preserve"> model has built SOs’ credibility within industry and with government, a model enabled by well qualified executive teams bringing a diversity of experience.</w:t>
            </w:r>
          </w:p>
          <w:p w14:paraId="5B188DF8" w14:textId="64ABBCD8" w:rsidR="00D83435" w:rsidRPr="0099442E" w:rsidRDefault="00D83435" w:rsidP="00632862">
            <w:pPr>
              <w:spacing w:line="240" w:lineRule="auto"/>
            </w:pPr>
          </w:p>
        </w:tc>
      </w:tr>
      <w:tr w:rsidR="00D83435" w:rsidRPr="00632862" w14:paraId="2E39E6A2" w14:textId="77777777" w:rsidTr="004010DB">
        <w:tc>
          <w:tcPr>
            <w:tcW w:w="0" w:type="auto"/>
            <w:tcMar>
              <w:right w:w="454" w:type="dxa"/>
            </w:tcMar>
          </w:tcPr>
          <w:p w14:paraId="43D6DB5B" w14:textId="7B57E2B5" w:rsidR="00D83435" w:rsidRPr="0099442E" w:rsidRDefault="00D83435" w:rsidP="00632862">
            <w:pPr>
              <w:spacing w:line="240" w:lineRule="auto"/>
              <w:rPr>
                <w:b/>
              </w:rPr>
            </w:pPr>
            <w:r w:rsidRPr="0099442E">
              <w:rPr>
                <w:b/>
              </w:rPr>
              <w:t>Integrated VET system expertise</w:t>
            </w:r>
          </w:p>
          <w:p w14:paraId="2B1B8247" w14:textId="2A3A081B" w:rsidR="00D83435" w:rsidRPr="0099442E" w:rsidRDefault="00D83435" w:rsidP="00632862">
            <w:pPr>
              <w:spacing w:line="240" w:lineRule="auto"/>
            </w:pPr>
            <w:r w:rsidRPr="0099442E">
              <w:t>The experience of the SOs also signals the importance to Industry Clusters of embedding substantial expertise in the VET system from the outset – at both organisational and project levels.</w:t>
            </w:r>
          </w:p>
        </w:tc>
        <w:tc>
          <w:tcPr>
            <w:tcW w:w="0" w:type="auto"/>
            <w:tcMar>
              <w:right w:w="454" w:type="dxa"/>
            </w:tcMar>
          </w:tcPr>
          <w:p w14:paraId="5961B96E" w14:textId="37518E63" w:rsidR="00D83435" w:rsidRPr="0099442E" w:rsidRDefault="00D83435" w:rsidP="00632862">
            <w:pPr>
              <w:spacing w:line="240" w:lineRule="auto"/>
              <w:rPr>
                <w:b/>
              </w:rPr>
            </w:pPr>
            <w:r w:rsidRPr="0099442E">
              <w:rPr>
                <w:b/>
              </w:rPr>
              <w:t xml:space="preserve">Leveraging </w:t>
            </w:r>
            <w:r w:rsidR="006813B4" w:rsidRPr="0099442E">
              <w:rPr>
                <w:b/>
              </w:rPr>
              <w:t xml:space="preserve">collaboration and </w:t>
            </w:r>
            <w:r w:rsidRPr="0099442E">
              <w:rPr>
                <w:b/>
              </w:rPr>
              <w:t>partnerships</w:t>
            </w:r>
          </w:p>
          <w:p w14:paraId="1513906C" w14:textId="4D7A304F" w:rsidR="00D83435" w:rsidRPr="0099442E" w:rsidRDefault="00D83435" w:rsidP="00632862">
            <w:pPr>
              <w:spacing w:line="240" w:lineRule="auto"/>
            </w:pPr>
            <w:r w:rsidRPr="0099442E">
              <w:t>Each SO has contracted third parties as a mechanism to access expertise and resource</w:t>
            </w:r>
            <w:r w:rsidR="001A0702">
              <w:t>-</w:t>
            </w:r>
            <w:r w:rsidRPr="0099442E">
              <w:t xml:space="preserve"> specific activities and projects and this appears to have worked best where the arrangement is a genuine collaboration rather than an ‘outsourcing’ model.</w:t>
            </w:r>
          </w:p>
          <w:p w14:paraId="2A984272" w14:textId="2219FD7A" w:rsidR="00D83435" w:rsidRPr="0099442E" w:rsidRDefault="00485D98" w:rsidP="00632862">
            <w:pPr>
              <w:spacing w:line="240" w:lineRule="auto"/>
            </w:pPr>
            <w:r w:rsidRPr="0099442E">
              <w:rPr>
                <w:b/>
                <w:noProof/>
              </w:rPr>
              <w:drawing>
                <wp:anchor distT="0" distB="0" distL="114300" distR="114300" simplePos="0" relativeHeight="251658305" behindDoc="0" locked="0" layoutInCell="1" allowOverlap="1" wp14:anchorId="1106EE75" wp14:editId="4EEA5FFB">
                  <wp:simplePos x="0" y="0"/>
                  <wp:positionH relativeFrom="column">
                    <wp:posOffset>-69850</wp:posOffset>
                  </wp:positionH>
                  <wp:positionV relativeFrom="paragraph">
                    <wp:posOffset>56330</wp:posOffset>
                  </wp:positionV>
                  <wp:extent cx="299720" cy="299720"/>
                  <wp:effectExtent l="0" t="0" r="0" b="5080"/>
                  <wp:wrapNone/>
                  <wp:docPr id="126" name="Graph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Graphic 12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99720" cy="299720"/>
                          </a:xfrm>
                          <a:prstGeom prst="rect">
                            <a:avLst/>
                          </a:prstGeom>
                        </pic:spPr>
                      </pic:pic>
                    </a:graphicData>
                  </a:graphic>
                  <wp14:sizeRelH relativeFrom="margin">
                    <wp14:pctWidth>0</wp14:pctWidth>
                  </wp14:sizeRelH>
                  <wp14:sizeRelV relativeFrom="margin">
                    <wp14:pctHeight>0</wp14:pctHeight>
                  </wp14:sizeRelV>
                </wp:anchor>
              </w:drawing>
            </w:r>
          </w:p>
        </w:tc>
      </w:tr>
      <w:tr w:rsidR="00D83435" w:rsidRPr="00632862" w14:paraId="6A86FA97" w14:textId="77777777" w:rsidTr="004010DB">
        <w:tc>
          <w:tcPr>
            <w:tcW w:w="0" w:type="auto"/>
            <w:tcMar>
              <w:right w:w="454" w:type="dxa"/>
            </w:tcMar>
          </w:tcPr>
          <w:p w14:paraId="7E5198CF" w14:textId="54CF27E3" w:rsidR="00D83435" w:rsidRPr="0099442E" w:rsidRDefault="00A74CF0" w:rsidP="00632862">
            <w:pPr>
              <w:spacing w:line="240" w:lineRule="auto"/>
              <w:rPr>
                <w:b/>
              </w:rPr>
            </w:pPr>
            <w:r w:rsidRPr="0099442E">
              <w:rPr>
                <w:b/>
                <w:noProof/>
              </w:rPr>
              <w:drawing>
                <wp:anchor distT="0" distB="0" distL="114300" distR="114300" simplePos="0" relativeHeight="251658306" behindDoc="1" locked="0" layoutInCell="1" allowOverlap="1" wp14:anchorId="03100767" wp14:editId="079E8BA7">
                  <wp:simplePos x="0" y="0"/>
                  <wp:positionH relativeFrom="column">
                    <wp:posOffset>-132638</wp:posOffset>
                  </wp:positionH>
                  <wp:positionV relativeFrom="paragraph">
                    <wp:posOffset>-383773</wp:posOffset>
                  </wp:positionV>
                  <wp:extent cx="520700" cy="511175"/>
                  <wp:effectExtent l="0" t="0" r="0" b="0"/>
                  <wp:wrapNone/>
                  <wp:docPr id="125" name="Graph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raphic 12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0700" cy="511175"/>
                          </a:xfrm>
                          <a:prstGeom prst="rect">
                            <a:avLst/>
                          </a:prstGeom>
                        </pic:spPr>
                      </pic:pic>
                    </a:graphicData>
                  </a:graphic>
                  <wp14:sizeRelH relativeFrom="margin">
                    <wp14:pctWidth>0</wp14:pctWidth>
                  </wp14:sizeRelH>
                  <wp14:sizeRelV relativeFrom="margin">
                    <wp14:pctHeight>0</wp14:pctHeight>
                  </wp14:sizeRelV>
                </wp:anchor>
              </w:drawing>
            </w:r>
            <w:r w:rsidR="00D83435" w:rsidRPr="0099442E">
              <w:rPr>
                <w:b/>
              </w:rPr>
              <w:t xml:space="preserve">A whole </w:t>
            </w:r>
            <w:r w:rsidR="00206889" w:rsidRPr="0099442E">
              <w:rPr>
                <w:b/>
              </w:rPr>
              <w:t xml:space="preserve">skills </w:t>
            </w:r>
            <w:r w:rsidR="00D83435" w:rsidRPr="0099442E">
              <w:rPr>
                <w:b/>
              </w:rPr>
              <w:t>pipeline mandate</w:t>
            </w:r>
          </w:p>
          <w:p w14:paraId="54AD9AEC" w14:textId="306218F4" w:rsidR="00D83435" w:rsidRPr="0099442E" w:rsidRDefault="00D83435" w:rsidP="00632862">
            <w:pPr>
              <w:spacing w:line="240" w:lineRule="auto"/>
            </w:pPr>
            <w:r w:rsidRPr="0099442E">
              <w:t xml:space="preserve">The SO pilot </w:t>
            </w:r>
            <w:r w:rsidR="0099442E">
              <w:t xml:space="preserve">program </w:t>
            </w:r>
            <w:r w:rsidRPr="0099442E">
              <w:t xml:space="preserve">has shown the value of a mandate spanning the skills pipeline. SOs have </w:t>
            </w:r>
            <w:r w:rsidR="00A74CF0">
              <w:t>developed</w:t>
            </w:r>
            <w:r w:rsidRPr="0099442E">
              <w:t xml:space="preserve"> reputations as ‘go</w:t>
            </w:r>
            <w:r w:rsidR="008156E9">
              <w:t>-</w:t>
            </w:r>
            <w:r w:rsidRPr="0099442E">
              <w:t>to’ players, facilitated and strengthened connections between industry and the training system and pursued projects touching on all stages of the skills pipeline.</w:t>
            </w:r>
          </w:p>
        </w:tc>
        <w:tc>
          <w:tcPr>
            <w:tcW w:w="0" w:type="auto"/>
            <w:tcMar>
              <w:right w:w="454" w:type="dxa"/>
            </w:tcMar>
          </w:tcPr>
          <w:p w14:paraId="231D3198" w14:textId="0C40EB44" w:rsidR="00D83435" w:rsidRPr="0099442E" w:rsidRDefault="00D83435" w:rsidP="00632862">
            <w:pPr>
              <w:spacing w:line="240" w:lineRule="auto"/>
              <w:rPr>
                <w:b/>
              </w:rPr>
            </w:pPr>
            <w:r w:rsidRPr="0099442E">
              <w:rPr>
                <w:b/>
              </w:rPr>
              <w:t>Execution at scale</w:t>
            </w:r>
            <w:r w:rsidR="006813B4" w:rsidRPr="0099442E">
              <w:rPr>
                <w:b/>
              </w:rPr>
              <w:t xml:space="preserve"> remains untested</w:t>
            </w:r>
          </w:p>
          <w:p w14:paraId="3204503D" w14:textId="3548E08E" w:rsidR="00D83435" w:rsidRPr="0099442E" w:rsidRDefault="00D83435" w:rsidP="00632862">
            <w:pPr>
              <w:spacing w:line="240" w:lineRule="auto"/>
            </w:pPr>
            <w:r w:rsidRPr="008B7A0F">
              <w:t xml:space="preserve">SO pilots </w:t>
            </w:r>
            <w:r w:rsidR="008B7A0F" w:rsidRPr="008B7A0F">
              <w:t xml:space="preserve">have provided ‘proof of concept’ for an employer-led model, but </w:t>
            </w:r>
            <w:r w:rsidRPr="008B7A0F">
              <w:t xml:space="preserve">were limited in their </w:t>
            </w:r>
            <w:r w:rsidR="008B7A0F" w:rsidRPr="008B7A0F">
              <w:t>size</w:t>
            </w:r>
            <w:r w:rsidRPr="008B7A0F">
              <w:t xml:space="preserve">, industry coverage and functional scope when compared to </w:t>
            </w:r>
            <w:r w:rsidR="008B7A0F" w:rsidRPr="008B7A0F">
              <w:t>Industry Clusters. Lessons and approaches drawn from the SO pilot program will need to be carefully tested for ‘proof at scale’ within the future Industry Cluster environment.</w:t>
            </w:r>
          </w:p>
        </w:tc>
      </w:tr>
    </w:tbl>
    <w:p w14:paraId="54684028" w14:textId="75A6ECC2" w:rsidR="00521F48" w:rsidRDefault="00521F48">
      <w:pPr>
        <w:spacing w:before="0" w:after="0" w:line="240" w:lineRule="auto"/>
      </w:pPr>
    </w:p>
    <w:p w14:paraId="359B4C4C" w14:textId="77777777" w:rsidR="002874B3" w:rsidRDefault="002874B3" w:rsidP="0055280D"/>
    <w:p w14:paraId="5E4DFFE4" w14:textId="0E917269" w:rsidR="009E74F3" w:rsidRDefault="008F0B54" w:rsidP="009E74F3">
      <w:r>
        <w:rPr>
          <w:noProof/>
        </w:rPr>
        <w:lastRenderedPageBreak/>
        <w:drawing>
          <wp:anchor distT="0" distB="0" distL="114300" distR="114300" simplePos="0" relativeHeight="251658353" behindDoc="1" locked="0" layoutInCell="1" allowOverlap="1" wp14:anchorId="7CDEDF9C" wp14:editId="5B0096E9">
            <wp:simplePos x="0" y="0"/>
            <wp:positionH relativeFrom="column">
              <wp:posOffset>-5965825</wp:posOffset>
            </wp:positionH>
            <wp:positionV relativeFrom="paragraph">
              <wp:posOffset>-773430</wp:posOffset>
            </wp:positionV>
            <wp:extent cx="17082897" cy="11403106"/>
            <wp:effectExtent l="0" t="0" r="5080" b="8255"/>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82897" cy="11403106"/>
                    </a:xfrm>
                    <a:prstGeom prst="rect">
                      <a:avLst/>
                    </a:prstGeom>
                  </pic:spPr>
                </pic:pic>
              </a:graphicData>
            </a:graphic>
            <wp14:sizeRelH relativeFrom="margin">
              <wp14:pctWidth>0</wp14:pctWidth>
            </wp14:sizeRelH>
            <wp14:sizeRelV relativeFrom="margin">
              <wp14:pctHeight>0</wp14:pctHeight>
            </wp14:sizeRelV>
          </wp:anchor>
        </w:drawing>
      </w:r>
      <w:r w:rsidR="003637A6">
        <w:rPr>
          <w:noProof/>
        </w:rPr>
        <w:drawing>
          <wp:anchor distT="0" distB="0" distL="114300" distR="114300" simplePos="0" relativeHeight="251658307" behindDoc="1" locked="0" layoutInCell="1" allowOverlap="1" wp14:anchorId="2C0D4D21" wp14:editId="109CD18A">
            <wp:simplePos x="0" y="0"/>
            <wp:positionH relativeFrom="column">
              <wp:posOffset>-6118737</wp:posOffset>
            </wp:positionH>
            <wp:positionV relativeFrom="paragraph">
              <wp:posOffset>-927287</wp:posOffset>
            </wp:positionV>
            <wp:extent cx="17082897" cy="11403106"/>
            <wp:effectExtent l="0" t="0" r="5080" b="8255"/>
            <wp:wrapNone/>
            <wp:docPr id="187" name="Picture 1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a:extLst>
                        <a:ext uri="{C183D7F6-B498-43B3-948B-1728B52AA6E4}">
                          <adec:decorative xmlns:adec="http://schemas.microsoft.com/office/drawing/2017/decorative" val="1"/>
                        </a:ext>
                      </a:extLst>
                    </pic:cNvPr>
                    <pic:cNvPicPr/>
                  </pic:nvPicPr>
                  <pic:blipFill>
                    <a:blip cstate="print">
                      <a:extLst>
                        <a:ext uri="{28A0092B-C50C-407E-A947-70E740481C1C}">
                          <a14:useLocalDpi xmlns:a14="http://schemas.microsoft.com/office/drawing/2010/main" val="0"/>
                        </a:ext>
                      </a:extLst>
                    </a:blip>
                    <a:stretch>
                      <a:fillRect/>
                    </a:stretch>
                  </pic:blipFill>
                  <pic:spPr>
                    <a:xfrm>
                      <a:off x="0" y="0"/>
                      <a:ext cx="17082897" cy="11403106"/>
                    </a:xfrm>
                    <a:prstGeom prst="rect">
                      <a:avLst/>
                    </a:prstGeom>
                  </pic:spPr>
                </pic:pic>
              </a:graphicData>
            </a:graphic>
            <wp14:sizeRelH relativeFrom="margin">
              <wp14:pctWidth>0</wp14:pctWidth>
            </wp14:sizeRelH>
            <wp14:sizeRelV relativeFrom="margin">
              <wp14:pctHeight>0</wp14:pctHeight>
            </wp14:sizeRelV>
          </wp:anchor>
        </w:drawing>
      </w:r>
      <w:r w:rsidR="000D2CF2">
        <w:rPr>
          <w:noProof/>
        </w:rPr>
        <mc:AlternateContent>
          <mc:Choice Requires="wps">
            <w:drawing>
              <wp:anchor distT="0" distB="0" distL="114300" distR="114300" simplePos="0" relativeHeight="251658249" behindDoc="0" locked="0" layoutInCell="1" allowOverlap="1" wp14:anchorId="6809E5B6" wp14:editId="2E4311FC">
                <wp:simplePos x="0" y="0"/>
                <wp:positionH relativeFrom="column">
                  <wp:posOffset>-209416</wp:posOffset>
                </wp:positionH>
                <wp:positionV relativeFrom="paragraph">
                  <wp:posOffset>-152288</wp:posOffset>
                </wp:positionV>
                <wp:extent cx="6119495" cy="189506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6119495" cy="1895060"/>
                        </a:xfrm>
                        <a:prstGeom prst="rect">
                          <a:avLst/>
                        </a:prstGeom>
                        <a:noFill/>
                        <a:ln w="6350">
                          <a:noFill/>
                        </a:ln>
                      </wps:spPr>
                      <wps:txbx>
                        <w:txbxContent>
                          <w:p w14:paraId="2E8D4E77" w14:textId="2C3BC98F" w:rsidR="009E74F3" w:rsidRPr="00F037ED" w:rsidRDefault="009E74F3" w:rsidP="002B03EC">
                            <w:pPr>
                              <w:pStyle w:val="Heading1"/>
                              <w:numPr>
                                <w:ilvl w:val="0"/>
                                <w:numId w:val="13"/>
                              </w:numPr>
                            </w:pPr>
                            <w:bookmarkStart w:id="15" w:name="_Toc73807138"/>
                            <w:bookmarkStart w:id="16" w:name="_Toc100242052"/>
                            <w:bookmarkStart w:id="17" w:name="_Toc112159166"/>
                            <w:r>
                              <w:t>Introduction</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E5B6" id="Text Box 23" o:spid="_x0000_s1032" type="#_x0000_t202" style="position:absolute;margin-left:-16.5pt;margin-top:-12pt;width:481.85pt;height:149.2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" filled="f" stroked="f" strokeweight=".5pt">
                <v:textbox inset="0,0,0,0">
                  <w:txbxContent>
                    <w:p w14:paraId="2E8D4E77" w14:textId="2C3BC98F" w:rsidR="009E74F3" w:rsidRPr="00F037ED" w:rsidRDefault="009E74F3" w:rsidP="002B03EC">
                      <w:pPr>
                        <w:pStyle w:val="Heading1"/>
                        <w:numPr>
                          <w:ilvl w:val="0"/>
                          <w:numId w:val="13"/>
                        </w:numPr>
                      </w:pPr>
                      <w:bookmarkStart w:id="18" w:name="_Toc73807138"/>
                      <w:bookmarkStart w:id="19" w:name="_Toc100242052"/>
                      <w:bookmarkStart w:id="20" w:name="_Toc112159166"/>
                      <w:r>
                        <w:t>Introduction</w:t>
                      </w:r>
                      <w:bookmarkEnd w:id="18"/>
                      <w:bookmarkEnd w:id="19"/>
                      <w:bookmarkEnd w:id="20"/>
                    </w:p>
                  </w:txbxContent>
                </v:textbox>
              </v:shape>
            </w:pict>
          </mc:Fallback>
        </mc:AlternateContent>
      </w:r>
      <w:r w:rsidR="00231699" w:rsidRPr="00C6761F">
        <w:rPr>
          <w:noProof/>
        </w:rPr>
        <w:drawing>
          <wp:anchor distT="0" distB="0" distL="114300" distR="114300" simplePos="0" relativeHeight="251658255" behindDoc="1" locked="0" layoutInCell="1" allowOverlap="1" wp14:anchorId="7326BF14" wp14:editId="35C2DA2B">
            <wp:simplePos x="0" y="0"/>
            <wp:positionH relativeFrom="column">
              <wp:posOffset>-1665162</wp:posOffset>
            </wp:positionH>
            <wp:positionV relativeFrom="page">
              <wp:posOffset>2733078</wp:posOffset>
            </wp:positionV>
            <wp:extent cx="4309745" cy="4941570"/>
            <wp:effectExtent l="0" t="0" r="0" b="0"/>
            <wp:wrapSquare wrapText="bothSides"/>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flipH="1">
                      <a:off x="0" y="0"/>
                      <a:ext cx="4309745" cy="4941570"/>
                    </a:xfrm>
                    <a:prstGeom prst="rect">
                      <a:avLst/>
                    </a:prstGeom>
                  </pic:spPr>
                </pic:pic>
              </a:graphicData>
            </a:graphic>
            <wp14:sizeRelH relativeFrom="page">
              <wp14:pctWidth>0</wp14:pctWidth>
            </wp14:sizeRelH>
            <wp14:sizeRelV relativeFrom="page">
              <wp14:pctHeight>0</wp14:pctHeight>
            </wp14:sizeRelV>
          </wp:anchor>
        </w:drawing>
      </w:r>
      <w:r w:rsidR="009E74F3">
        <w:br w:type="page"/>
      </w:r>
    </w:p>
    <w:p w14:paraId="6D07592E" w14:textId="2514B81C" w:rsidR="00391C99" w:rsidRPr="008F40F9" w:rsidRDefault="00391C99" w:rsidP="003C0FC1">
      <w:pPr>
        <w:pStyle w:val="Heading2"/>
      </w:pPr>
      <w:bookmarkStart w:id="18" w:name="_Toc100242053"/>
      <w:bookmarkStart w:id="19" w:name="_Toc112159167"/>
      <w:r>
        <w:lastRenderedPageBreak/>
        <w:t xml:space="preserve">This </w:t>
      </w:r>
      <w:r w:rsidR="008E3DC0">
        <w:t>Review</w:t>
      </w:r>
      <w:bookmarkEnd w:id="18"/>
      <w:bookmarkEnd w:id="19"/>
    </w:p>
    <w:p w14:paraId="05141F1A" w14:textId="2286CDFC" w:rsidR="00391C99" w:rsidRPr="007D4578" w:rsidRDefault="00391C99" w:rsidP="00C11228">
      <w:pPr>
        <w:pStyle w:val="INTROPARA"/>
        <w:rPr>
          <w:rStyle w:val="Strong"/>
          <w:b/>
          <w:bCs w:val="0"/>
        </w:rPr>
      </w:pPr>
      <w:r w:rsidRPr="007D4578">
        <w:rPr>
          <w:rStyle w:val="Strong"/>
          <w:b/>
          <w:bCs w:val="0"/>
        </w:rPr>
        <w:t>This report presents findings from the second component of the evaluation, which has focused on the meta-evaluation of early project impacts.</w:t>
      </w:r>
      <w:r w:rsidR="0025428E" w:rsidRPr="007D4578">
        <w:rPr>
          <w:rStyle w:val="Strong"/>
          <w:b/>
          <w:bCs w:val="0"/>
        </w:rPr>
        <w:t xml:space="preserve"> </w:t>
      </w:r>
      <w:r w:rsidR="00A01FDE" w:rsidRPr="007D4578">
        <w:rPr>
          <w:rStyle w:val="Strong"/>
          <w:b/>
          <w:bCs w:val="0"/>
        </w:rPr>
        <w:t xml:space="preserve">The goal </w:t>
      </w:r>
      <w:r w:rsidR="00E50938">
        <w:rPr>
          <w:rStyle w:val="Strong"/>
          <w:b/>
          <w:bCs w:val="0"/>
        </w:rPr>
        <w:t>i</w:t>
      </w:r>
      <w:r w:rsidR="00623574" w:rsidRPr="007D4578">
        <w:rPr>
          <w:rStyle w:val="Strong"/>
          <w:b/>
          <w:bCs w:val="0"/>
        </w:rPr>
        <w:t xml:space="preserve">s </w:t>
      </w:r>
      <w:r w:rsidR="00A1730A" w:rsidRPr="007D4578">
        <w:rPr>
          <w:rStyle w:val="Strong"/>
          <w:b/>
          <w:bCs w:val="0"/>
        </w:rPr>
        <w:t>to</w:t>
      </w:r>
      <w:r w:rsidR="00623574" w:rsidRPr="007D4578">
        <w:rPr>
          <w:rStyle w:val="Strong"/>
          <w:b/>
          <w:bCs w:val="0"/>
        </w:rPr>
        <w:t xml:space="preserve"> </w:t>
      </w:r>
      <w:r w:rsidR="00A01FDE" w:rsidRPr="007D4578">
        <w:rPr>
          <w:rStyle w:val="Strong"/>
          <w:b/>
          <w:bCs w:val="0"/>
        </w:rPr>
        <w:t xml:space="preserve">identify </w:t>
      </w:r>
      <w:r w:rsidR="00623574" w:rsidRPr="007D4578">
        <w:rPr>
          <w:rStyle w:val="Strong"/>
          <w:b/>
          <w:bCs w:val="0"/>
        </w:rPr>
        <w:t xml:space="preserve">key insights that </w:t>
      </w:r>
      <w:r w:rsidR="005E37E1" w:rsidRPr="007D4578">
        <w:rPr>
          <w:rStyle w:val="Strong"/>
          <w:b/>
          <w:bCs w:val="0"/>
        </w:rPr>
        <w:t xml:space="preserve">policy makers </w:t>
      </w:r>
      <w:r w:rsidR="00623574" w:rsidRPr="007D4578">
        <w:rPr>
          <w:rStyle w:val="Strong"/>
          <w:b/>
          <w:bCs w:val="0"/>
        </w:rPr>
        <w:t>can</w:t>
      </w:r>
      <w:r w:rsidR="005E37E1" w:rsidRPr="007D4578">
        <w:rPr>
          <w:rStyle w:val="Strong"/>
          <w:b/>
          <w:bCs w:val="0"/>
        </w:rPr>
        <w:t xml:space="preserve"> </w:t>
      </w:r>
      <w:r w:rsidR="00623574" w:rsidRPr="007D4578">
        <w:rPr>
          <w:rStyle w:val="Strong"/>
          <w:b/>
          <w:bCs w:val="0"/>
        </w:rPr>
        <w:t xml:space="preserve">use to help inform broader improvements to the national VET system, including the Industry Cluster arrangements. </w:t>
      </w:r>
    </w:p>
    <w:p w14:paraId="6FF9DB2B" w14:textId="77777777" w:rsidR="00391C99" w:rsidRDefault="00391C99" w:rsidP="00BF4E5B">
      <w:pPr>
        <w:pStyle w:val="Heading3"/>
      </w:pPr>
      <w:bookmarkStart w:id="20" w:name="_Toc100242055"/>
      <w:bookmarkStart w:id="21" w:name="_Toc112159168"/>
      <w:r>
        <w:t>Key stages</w:t>
      </w:r>
      <w:bookmarkEnd w:id="20"/>
      <w:bookmarkEnd w:id="21"/>
    </w:p>
    <w:p w14:paraId="5CEEAB0E" w14:textId="6829E7EF" w:rsidR="00A74CF0" w:rsidRDefault="5E39B7FF" w:rsidP="00391C99">
      <w:r>
        <w:t>The evaluation involved three distinct phases</w:t>
      </w:r>
      <w:r w:rsidR="00A74CF0" w:rsidRPr="00A74CF0">
        <w:t xml:space="preserve"> </w:t>
      </w:r>
      <w:r w:rsidR="00A74CF0">
        <w:t>(see Figure 1 below):</w:t>
      </w:r>
    </w:p>
    <w:p w14:paraId="637D089A" w14:textId="77777777" w:rsidR="00A74CF0" w:rsidRDefault="5E39B7FF" w:rsidP="00A74CF0">
      <w:pPr>
        <w:pStyle w:val="Bullets"/>
      </w:pPr>
      <w:r w:rsidRPr="533CCE25">
        <w:rPr>
          <w:b/>
          <w:bCs/>
        </w:rPr>
        <w:t>Phase 1</w:t>
      </w:r>
      <w:r>
        <w:t>: Project inception, mobilisation and planning</w:t>
      </w:r>
    </w:p>
    <w:p w14:paraId="46B4A1BB" w14:textId="1CAC8BE2" w:rsidR="00A74CF0" w:rsidRDefault="5E39B7FF" w:rsidP="00A74CF0">
      <w:pPr>
        <w:pStyle w:val="Bullets"/>
      </w:pPr>
      <w:r w:rsidRPr="533CCE25">
        <w:rPr>
          <w:b/>
          <w:bCs/>
        </w:rPr>
        <w:t>Phase 2</w:t>
      </w:r>
      <w:r>
        <w:t>: Implementation review</w:t>
      </w:r>
    </w:p>
    <w:p w14:paraId="4B35D63E" w14:textId="2A74BD0F" w:rsidR="00A74CF0" w:rsidRDefault="5E39B7FF" w:rsidP="00A74CF0">
      <w:pPr>
        <w:pStyle w:val="Bullets"/>
      </w:pPr>
      <w:r w:rsidRPr="533CCE25">
        <w:rPr>
          <w:b/>
          <w:bCs/>
        </w:rPr>
        <w:t>Phase 3</w:t>
      </w:r>
      <w:r>
        <w:t>: Meta-evaluation of early project impacts</w:t>
      </w:r>
      <w:r w:rsidR="00A74CF0">
        <w:t>.</w:t>
      </w:r>
    </w:p>
    <w:p w14:paraId="1AB35244" w14:textId="1DD74C5F" w:rsidR="00391C99" w:rsidRDefault="5E39B7FF" w:rsidP="00391C99">
      <w:r>
        <w:t>The implementation review sought to understand how the SOs have been established and implemented and the meta-evaluation of early project impacts</w:t>
      </w:r>
      <w:r w:rsidR="00206E57">
        <w:t xml:space="preserve"> sought to capture the </w:t>
      </w:r>
      <w:r w:rsidR="00F01D09">
        <w:t xml:space="preserve">achievements and lessons emerging from </w:t>
      </w:r>
      <w:r>
        <w:t>SOs</w:t>
      </w:r>
      <w:r w:rsidR="00E84362">
        <w:t>’</w:t>
      </w:r>
      <w:r>
        <w:t xml:space="preserve"> </w:t>
      </w:r>
      <w:r w:rsidR="00F01D09">
        <w:t>activity to date.</w:t>
      </w:r>
      <w:r>
        <w:t xml:space="preserve"> </w:t>
      </w:r>
      <w:r w:rsidR="34D90B20">
        <w:t>A report detailing f</w:t>
      </w:r>
      <w:r w:rsidR="34D90B20" w:rsidRPr="008308A5">
        <w:t xml:space="preserve">indings from </w:t>
      </w:r>
      <w:r w:rsidR="34D90B20">
        <w:t>the implementation review was provided to DESE</w:t>
      </w:r>
      <w:r w:rsidR="34D90B20" w:rsidRPr="008308A5">
        <w:t xml:space="preserve"> in </w:t>
      </w:r>
      <w:r w:rsidR="34D90B20">
        <w:t>August</w:t>
      </w:r>
      <w:r w:rsidR="34D90B20" w:rsidRPr="008308A5">
        <w:t xml:space="preserve"> 2021 and finalised in </w:t>
      </w:r>
      <w:r w:rsidR="00F01D09">
        <w:t>early</w:t>
      </w:r>
      <w:r w:rsidR="34D90B20" w:rsidRPr="008308A5">
        <w:t xml:space="preserve"> 2022.</w:t>
      </w:r>
      <w:r w:rsidR="00391C99">
        <w:rPr>
          <w:rStyle w:val="FootnoteReference"/>
        </w:rPr>
        <w:footnoteReference w:id="2"/>
      </w:r>
      <w:r w:rsidR="34D90B20" w:rsidRPr="008308A5">
        <w:t xml:space="preserve"> This report presents findings from </w:t>
      </w:r>
      <w:r w:rsidR="34D90B20">
        <w:t>the meta-evaluation of early project impacts</w:t>
      </w:r>
      <w:r w:rsidR="34D90B20" w:rsidRPr="008308A5">
        <w:t xml:space="preserve">. </w:t>
      </w:r>
    </w:p>
    <w:p w14:paraId="6C67C52E" w14:textId="58C9BA91" w:rsidR="00391C99" w:rsidRPr="0009268E" w:rsidRDefault="00952B91" w:rsidP="00391C99">
      <w:pPr>
        <w:pStyle w:val="Caption"/>
        <w:rPr>
          <w:noProof/>
        </w:rPr>
      </w:pPr>
      <w:r>
        <w:rPr>
          <w:noProof/>
        </w:rPr>
        <w:drawing>
          <wp:anchor distT="0" distB="0" distL="114300" distR="114300" simplePos="0" relativeHeight="251658262" behindDoc="0" locked="0" layoutInCell="1" allowOverlap="1" wp14:anchorId="1D4EC9CA" wp14:editId="2DEFC228">
            <wp:simplePos x="0" y="0"/>
            <wp:positionH relativeFrom="margin">
              <wp:posOffset>27305</wp:posOffset>
            </wp:positionH>
            <wp:positionV relativeFrom="paragraph">
              <wp:posOffset>231140</wp:posOffset>
            </wp:positionV>
            <wp:extent cx="6064250" cy="2104390"/>
            <wp:effectExtent l="0" t="0" r="0" b="0"/>
            <wp:wrapTopAndBottom/>
            <wp:docPr id="19" name="Picture 19" descr="Diagram depicting the three phases of the evaluation, including timing and sequ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depicting the three phases of the evaluation, including timing and sequenc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4250" cy="2104390"/>
                    </a:xfrm>
                    <a:prstGeom prst="rect">
                      <a:avLst/>
                    </a:prstGeom>
                    <a:noFill/>
                  </pic:spPr>
                </pic:pic>
              </a:graphicData>
            </a:graphic>
            <wp14:sizeRelH relativeFrom="margin">
              <wp14:pctWidth>0</wp14:pctWidth>
            </wp14:sizeRelH>
            <wp14:sizeRelV relativeFrom="margin">
              <wp14:pctHeight>0</wp14:pctHeight>
            </wp14:sizeRelV>
          </wp:anchor>
        </w:drawing>
      </w:r>
      <w:r w:rsidR="00391C99">
        <w:t xml:space="preserve">Figure </w:t>
      </w:r>
      <w:r w:rsidR="00391C99">
        <w:fldChar w:fldCharType="begin"/>
      </w:r>
      <w:r w:rsidR="00391C99">
        <w:instrText>SEQ Figure \* ARABIC</w:instrText>
      </w:r>
      <w:r w:rsidR="00391C99">
        <w:fldChar w:fldCharType="separate"/>
      </w:r>
      <w:r w:rsidR="002D59C9">
        <w:rPr>
          <w:noProof/>
        </w:rPr>
        <w:t>1</w:t>
      </w:r>
      <w:r w:rsidR="00391C99">
        <w:fldChar w:fldCharType="end"/>
      </w:r>
      <w:r w:rsidR="00391C99">
        <w:t xml:space="preserve"> – Evaluation overview</w:t>
      </w:r>
    </w:p>
    <w:p w14:paraId="640464AE" w14:textId="28EC9D7D" w:rsidR="00391C99" w:rsidRDefault="00391C99" w:rsidP="00391C99"/>
    <w:p w14:paraId="17974181" w14:textId="2F1656F3" w:rsidR="00391C99" w:rsidRPr="00D608AC" w:rsidRDefault="00391C99" w:rsidP="00391C99">
      <w:r w:rsidRPr="00113F4A">
        <w:t xml:space="preserve">Key evaluation questions </w:t>
      </w:r>
      <w:r>
        <w:t xml:space="preserve">were developed to guide the evaluation and were updated after the announcement of Industry Clusters and the completion of the Implementation Review. The key </w:t>
      </w:r>
      <w:r w:rsidRPr="00D608AC">
        <w:t xml:space="preserve">evaluation questions for </w:t>
      </w:r>
      <w:r>
        <w:t>the m</w:t>
      </w:r>
      <w:r w:rsidRPr="006761B5">
        <w:t>eta-evaluation of early project impacts</w:t>
      </w:r>
      <w:r w:rsidRPr="00D608AC">
        <w:t xml:space="preserve"> are:</w:t>
      </w:r>
    </w:p>
    <w:p w14:paraId="3282AA73" w14:textId="2A2370B7" w:rsidR="00623574" w:rsidRDefault="00623574" w:rsidP="00623574">
      <w:pPr>
        <w:pStyle w:val="Bullets"/>
      </w:pPr>
      <w:r>
        <w:t>How has the work undertaken by SOs contributed to achievement of the goals and anticipated outcomes of the SO pilot program, as set out in the program guidelines?</w:t>
      </w:r>
    </w:p>
    <w:p w14:paraId="59D1D9CA" w14:textId="3F1023A5" w:rsidR="00623574" w:rsidRPr="00D608AC" w:rsidRDefault="00623574" w:rsidP="00623574">
      <w:pPr>
        <w:pStyle w:val="Bullets"/>
      </w:pPr>
      <w:r w:rsidRPr="00D608AC">
        <w:t xml:space="preserve">What have the </w:t>
      </w:r>
      <w:r>
        <w:t>SO pilots demonstrated can be achieved through an employer-led model</w:t>
      </w:r>
      <w:r w:rsidRPr="00D608AC">
        <w:t>?</w:t>
      </w:r>
    </w:p>
    <w:p w14:paraId="1777364A" w14:textId="16E17527" w:rsidR="00623574" w:rsidRDefault="00623574" w:rsidP="00623574">
      <w:pPr>
        <w:pStyle w:val="Bullets"/>
      </w:pPr>
      <w:r w:rsidRPr="00D608D2">
        <w:t xml:space="preserve">What </w:t>
      </w:r>
      <w:r>
        <w:t>lessons can be drawn from the SO pilots that might be used to inform ongoing development and implementation of Industry Clusters</w:t>
      </w:r>
      <w:r w:rsidRPr="00D608D2">
        <w:t>?</w:t>
      </w:r>
    </w:p>
    <w:p w14:paraId="45E1B186" w14:textId="099993CD" w:rsidR="00391C99" w:rsidRDefault="00391C99" w:rsidP="00623574">
      <w:r w:rsidRPr="00576048">
        <w:rPr>
          <w:lang w:val="en-GB"/>
        </w:rPr>
        <w:t xml:space="preserve">The evaluation framework is presented in Appendix A and </w:t>
      </w:r>
      <w:r w:rsidRPr="005C6F7F">
        <w:rPr>
          <w:lang w:val="en-GB"/>
        </w:rPr>
        <w:t>sets out all data sources and their contribution to answering our key evaluation questions</w:t>
      </w:r>
      <w:r>
        <w:rPr>
          <w:lang w:val="en-GB"/>
        </w:rPr>
        <w:t>.</w:t>
      </w:r>
    </w:p>
    <w:p w14:paraId="6495AC08" w14:textId="77777777" w:rsidR="00952B91" w:rsidRDefault="00952B91" w:rsidP="00A3735C">
      <w:bookmarkStart w:id="22" w:name="_Toc100242056"/>
    </w:p>
    <w:p w14:paraId="527B3CF4" w14:textId="77777777" w:rsidR="00952B91" w:rsidRDefault="00952B91" w:rsidP="00952B91"/>
    <w:p w14:paraId="56FBFA67" w14:textId="489D639D" w:rsidR="00BF4E5B" w:rsidRDefault="00BF4E5B">
      <w:pPr>
        <w:spacing w:before="0" w:after="0" w:line="240" w:lineRule="auto"/>
      </w:pPr>
      <w:r>
        <w:br w:type="page"/>
      </w:r>
    </w:p>
    <w:p w14:paraId="7E644B7A" w14:textId="5A5E310B" w:rsidR="00391C99" w:rsidRDefault="00391C99" w:rsidP="00391C99">
      <w:pPr>
        <w:pStyle w:val="Heading3"/>
      </w:pPr>
      <w:bookmarkStart w:id="23" w:name="_Toc112159169"/>
      <w:r>
        <w:lastRenderedPageBreak/>
        <w:t>Data sources and consultation</w:t>
      </w:r>
      <w:bookmarkEnd w:id="22"/>
      <w:bookmarkEnd w:id="23"/>
    </w:p>
    <w:p w14:paraId="68B07371" w14:textId="618EE83A" w:rsidR="00391C99" w:rsidRDefault="00391C99" w:rsidP="00391C99">
      <w:r w:rsidRPr="00A50757">
        <w:t xml:space="preserve">This report draws on </w:t>
      </w:r>
      <w:r>
        <w:t>seven</w:t>
      </w:r>
      <w:r w:rsidRPr="00A50757">
        <w:t xml:space="preserve"> key sources</w:t>
      </w:r>
      <w:r w:rsidR="007D6C0B">
        <w:t xml:space="preserve"> of data</w:t>
      </w:r>
      <w:r>
        <w:t xml:space="preserve">, as outlined in </w:t>
      </w:r>
      <w:r w:rsidR="003C5E2E">
        <w:t xml:space="preserve">Table 1 </w:t>
      </w:r>
      <w:r>
        <w:t xml:space="preserve">below. </w:t>
      </w:r>
    </w:p>
    <w:p w14:paraId="54499416" w14:textId="3834B144" w:rsidR="00391C99" w:rsidRPr="002438B0" w:rsidRDefault="00391C99" w:rsidP="00391C99">
      <w:pPr>
        <w:pStyle w:val="Caption"/>
        <w:rPr>
          <w:iCs w:val="0"/>
        </w:rPr>
      </w:pPr>
      <w:r w:rsidRPr="002438B0">
        <w:rPr>
          <w:iCs w:val="0"/>
        </w:rPr>
        <w:t xml:space="preserve">Table </w:t>
      </w:r>
      <w:r w:rsidRPr="002438B0">
        <w:rPr>
          <w:iCs w:val="0"/>
        </w:rPr>
        <w:fldChar w:fldCharType="begin"/>
      </w:r>
      <w:r w:rsidRPr="002438B0">
        <w:rPr>
          <w:iCs w:val="0"/>
        </w:rPr>
        <w:instrText>SEQ Table \* ARABIC</w:instrText>
      </w:r>
      <w:r w:rsidRPr="002438B0">
        <w:rPr>
          <w:iCs w:val="0"/>
        </w:rPr>
        <w:fldChar w:fldCharType="separate"/>
      </w:r>
      <w:r w:rsidR="002D59C9">
        <w:rPr>
          <w:iCs w:val="0"/>
          <w:noProof/>
        </w:rPr>
        <w:t>1</w:t>
      </w:r>
      <w:r w:rsidRPr="002438B0">
        <w:rPr>
          <w:iCs w:val="0"/>
        </w:rPr>
        <w:fldChar w:fldCharType="end"/>
      </w:r>
      <w:r w:rsidRPr="002438B0">
        <w:rPr>
          <w:iCs w:val="0"/>
        </w:rPr>
        <w:t xml:space="preserve"> – Data sources</w:t>
      </w:r>
    </w:p>
    <w:tbl>
      <w:tblPr>
        <w:tblStyle w:val="GridTable4-Accent1"/>
        <w:tblW w:w="4727" w:type="pct"/>
        <w:tblLayout w:type="fixed"/>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1843"/>
        <w:gridCol w:w="6662"/>
        <w:gridCol w:w="1133"/>
      </w:tblGrid>
      <w:tr w:rsidR="00A20EC4" w:rsidRPr="00604112" w14:paraId="75A4B668" w14:textId="2E152FC9" w:rsidTr="00F470DD">
        <w:trPr>
          <w:cnfStyle w:val="100000000000" w:firstRow="1" w:lastRow="0" w:firstColumn="0" w:lastColumn="0" w:oddVBand="0" w:evenVBand="0" w:oddHBand="0" w:evenHBand="0" w:firstRowFirstColumn="0" w:firstRowLastColumn="0" w:lastRowFirstColumn="0" w:lastRowLastColumn="0"/>
        </w:trPr>
        <w:tc>
          <w:tcPr>
            <w:tcW w:w="956" w:type="pct"/>
          </w:tcPr>
          <w:p w14:paraId="25C2E842" w14:textId="0C3AF806" w:rsidR="007A0898" w:rsidRPr="00105CA8" w:rsidRDefault="007A0898" w:rsidP="00F470DD">
            <w:pPr>
              <w:rPr>
                <w:lang w:val="en-GB"/>
              </w:rPr>
            </w:pPr>
            <w:r w:rsidRPr="00105CA8">
              <w:rPr>
                <w:lang w:val="en-GB"/>
              </w:rPr>
              <w:t>Data source</w:t>
            </w:r>
          </w:p>
        </w:tc>
        <w:tc>
          <w:tcPr>
            <w:tcW w:w="3456" w:type="pct"/>
          </w:tcPr>
          <w:p w14:paraId="415504C4" w14:textId="2550F7C3" w:rsidR="007A0898" w:rsidRPr="00105CA8" w:rsidRDefault="007A0898" w:rsidP="00F470DD">
            <w:pPr>
              <w:rPr>
                <w:lang w:val="en-GB"/>
              </w:rPr>
            </w:pPr>
            <w:r w:rsidRPr="00105CA8">
              <w:rPr>
                <w:lang w:val="en-GB"/>
              </w:rPr>
              <w:t>Details</w:t>
            </w:r>
          </w:p>
        </w:tc>
        <w:tc>
          <w:tcPr>
            <w:tcW w:w="588" w:type="pct"/>
          </w:tcPr>
          <w:p w14:paraId="7DD70C14" w14:textId="77777777" w:rsidR="007A0898" w:rsidRPr="00055F1F" w:rsidRDefault="007A0898" w:rsidP="007A0898">
            <w:pPr>
              <w:spacing w:before="120" w:line="0" w:lineRule="atLeast"/>
              <w:ind w:left="113" w:right="-1810"/>
              <w:rPr>
                <w:rFonts w:ascii="Arial" w:eastAsiaTheme="minorEastAsia" w:hAnsi="Arial" w:cs="Myanmar Text"/>
                <w:color w:val="auto"/>
                <w:spacing w:val="0"/>
                <w:lang w:val="en-GB"/>
              </w:rPr>
            </w:pPr>
          </w:p>
        </w:tc>
      </w:tr>
      <w:tr w:rsidR="00A11590" w:rsidRPr="00604112" w14:paraId="09EC3E09" w14:textId="6CE02760" w:rsidTr="00057AA3">
        <w:trPr>
          <w:cnfStyle w:val="000000100000" w:firstRow="0" w:lastRow="0" w:firstColumn="0" w:lastColumn="0" w:oddVBand="0" w:evenVBand="0" w:oddHBand="1" w:evenHBand="0" w:firstRowFirstColumn="0" w:firstRowLastColumn="0" w:lastRowFirstColumn="0" w:lastRowLastColumn="0"/>
          <w:trHeight w:val="720"/>
        </w:trPr>
        <w:tc>
          <w:tcPr>
            <w:tcW w:w="956" w:type="pct"/>
          </w:tcPr>
          <w:p w14:paraId="4AF6A080" w14:textId="62827FC2" w:rsidR="007A0898" w:rsidRPr="0009256A" w:rsidRDefault="007A0898" w:rsidP="0009256A">
            <w:pPr>
              <w:pStyle w:val="BODY"/>
              <w:rPr>
                <w:b/>
                <w:bCs/>
                <w:lang w:val="en-GB"/>
              </w:rPr>
            </w:pPr>
            <w:r w:rsidRPr="0009256A">
              <w:rPr>
                <w:b/>
                <w:bCs/>
                <w:lang w:val="en-GB"/>
              </w:rPr>
              <w:t>Preliminary key informant interviews</w:t>
            </w:r>
          </w:p>
        </w:tc>
        <w:tc>
          <w:tcPr>
            <w:tcW w:w="3456" w:type="pct"/>
          </w:tcPr>
          <w:p w14:paraId="72783DEA" w14:textId="1B47EE48" w:rsidR="007A0898" w:rsidRPr="00025CFB" w:rsidRDefault="007A0898" w:rsidP="00025CFB">
            <w:pPr>
              <w:pStyle w:val="BODY"/>
            </w:pPr>
            <w:r w:rsidRPr="00025CFB">
              <w:t xml:space="preserve">We undertook key informant interviews with six DESE staff involved in designing, implementing and managing the SO pilots and seven SO </w:t>
            </w:r>
            <w:r w:rsidR="00530824">
              <w:t>p</w:t>
            </w:r>
            <w:r w:rsidRPr="00025CFB">
              <w:t>ilot senior leaders to understand the background and context of the SO model.</w:t>
            </w:r>
          </w:p>
        </w:tc>
        <w:tc>
          <w:tcPr>
            <w:tcW w:w="588" w:type="pct"/>
            <w:shd w:val="clear" w:color="auto" w:fill="3A9D90" w:themeFill="accent1" w:themeFillShade="BF"/>
          </w:tcPr>
          <w:p w14:paraId="6E53714D" w14:textId="0B33841D" w:rsidR="007A0898" w:rsidRPr="00055F1F" w:rsidRDefault="007A0898" w:rsidP="007A0898">
            <w:pPr>
              <w:spacing w:before="0" w:after="200" w:line="280" w:lineRule="atLeast"/>
              <w:ind w:right="-1810"/>
              <w:rPr>
                <w:rFonts w:ascii="Arial" w:hAnsi="Arial" w:cs="Segoe UI"/>
                <w:color w:val="404040"/>
                <w:spacing w:val="0"/>
                <w:lang w:val="en-GB"/>
              </w:rPr>
            </w:pPr>
            <w:r w:rsidRPr="00604112">
              <w:rPr>
                <w:rFonts w:ascii="Segoe UI" w:hAnsi="Segoe UI" w:cs="Segoe UI"/>
                <w:b/>
                <w:noProof/>
                <w:color w:val="404040"/>
                <w:spacing w:val="0"/>
                <w:szCs w:val="18"/>
                <w:lang w:val="en-GB"/>
              </w:rPr>
              <w:drawing>
                <wp:anchor distT="0" distB="0" distL="114300" distR="114300" simplePos="0" relativeHeight="251658308" behindDoc="1" locked="0" layoutInCell="1" allowOverlap="1" wp14:anchorId="526012E4" wp14:editId="4A0275E4">
                  <wp:simplePos x="0" y="0"/>
                  <wp:positionH relativeFrom="column">
                    <wp:posOffset>-15875</wp:posOffset>
                  </wp:positionH>
                  <wp:positionV relativeFrom="paragraph">
                    <wp:posOffset>84455</wp:posOffset>
                  </wp:positionV>
                  <wp:extent cx="659130" cy="668655"/>
                  <wp:effectExtent l="0" t="0" r="0" b="0"/>
                  <wp:wrapThrough wrapText="bothSides">
                    <wp:wrapPolygon edited="0">
                      <wp:start x="2497" y="3692"/>
                      <wp:lineTo x="1873" y="8000"/>
                      <wp:lineTo x="1873" y="17231"/>
                      <wp:lineTo x="19353" y="17231"/>
                      <wp:lineTo x="19353" y="6769"/>
                      <wp:lineTo x="18728" y="3692"/>
                      <wp:lineTo x="2497" y="3692"/>
                    </wp:wrapPolygon>
                  </wp:wrapThrough>
                  <wp:docPr id="70" name="Graphic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a:extLst>
                              <a:ext uri="{C183D7F6-B498-43B3-948B-1728B52AA6E4}">
                                <adec:decorative xmlns:adec="http://schemas.microsoft.com/office/drawing/2017/decorative" val="1"/>
                              </a:ext>
                            </a:extLst>
                          </pic:cNvPr>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59130" cy="668655"/>
                          </a:xfrm>
                          <a:prstGeom prst="rect">
                            <a:avLst/>
                          </a:prstGeom>
                        </pic:spPr>
                      </pic:pic>
                    </a:graphicData>
                  </a:graphic>
                  <wp14:sizeRelH relativeFrom="margin">
                    <wp14:pctWidth>0</wp14:pctWidth>
                  </wp14:sizeRelH>
                  <wp14:sizeRelV relativeFrom="margin">
                    <wp14:pctHeight>0</wp14:pctHeight>
                  </wp14:sizeRelV>
                </wp:anchor>
              </w:drawing>
            </w:r>
          </w:p>
        </w:tc>
      </w:tr>
      <w:tr w:rsidR="00A11590" w:rsidRPr="00604112" w14:paraId="1C875CC8" w14:textId="4B1B9DE4" w:rsidTr="00057AA3">
        <w:trPr>
          <w:trHeight w:val="720"/>
        </w:trPr>
        <w:tc>
          <w:tcPr>
            <w:tcW w:w="956" w:type="pct"/>
          </w:tcPr>
          <w:p w14:paraId="471494D8" w14:textId="00A9EEC6" w:rsidR="007A0898" w:rsidRPr="0009256A" w:rsidRDefault="007A0898" w:rsidP="0009256A">
            <w:pPr>
              <w:pStyle w:val="BODY"/>
              <w:rPr>
                <w:b/>
                <w:bCs/>
                <w:lang w:val="en-GB"/>
              </w:rPr>
            </w:pPr>
            <w:r w:rsidRPr="0009256A">
              <w:rPr>
                <w:b/>
                <w:bCs/>
                <w:lang w:val="en-GB"/>
              </w:rPr>
              <w:t>Immersion visits with each SO</w:t>
            </w:r>
          </w:p>
        </w:tc>
        <w:tc>
          <w:tcPr>
            <w:tcW w:w="3456" w:type="pct"/>
          </w:tcPr>
          <w:p w14:paraId="7B9EF76F" w14:textId="6C884BD0" w:rsidR="007A0898" w:rsidRPr="00025CFB" w:rsidRDefault="007A0898" w:rsidP="00025CFB">
            <w:pPr>
              <w:pStyle w:val="BODY"/>
            </w:pPr>
            <w:r w:rsidRPr="00025CFB">
              <w:t xml:space="preserve">We undertook immersion visits with each SO. The purpose of the immersion visits was to build relationships with each SO, to ensure their staff understood the purpose and scope of the evaluation, to inform any necessary updates to the Evaluation Plan and to help Urbis/ARTD understand the operating context of each SO, and to collect some initial data on SO implementation. </w:t>
            </w:r>
          </w:p>
        </w:tc>
        <w:tc>
          <w:tcPr>
            <w:tcW w:w="588" w:type="pct"/>
            <w:shd w:val="clear" w:color="auto" w:fill="3A9D90" w:themeFill="accent1" w:themeFillShade="BF"/>
          </w:tcPr>
          <w:p w14:paraId="7D85056C" w14:textId="701713DB" w:rsidR="007A0898" w:rsidRPr="00055F1F" w:rsidRDefault="007A0898" w:rsidP="007A0898">
            <w:pPr>
              <w:spacing w:before="0" w:after="200" w:line="280" w:lineRule="atLeast"/>
              <w:ind w:left="113" w:right="-1810"/>
              <w:rPr>
                <w:rFonts w:ascii="Arial" w:hAnsi="Arial" w:cs="Segoe UI"/>
                <w:color w:val="404040"/>
                <w:spacing w:val="0"/>
                <w:lang w:val="en-GB"/>
              </w:rPr>
            </w:pPr>
            <w:r w:rsidRPr="00604112">
              <w:rPr>
                <w:rFonts w:ascii="Segoe UI" w:hAnsi="Segoe UI" w:cs="Segoe UI"/>
                <w:b/>
                <w:noProof/>
                <w:color w:val="404040"/>
                <w:spacing w:val="0"/>
                <w:szCs w:val="18"/>
                <w:lang w:val="en-GB"/>
              </w:rPr>
              <w:drawing>
                <wp:anchor distT="0" distB="0" distL="114300" distR="114300" simplePos="0" relativeHeight="251658309" behindDoc="0" locked="0" layoutInCell="1" allowOverlap="1" wp14:anchorId="4061A2CF" wp14:editId="2CBA4773">
                  <wp:simplePos x="0" y="0"/>
                  <wp:positionH relativeFrom="column">
                    <wp:posOffset>55880</wp:posOffset>
                  </wp:positionH>
                  <wp:positionV relativeFrom="paragraph">
                    <wp:posOffset>337185</wp:posOffset>
                  </wp:positionV>
                  <wp:extent cx="506925" cy="506925"/>
                  <wp:effectExtent l="0" t="0" r="7620" b="7620"/>
                  <wp:wrapNone/>
                  <wp:docPr id="68" name="Picture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extLst>
                              <a:ext uri="{C183D7F6-B498-43B3-948B-1728B52AA6E4}">
                                <adec:decorative xmlns:adec="http://schemas.microsoft.com/office/drawing/2017/decorative" val="1"/>
                              </a:ext>
                            </a:extLst>
                          </pic:cNvPr>
                          <pic:cNvPicPr>
                            <a:picLocks noChangeAspect="1" noChangeArrowheads="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bwMode="auto">
                          <a:xfrm>
                            <a:off x="0" y="0"/>
                            <a:ext cx="506925" cy="506925"/>
                          </a:xfrm>
                          <a:prstGeom prst="rect">
                            <a:avLst/>
                          </a:prstGeom>
                        </pic:spPr>
                      </pic:pic>
                    </a:graphicData>
                  </a:graphic>
                  <wp14:sizeRelH relativeFrom="margin">
                    <wp14:pctWidth>0</wp14:pctWidth>
                  </wp14:sizeRelH>
                  <wp14:sizeRelV relativeFrom="margin">
                    <wp14:pctHeight>0</wp14:pctHeight>
                  </wp14:sizeRelV>
                </wp:anchor>
              </w:drawing>
            </w:r>
          </w:p>
        </w:tc>
      </w:tr>
      <w:tr w:rsidR="00A20EC4" w:rsidRPr="00604112" w14:paraId="5D73CF19" w14:textId="199AA1B7" w:rsidTr="00057AA3">
        <w:trPr>
          <w:cnfStyle w:val="000000100000" w:firstRow="0" w:lastRow="0" w:firstColumn="0" w:lastColumn="0" w:oddVBand="0" w:evenVBand="0" w:oddHBand="1" w:evenHBand="0" w:firstRowFirstColumn="0" w:firstRowLastColumn="0" w:lastRowFirstColumn="0" w:lastRowLastColumn="0"/>
          <w:trHeight w:val="1974"/>
        </w:trPr>
        <w:tc>
          <w:tcPr>
            <w:tcW w:w="956" w:type="pct"/>
          </w:tcPr>
          <w:p w14:paraId="0FFF1716" w14:textId="18E27468" w:rsidR="007A0898" w:rsidRPr="0009256A" w:rsidRDefault="007A0898" w:rsidP="0009256A">
            <w:pPr>
              <w:pStyle w:val="BODY"/>
              <w:rPr>
                <w:b/>
                <w:bCs/>
                <w:lang w:val="en-GB"/>
              </w:rPr>
            </w:pPr>
            <w:r w:rsidRPr="0009256A">
              <w:rPr>
                <w:b/>
                <w:bCs/>
                <w:lang w:val="en-GB"/>
              </w:rPr>
              <w:t>Strategic environment scan</w:t>
            </w:r>
          </w:p>
        </w:tc>
        <w:tc>
          <w:tcPr>
            <w:tcW w:w="3456" w:type="pct"/>
          </w:tcPr>
          <w:p w14:paraId="482563D5" w14:textId="77777777" w:rsidR="007A0898" w:rsidRPr="00025CFB" w:rsidRDefault="007A0898" w:rsidP="00025CFB">
            <w:pPr>
              <w:pStyle w:val="BODY"/>
            </w:pPr>
            <w:r w:rsidRPr="00025CFB">
              <w:t>We undertook a strategic environment scan to understand the environment in which the SOs are operating. This involved reviewing and analysing publicly available information and documents provided by DESE relating to the policy landscape and VET system. Additional information and documents provided during stakeholder consultations were also reviewed. The scan focused on answering the questions: ‘What is the strategic reform environment in which the SOs are operating?’ and ‘What are the challenges for fast and relevant qualifications development faced by each SO?’</w:t>
            </w:r>
          </w:p>
        </w:tc>
        <w:tc>
          <w:tcPr>
            <w:tcW w:w="588" w:type="pct"/>
            <w:shd w:val="clear" w:color="auto" w:fill="3A9D90" w:themeFill="accent1" w:themeFillShade="BF"/>
          </w:tcPr>
          <w:p w14:paraId="5C3A9995" w14:textId="42988622" w:rsidR="007A0898" w:rsidRPr="00055F1F" w:rsidRDefault="007A0898" w:rsidP="007A0898">
            <w:pPr>
              <w:spacing w:before="0" w:after="200" w:line="280" w:lineRule="atLeast"/>
              <w:ind w:left="113" w:right="-1810"/>
              <w:rPr>
                <w:rFonts w:ascii="Arial" w:hAnsi="Arial" w:cs="Segoe UI"/>
                <w:color w:val="404040"/>
                <w:spacing w:val="0"/>
                <w:szCs w:val="18"/>
                <w:lang w:val="en-GB"/>
              </w:rPr>
            </w:pPr>
            <w:r w:rsidRPr="00604112">
              <w:rPr>
                <w:rFonts w:ascii="Segoe UI" w:hAnsi="Segoe UI" w:cs="Segoe UI"/>
                <w:b/>
                <w:noProof/>
                <w:color w:val="404040"/>
                <w:spacing w:val="0"/>
                <w:szCs w:val="18"/>
                <w:lang w:val="en-GB"/>
              </w:rPr>
              <w:drawing>
                <wp:anchor distT="0" distB="0" distL="114300" distR="114300" simplePos="0" relativeHeight="251658352" behindDoc="0" locked="0" layoutInCell="1" allowOverlap="1" wp14:anchorId="705EA3B6" wp14:editId="5DA7E7BC">
                  <wp:simplePos x="0" y="0"/>
                  <wp:positionH relativeFrom="column">
                    <wp:posOffset>29210</wp:posOffset>
                  </wp:positionH>
                  <wp:positionV relativeFrom="paragraph">
                    <wp:posOffset>445135</wp:posOffset>
                  </wp:positionV>
                  <wp:extent cx="565297" cy="565297"/>
                  <wp:effectExtent l="0" t="0" r="6350" b="0"/>
                  <wp:wrapSquare wrapText="bothSides"/>
                  <wp:docPr id="79" name="Graphic 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a:extLst>
                              <a:ext uri="{C183D7F6-B498-43B3-948B-1728B52AA6E4}">
                                <adec:decorative xmlns:adec="http://schemas.microsoft.com/office/drawing/2017/decorative" val="1"/>
                              </a:ext>
                            </a:extLst>
                          </pic:cNvPr>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65297" cy="565297"/>
                          </a:xfrm>
                          <a:prstGeom prst="rect">
                            <a:avLst/>
                          </a:prstGeom>
                        </pic:spPr>
                      </pic:pic>
                    </a:graphicData>
                  </a:graphic>
                  <wp14:sizeRelH relativeFrom="margin">
                    <wp14:pctWidth>0</wp14:pctWidth>
                  </wp14:sizeRelH>
                  <wp14:sizeRelV relativeFrom="margin">
                    <wp14:pctHeight>0</wp14:pctHeight>
                  </wp14:sizeRelV>
                </wp:anchor>
              </w:drawing>
            </w:r>
          </w:p>
        </w:tc>
      </w:tr>
      <w:tr w:rsidR="00A11590" w:rsidRPr="00604112" w14:paraId="15C29BCB" w14:textId="33769B43" w:rsidTr="00057AA3">
        <w:trPr>
          <w:trHeight w:val="720"/>
        </w:trPr>
        <w:tc>
          <w:tcPr>
            <w:tcW w:w="956" w:type="pct"/>
          </w:tcPr>
          <w:p w14:paraId="3EDCE16D" w14:textId="412045CF" w:rsidR="007A0898" w:rsidRPr="0009256A" w:rsidRDefault="007A0898" w:rsidP="0009256A">
            <w:pPr>
              <w:pStyle w:val="BODY"/>
              <w:rPr>
                <w:b/>
                <w:bCs/>
                <w:lang w:val="en-GB"/>
              </w:rPr>
            </w:pPr>
            <w:r w:rsidRPr="0009256A">
              <w:rPr>
                <w:b/>
                <w:bCs/>
                <w:lang w:val="en-GB"/>
              </w:rPr>
              <w:t>Analysis of SO documentation</w:t>
            </w:r>
          </w:p>
        </w:tc>
        <w:tc>
          <w:tcPr>
            <w:tcW w:w="3456" w:type="pct"/>
          </w:tcPr>
          <w:p w14:paraId="3AC0E94A" w14:textId="77777777" w:rsidR="007A0898" w:rsidRPr="00025CFB" w:rsidRDefault="007A0898" w:rsidP="00025CFB">
            <w:pPr>
              <w:pStyle w:val="BODY"/>
            </w:pPr>
            <w:r w:rsidRPr="00025CFB">
              <w:t>We reviewed and analysed relevant documentation provided by DESE and the SOs relating to establishment and implementation. Funding and governance documents were reviewed to understand the authorising environment in which each SO is operating. Operational documents were reviewed to develop a timeline of implementation to date for each SO. Reporting was analysed to produce a structured assessment of progress against the intended trajectory of each SO and a thematic analysis of successes, challenges and enablers.</w:t>
            </w:r>
          </w:p>
        </w:tc>
        <w:tc>
          <w:tcPr>
            <w:tcW w:w="588" w:type="pct"/>
            <w:shd w:val="clear" w:color="auto" w:fill="3A9D90" w:themeFill="accent1" w:themeFillShade="BF"/>
          </w:tcPr>
          <w:p w14:paraId="682F2A1C" w14:textId="0E22E7A6" w:rsidR="007A0898" w:rsidRPr="00055F1F" w:rsidRDefault="007A0898" w:rsidP="007A0898">
            <w:pPr>
              <w:spacing w:before="0" w:after="200" w:line="280" w:lineRule="atLeast"/>
              <w:ind w:left="113" w:right="-1810"/>
              <w:rPr>
                <w:rFonts w:ascii="Arial" w:hAnsi="Arial" w:cs="Segoe UI"/>
                <w:color w:val="404040"/>
                <w:spacing w:val="0"/>
                <w:szCs w:val="18"/>
                <w:lang w:val="en-GB"/>
              </w:rPr>
            </w:pPr>
            <w:r w:rsidRPr="00604112">
              <w:rPr>
                <w:rFonts w:ascii="Segoe UI" w:hAnsi="Segoe UI" w:cs="Segoe UI"/>
                <w:b/>
                <w:noProof/>
                <w:color w:val="404040"/>
                <w:spacing w:val="0"/>
                <w:szCs w:val="18"/>
                <w:lang w:val="en-GB"/>
              </w:rPr>
              <w:drawing>
                <wp:anchor distT="0" distB="0" distL="114300" distR="114300" simplePos="0" relativeHeight="251658310" behindDoc="0" locked="0" layoutInCell="1" allowOverlap="1" wp14:anchorId="6C1D8FC9" wp14:editId="090828A5">
                  <wp:simplePos x="0" y="0"/>
                  <wp:positionH relativeFrom="column">
                    <wp:posOffset>2540</wp:posOffset>
                  </wp:positionH>
                  <wp:positionV relativeFrom="paragraph">
                    <wp:posOffset>454025</wp:posOffset>
                  </wp:positionV>
                  <wp:extent cx="610235" cy="610235"/>
                  <wp:effectExtent l="0" t="0" r="0" b="0"/>
                  <wp:wrapSquare wrapText="bothSides"/>
                  <wp:docPr id="85" name="Graphic 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raphic 85">
                            <a:extLst>
                              <a:ext uri="{C183D7F6-B498-43B3-948B-1728B52AA6E4}">
                                <adec:decorative xmlns:adec="http://schemas.microsoft.com/office/drawing/2017/decorative" val="1"/>
                              </a:ext>
                            </a:extLst>
                          </pic:cNvPr>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10235" cy="610235"/>
                          </a:xfrm>
                          <a:prstGeom prst="rect">
                            <a:avLst/>
                          </a:prstGeom>
                        </pic:spPr>
                      </pic:pic>
                    </a:graphicData>
                  </a:graphic>
                  <wp14:sizeRelH relativeFrom="margin">
                    <wp14:pctWidth>0</wp14:pctWidth>
                  </wp14:sizeRelH>
                  <wp14:sizeRelV relativeFrom="margin">
                    <wp14:pctHeight>0</wp14:pctHeight>
                  </wp14:sizeRelV>
                </wp:anchor>
              </w:drawing>
            </w:r>
          </w:p>
        </w:tc>
      </w:tr>
      <w:tr w:rsidR="00A11590" w:rsidRPr="00604112" w14:paraId="7C8A27B2" w14:textId="06ED42F8" w:rsidTr="00057AA3">
        <w:trPr>
          <w:cnfStyle w:val="000000100000" w:firstRow="0" w:lastRow="0" w:firstColumn="0" w:lastColumn="0" w:oddVBand="0" w:evenVBand="0" w:oddHBand="1" w:evenHBand="0" w:firstRowFirstColumn="0" w:firstRowLastColumn="0" w:lastRowFirstColumn="0" w:lastRowLastColumn="0"/>
          <w:trHeight w:val="720"/>
        </w:trPr>
        <w:tc>
          <w:tcPr>
            <w:tcW w:w="956" w:type="pct"/>
          </w:tcPr>
          <w:p w14:paraId="7692649B" w14:textId="77777777" w:rsidR="007A0898" w:rsidRPr="0009256A" w:rsidRDefault="007A0898" w:rsidP="0009256A">
            <w:pPr>
              <w:pStyle w:val="BODY"/>
              <w:rPr>
                <w:b/>
                <w:bCs/>
                <w:lang w:val="en-GB"/>
              </w:rPr>
            </w:pPr>
            <w:r w:rsidRPr="0009256A">
              <w:rPr>
                <w:b/>
                <w:bCs/>
                <w:lang w:val="en-GB"/>
              </w:rPr>
              <w:t xml:space="preserve">Stakeholder consultations </w:t>
            </w:r>
          </w:p>
          <w:p w14:paraId="208D4AA2" w14:textId="77777777" w:rsidR="00105CA8" w:rsidRPr="0009256A" w:rsidRDefault="00105CA8" w:rsidP="0009256A">
            <w:pPr>
              <w:pStyle w:val="BODY"/>
              <w:rPr>
                <w:b/>
                <w:bCs/>
                <w:lang w:val="en-GB"/>
              </w:rPr>
            </w:pPr>
          </w:p>
          <w:p w14:paraId="0A9CA406" w14:textId="77777777" w:rsidR="00105CA8" w:rsidRPr="0009256A" w:rsidRDefault="00105CA8" w:rsidP="0009256A">
            <w:pPr>
              <w:pStyle w:val="BODY"/>
              <w:rPr>
                <w:b/>
                <w:bCs/>
                <w:lang w:val="en-GB"/>
              </w:rPr>
            </w:pPr>
          </w:p>
          <w:p w14:paraId="4D165296" w14:textId="77777777" w:rsidR="00105CA8" w:rsidRPr="0009256A" w:rsidRDefault="00105CA8" w:rsidP="0009256A">
            <w:pPr>
              <w:pStyle w:val="BODY"/>
              <w:rPr>
                <w:b/>
                <w:bCs/>
                <w:lang w:val="en-GB"/>
              </w:rPr>
            </w:pPr>
          </w:p>
          <w:p w14:paraId="65604A13" w14:textId="77777777" w:rsidR="00105CA8" w:rsidRPr="0009256A" w:rsidRDefault="00105CA8" w:rsidP="0009256A">
            <w:pPr>
              <w:pStyle w:val="BODY"/>
              <w:rPr>
                <w:b/>
                <w:bCs/>
                <w:lang w:val="en-GB"/>
              </w:rPr>
            </w:pPr>
          </w:p>
          <w:p w14:paraId="2B2E7B8F" w14:textId="77777777" w:rsidR="00105CA8" w:rsidRPr="0009256A" w:rsidRDefault="00105CA8" w:rsidP="0009256A">
            <w:pPr>
              <w:pStyle w:val="BODY"/>
              <w:rPr>
                <w:b/>
                <w:bCs/>
                <w:lang w:val="en-GB"/>
              </w:rPr>
            </w:pPr>
          </w:p>
          <w:p w14:paraId="053AF153" w14:textId="77777777" w:rsidR="00105CA8" w:rsidRPr="0009256A" w:rsidRDefault="00105CA8" w:rsidP="0009256A">
            <w:pPr>
              <w:pStyle w:val="BODY"/>
              <w:rPr>
                <w:b/>
                <w:bCs/>
                <w:lang w:val="en-GB"/>
              </w:rPr>
            </w:pPr>
          </w:p>
          <w:p w14:paraId="1CF1DF0F" w14:textId="77777777" w:rsidR="00105CA8" w:rsidRPr="0009256A" w:rsidRDefault="00105CA8" w:rsidP="0009256A">
            <w:pPr>
              <w:pStyle w:val="BODY"/>
              <w:rPr>
                <w:b/>
                <w:bCs/>
                <w:lang w:val="en-GB"/>
              </w:rPr>
            </w:pPr>
          </w:p>
          <w:p w14:paraId="65DF8167" w14:textId="4148B26D" w:rsidR="00105CA8" w:rsidRPr="0009256A" w:rsidRDefault="00105CA8" w:rsidP="0009256A">
            <w:pPr>
              <w:pStyle w:val="BODY"/>
              <w:rPr>
                <w:b/>
                <w:bCs/>
                <w:lang w:val="en-GB"/>
              </w:rPr>
            </w:pPr>
          </w:p>
        </w:tc>
        <w:tc>
          <w:tcPr>
            <w:tcW w:w="3456" w:type="pct"/>
          </w:tcPr>
          <w:p w14:paraId="4A743145" w14:textId="452D879C" w:rsidR="007A0898" w:rsidRDefault="007A0898" w:rsidP="00105CA8">
            <w:pPr>
              <w:pStyle w:val="BODY"/>
              <w:rPr>
                <w:lang w:val="en-GB"/>
              </w:rPr>
            </w:pPr>
            <w:r w:rsidRPr="00604112">
              <w:rPr>
                <w:lang w:val="en-GB"/>
              </w:rPr>
              <w:t xml:space="preserve">We undertook consultations </w:t>
            </w:r>
            <w:r>
              <w:rPr>
                <w:lang w:val="en-GB"/>
              </w:rPr>
              <w:t>in two waves with SO stakeholders. The first wave of consultation occurred in mid-2021, and primarily focused on the establishment and implementation of the SOs. The second wave of consultation took place between November 2021 and February 2022, and engaged on questions focused more on achievements, enablers, barriers and lessons.</w:t>
            </w:r>
          </w:p>
          <w:p w14:paraId="669310A3" w14:textId="3F612118" w:rsidR="007A0898" w:rsidRDefault="007A0898" w:rsidP="00410F89">
            <w:pPr>
              <w:pStyle w:val="BODY"/>
              <w:spacing w:before="0" w:after="60"/>
              <w:rPr>
                <w:lang w:val="en-GB"/>
              </w:rPr>
            </w:pPr>
            <w:r>
              <w:rPr>
                <w:lang w:val="en-GB"/>
              </w:rPr>
              <w:t xml:space="preserve">During </w:t>
            </w:r>
            <w:r w:rsidR="00A74CF0">
              <w:rPr>
                <w:lang w:val="en-GB"/>
              </w:rPr>
              <w:t>the</w:t>
            </w:r>
            <w:r w:rsidRPr="00105CA8">
              <w:t xml:space="preserve"> implementation review phase of consultation, we engaged with</w:t>
            </w:r>
            <w:r>
              <w:rPr>
                <w:lang w:val="en-GB"/>
              </w:rPr>
              <w:t>:</w:t>
            </w:r>
          </w:p>
          <w:p w14:paraId="32F21E9F" w14:textId="54023644" w:rsidR="007A0898" w:rsidRPr="00105CA8" w:rsidRDefault="007A0898" w:rsidP="00410F89">
            <w:pPr>
              <w:pStyle w:val="Bullets"/>
              <w:spacing w:before="0"/>
            </w:pPr>
            <w:r w:rsidRPr="00105CA8">
              <w:t xml:space="preserve">21 Australian, </w:t>
            </w:r>
            <w:r w:rsidR="00C61E85">
              <w:t>s</w:t>
            </w:r>
            <w:r w:rsidRPr="00105CA8">
              <w:t xml:space="preserve">tate and </w:t>
            </w:r>
            <w:r w:rsidR="00C61E85">
              <w:t>t</w:t>
            </w:r>
            <w:r w:rsidRPr="00105CA8">
              <w:t>erritory government stakeholders</w:t>
            </w:r>
          </w:p>
          <w:p w14:paraId="0D8D98B3" w14:textId="145B2F23" w:rsidR="007A0898" w:rsidRPr="00105CA8" w:rsidRDefault="007A0898" w:rsidP="00410F89">
            <w:pPr>
              <w:pStyle w:val="Bullets"/>
              <w:spacing w:before="0"/>
            </w:pPr>
            <w:r w:rsidRPr="00105CA8">
              <w:t>24 SO staff/board members/consultants/project partners</w:t>
            </w:r>
          </w:p>
          <w:p w14:paraId="0C27C3D4" w14:textId="77777777" w:rsidR="007A0898" w:rsidRPr="00105CA8" w:rsidRDefault="007A0898" w:rsidP="00410F89">
            <w:pPr>
              <w:pStyle w:val="Bullets"/>
              <w:spacing w:before="0"/>
            </w:pPr>
            <w:r w:rsidRPr="00105CA8">
              <w:t>15 other key stakeholders engaged in the VET sector or SOs’ sectors.</w:t>
            </w:r>
          </w:p>
          <w:p w14:paraId="6C90435A" w14:textId="77777777" w:rsidR="007A0898" w:rsidRDefault="007A0898" w:rsidP="00410F89">
            <w:pPr>
              <w:pStyle w:val="BODY"/>
              <w:spacing w:before="0" w:after="60"/>
              <w:rPr>
                <w:lang w:val="en-GB"/>
              </w:rPr>
            </w:pPr>
            <w:r>
              <w:rPr>
                <w:lang w:val="en-GB"/>
              </w:rPr>
              <w:t>During the second phase consultation, we engaged with:</w:t>
            </w:r>
          </w:p>
          <w:p w14:paraId="7574BB65" w14:textId="583DF831" w:rsidR="007A0898" w:rsidRPr="00A27F47" w:rsidRDefault="007A0898" w:rsidP="00410F89">
            <w:pPr>
              <w:pStyle w:val="Bullets"/>
              <w:spacing w:before="0"/>
            </w:pPr>
            <w:r>
              <w:t>29</w:t>
            </w:r>
            <w:r w:rsidRPr="00A27F47">
              <w:t xml:space="preserve"> </w:t>
            </w:r>
            <w:r>
              <w:rPr>
                <w:lang w:val="en-GB"/>
              </w:rPr>
              <w:t xml:space="preserve">Australian, </w:t>
            </w:r>
            <w:r w:rsidR="00C61E85">
              <w:rPr>
                <w:lang w:val="en-GB"/>
              </w:rPr>
              <w:t>s</w:t>
            </w:r>
            <w:r>
              <w:rPr>
                <w:lang w:val="en-GB"/>
              </w:rPr>
              <w:t xml:space="preserve">tate and </w:t>
            </w:r>
            <w:r w:rsidR="00C61E85">
              <w:rPr>
                <w:lang w:val="en-GB"/>
              </w:rPr>
              <w:t>t</w:t>
            </w:r>
            <w:r>
              <w:rPr>
                <w:lang w:val="en-GB"/>
              </w:rPr>
              <w:t xml:space="preserve">erritory </w:t>
            </w:r>
            <w:r w:rsidRPr="00A27F47">
              <w:t>government stakeholders</w:t>
            </w:r>
          </w:p>
          <w:p w14:paraId="1A45FA85" w14:textId="2BD79329" w:rsidR="007A0898" w:rsidRPr="00A27F47" w:rsidRDefault="007A0898" w:rsidP="00410F89">
            <w:pPr>
              <w:pStyle w:val="Bullets"/>
              <w:spacing w:before="0"/>
            </w:pPr>
            <w:r>
              <w:t>18</w:t>
            </w:r>
            <w:r w:rsidRPr="00A27F47">
              <w:t xml:space="preserve"> SO staff/</w:t>
            </w:r>
            <w:r>
              <w:t>board members/</w:t>
            </w:r>
            <w:r w:rsidRPr="00A27F47">
              <w:t>consultants/project partners</w:t>
            </w:r>
          </w:p>
          <w:p w14:paraId="09A8784B" w14:textId="4A6AC5CF" w:rsidR="007A0898" w:rsidRPr="00A27F47" w:rsidRDefault="007A0898" w:rsidP="00410F89">
            <w:pPr>
              <w:pStyle w:val="Bullets"/>
              <w:spacing w:before="0"/>
            </w:pPr>
            <w:r>
              <w:t>14</w:t>
            </w:r>
            <w:r w:rsidRPr="00A27F47">
              <w:t xml:space="preserve"> other key stakeholders engaged in the VET sector or SOs’ sectors.</w:t>
            </w:r>
          </w:p>
          <w:p w14:paraId="1F1B7CA9" w14:textId="77777777" w:rsidR="007A0898" w:rsidRPr="007D5DCC" w:rsidRDefault="007A0898" w:rsidP="00105CA8">
            <w:pPr>
              <w:pStyle w:val="BODY"/>
              <w:rPr>
                <w:highlight w:val="yellow"/>
              </w:rPr>
            </w:pPr>
            <w:r>
              <w:rPr>
                <w:lang w:val="en-GB"/>
              </w:rPr>
              <w:lastRenderedPageBreak/>
              <w:t>Because of the difference in focus and the time elapsed, some stakeholders were consulted during both phases.</w:t>
            </w:r>
          </w:p>
        </w:tc>
        <w:tc>
          <w:tcPr>
            <w:tcW w:w="588" w:type="pct"/>
            <w:shd w:val="clear" w:color="auto" w:fill="3A9D90" w:themeFill="accent1" w:themeFillShade="BF"/>
          </w:tcPr>
          <w:p w14:paraId="572ECDAE" w14:textId="0FBFC624" w:rsidR="007A0898" w:rsidRPr="00055F1F" w:rsidRDefault="00B33AC1" w:rsidP="007A0898">
            <w:pPr>
              <w:spacing w:before="0" w:after="200" w:line="280" w:lineRule="atLeast"/>
              <w:ind w:left="113" w:right="-1810"/>
              <w:rPr>
                <w:rFonts w:ascii="Arial" w:hAnsi="Arial" w:cs="Segoe UI"/>
                <w:color w:val="404040"/>
                <w:spacing w:val="0"/>
                <w:szCs w:val="18"/>
                <w:lang w:val="en-GB"/>
              </w:rPr>
            </w:pPr>
            <w:r w:rsidRPr="00604112">
              <w:rPr>
                <w:rFonts w:ascii="Segoe UI" w:hAnsi="Segoe UI" w:cs="Segoe UI"/>
                <w:b/>
                <w:noProof/>
                <w:color w:val="404040"/>
                <w:spacing w:val="0"/>
                <w:szCs w:val="18"/>
                <w:lang w:val="en-GB"/>
              </w:rPr>
              <w:lastRenderedPageBreak/>
              <w:drawing>
                <wp:anchor distT="0" distB="0" distL="114300" distR="114300" simplePos="0" relativeHeight="251658311" behindDoc="0" locked="0" layoutInCell="1" allowOverlap="1" wp14:anchorId="571A2ED2" wp14:editId="33E1332D">
                  <wp:simplePos x="0" y="0"/>
                  <wp:positionH relativeFrom="column">
                    <wp:posOffset>29845</wp:posOffset>
                  </wp:positionH>
                  <wp:positionV relativeFrom="paragraph">
                    <wp:posOffset>897255</wp:posOffset>
                  </wp:positionV>
                  <wp:extent cx="555625" cy="565150"/>
                  <wp:effectExtent l="0" t="0" r="0" b="0"/>
                  <wp:wrapSquare wrapText="bothSides"/>
                  <wp:docPr id="92" name="Graphic 34">
                    <a:extLst xmlns:a="http://schemas.openxmlformats.org/drawingml/2006/main">
                      <a:ext uri="{FF2B5EF4-FFF2-40B4-BE49-F238E27FC236}">
                        <a16:creationId xmlns:a16="http://schemas.microsoft.com/office/drawing/2014/main" id="{F388D650-E7EC-4219-A54E-E45332723DEF}"/>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phic 34">
                            <a:extLst>
                              <a:ext uri="{FF2B5EF4-FFF2-40B4-BE49-F238E27FC236}">
                                <a16:creationId xmlns:a16="http://schemas.microsoft.com/office/drawing/2014/main" id="{F388D650-E7EC-4219-A54E-E45332723DEF}"/>
                              </a:ext>
                              <a:ext uri="{C183D7F6-B498-43B3-948B-1728B52AA6E4}">
                                <adec:decorative xmlns:adec="http://schemas.microsoft.com/office/drawing/2017/decorative" val="1"/>
                              </a:ext>
                            </a:extLst>
                          </pic:cNvPr>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55625" cy="565150"/>
                          </a:xfrm>
                          <a:prstGeom prst="rect">
                            <a:avLst/>
                          </a:prstGeom>
                        </pic:spPr>
                      </pic:pic>
                    </a:graphicData>
                  </a:graphic>
                  <wp14:sizeRelH relativeFrom="margin">
                    <wp14:pctWidth>0</wp14:pctWidth>
                  </wp14:sizeRelH>
                  <wp14:sizeRelV relativeFrom="margin">
                    <wp14:pctHeight>0</wp14:pctHeight>
                  </wp14:sizeRelV>
                </wp:anchor>
              </w:drawing>
            </w:r>
          </w:p>
        </w:tc>
      </w:tr>
      <w:tr w:rsidR="00A11590" w:rsidRPr="00604112" w14:paraId="3A49EA53" w14:textId="747E26AF" w:rsidTr="00057AA3">
        <w:trPr>
          <w:trHeight w:val="1196"/>
        </w:trPr>
        <w:tc>
          <w:tcPr>
            <w:tcW w:w="956" w:type="pct"/>
          </w:tcPr>
          <w:p w14:paraId="5B21E2BB" w14:textId="77777777" w:rsidR="007A0898" w:rsidRPr="0009256A" w:rsidRDefault="007A0898" w:rsidP="0009256A">
            <w:pPr>
              <w:pStyle w:val="BODY"/>
              <w:rPr>
                <w:b/>
                <w:bCs/>
              </w:rPr>
            </w:pPr>
            <w:r w:rsidRPr="0009256A">
              <w:rPr>
                <w:b/>
                <w:bCs/>
              </w:rPr>
              <w:t>Case studies</w:t>
            </w:r>
          </w:p>
        </w:tc>
        <w:tc>
          <w:tcPr>
            <w:tcW w:w="3456" w:type="pct"/>
          </w:tcPr>
          <w:p w14:paraId="3E03FE92" w14:textId="45F55AB0" w:rsidR="007A0898" w:rsidRPr="00BC37F0" w:rsidRDefault="007A0898" w:rsidP="00105CA8">
            <w:pPr>
              <w:pStyle w:val="BODY"/>
              <w:rPr>
                <w:lang w:val="en-GB"/>
              </w:rPr>
            </w:pPr>
            <w:r w:rsidRPr="00BC37F0">
              <w:rPr>
                <w:lang w:val="en-GB"/>
              </w:rPr>
              <w:t>We developed a set of high</w:t>
            </w:r>
            <w:r>
              <w:rPr>
                <w:lang w:val="en-GB"/>
              </w:rPr>
              <w:t>-</w:t>
            </w:r>
            <w:r w:rsidRPr="00BC37F0">
              <w:rPr>
                <w:lang w:val="en-GB"/>
              </w:rPr>
              <w:t>level case studies examining different SO activities and projects, drawing on published material, periodic reporting, and interviews with SO and project stakeholders.</w:t>
            </w:r>
          </w:p>
        </w:tc>
        <w:tc>
          <w:tcPr>
            <w:tcW w:w="588" w:type="pct"/>
            <w:shd w:val="clear" w:color="auto" w:fill="3A9D90" w:themeFill="accent1" w:themeFillShade="BF"/>
          </w:tcPr>
          <w:p w14:paraId="269EFE30" w14:textId="0343059C" w:rsidR="007A0898" w:rsidRPr="00055F1F" w:rsidRDefault="00C96A8F" w:rsidP="00C96A8F">
            <w:pPr>
              <w:spacing w:before="0" w:after="200" w:line="280" w:lineRule="atLeast"/>
              <w:ind w:right="-1810"/>
              <w:rPr>
                <w:rFonts w:ascii="Arial" w:hAnsi="Arial" w:cs="Segoe UI"/>
                <w:color w:val="404040"/>
                <w:spacing w:val="0"/>
                <w:szCs w:val="18"/>
                <w:lang w:val="en-GB"/>
              </w:rPr>
            </w:pPr>
            <w:r w:rsidRPr="00521272">
              <w:rPr>
                <w:rFonts w:cs="Segoe UI"/>
                <w:b/>
                <w:noProof/>
              </w:rPr>
              <w:drawing>
                <wp:anchor distT="0" distB="0" distL="114300" distR="114300" simplePos="0" relativeHeight="251658312" behindDoc="0" locked="0" layoutInCell="1" allowOverlap="1" wp14:anchorId="180109FB" wp14:editId="4A7B7A27">
                  <wp:simplePos x="0" y="0"/>
                  <wp:positionH relativeFrom="column">
                    <wp:posOffset>75853</wp:posOffset>
                  </wp:positionH>
                  <wp:positionV relativeFrom="paragraph">
                    <wp:posOffset>105410</wp:posOffset>
                  </wp:positionV>
                  <wp:extent cx="492184" cy="501650"/>
                  <wp:effectExtent l="0" t="0" r="0" b="0"/>
                  <wp:wrapNone/>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phic 97"/>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492184" cy="501650"/>
                          </a:xfrm>
                          <a:prstGeom prst="rect">
                            <a:avLst/>
                          </a:prstGeom>
                        </pic:spPr>
                      </pic:pic>
                    </a:graphicData>
                  </a:graphic>
                  <wp14:sizeRelH relativeFrom="margin">
                    <wp14:pctWidth>0</wp14:pctWidth>
                  </wp14:sizeRelH>
                  <wp14:sizeRelV relativeFrom="margin">
                    <wp14:pctHeight>0</wp14:pctHeight>
                  </wp14:sizeRelV>
                </wp:anchor>
              </w:drawing>
            </w:r>
          </w:p>
        </w:tc>
      </w:tr>
      <w:tr w:rsidR="00A20EC4" w14:paraId="569C5352" w14:textId="5A7F2A6C" w:rsidTr="00057AA3">
        <w:trPr>
          <w:cnfStyle w:val="000000100000" w:firstRow="0" w:lastRow="0" w:firstColumn="0" w:lastColumn="0" w:oddVBand="0" w:evenVBand="0" w:oddHBand="1" w:evenHBand="0" w:firstRowFirstColumn="0" w:firstRowLastColumn="0" w:lastRowFirstColumn="0" w:lastRowLastColumn="0"/>
          <w:trHeight w:val="973"/>
        </w:trPr>
        <w:tc>
          <w:tcPr>
            <w:tcW w:w="956" w:type="pct"/>
          </w:tcPr>
          <w:p w14:paraId="20A9D972" w14:textId="3C4C97DB" w:rsidR="007A0898" w:rsidRPr="0009256A" w:rsidRDefault="007A0898" w:rsidP="0009256A">
            <w:pPr>
              <w:pStyle w:val="BODY"/>
              <w:rPr>
                <w:b/>
                <w:bCs/>
              </w:rPr>
            </w:pPr>
            <w:r w:rsidRPr="0009256A">
              <w:rPr>
                <w:b/>
                <w:bCs/>
              </w:rPr>
              <w:t>Digital SO sector survey</w:t>
            </w:r>
          </w:p>
        </w:tc>
        <w:tc>
          <w:tcPr>
            <w:tcW w:w="3456" w:type="pct"/>
          </w:tcPr>
          <w:p w14:paraId="2F07BAF7" w14:textId="23720E17" w:rsidR="007A0898" w:rsidRPr="00BC37F0" w:rsidRDefault="007A0898" w:rsidP="00105CA8">
            <w:pPr>
              <w:pStyle w:val="BODY"/>
              <w:rPr>
                <w:lang w:val="en-GB"/>
              </w:rPr>
            </w:pPr>
            <w:r>
              <w:rPr>
                <w:noProof/>
                <w:lang w:val="en-GB"/>
              </w:rPr>
              <w:t xml:space="preserve">We undertook a survey of a subset of </w:t>
            </w:r>
            <w:r w:rsidR="007D6C0B">
              <w:rPr>
                <w:noProof/>
                <w:lang w:val="en-GB"/>
              </w:rPr>
              <w:t xml:space="preserve">the </w:t>
            </w:r>
            <w:r>
              <w:rPr>
                <w:noProof/>
                <w:lang w:val="en-GB"/>
              </w:rPr>
              <w:t xml:space="preserve">Digital SO’s stakeholders, </w:t>
            </w:r>
            <w:r w:rsidRPr="001A00BC">
              <w:rPr>
                <w:noProof/>
                <w:lang w:val="en-GB"/>
              </w:rPr>
              <w:t xml:space="preserve">distributed to 23 stakeholders identified as important to the Digital </w:t>
            </w:r>
            <w:r>
              <w:rPr>
                <w:noProof/>
                <w:lang w:val="en-GB"/>
              </w:rPr>
              <w:t>SO.</w:t>
            </w:r>
          </w:p>
        </w:tc>
        <w:tc>
          <w:tcPr>
            <w:tcW w:w="588" w:type="pct"/>
            <w:shd w:val="clear" w:color="auto" w:fill="3A9D90" w:themeFill="accent1" w:themeFillShade="BF"/>
          </w:tcPr>
          <w:p w14:paraId="5B8B5A22" w14:textId="089B0962" w:rsidR="007A0898" w:rsidRPr="00055F1F" w:rsidRDefault="00904847" w:rsidP="007A0898">
            <w:pPr>
              <w:spacing w:before="0" w:after="200" w:line="280" w:lineRule="atLeast"/>
              <w:ind w:left="113" w:right="-1810"/>
              <w:rPr>
                <w:rFonts w:ascii="Arial" w:hAnsi="Arial" w:cs="Segoe UI"/>
                <w:color w:val="404040"/>
                <w:spacing w:val="0"/>
                <w:szCs w:val="18"/>
                <w:lang w:val="en-GB"/>
              </w:rPr>
            </w:pPr>
            <w:r w:rsidRPr="00521272">
              <w:rPr>
                <w:rFonts w:cs="Segoe UI"/>
                <w:b/>
                <w:noProof/>
              </w:rPr>
              <w:drawing>
                <wp:anchor distT="0" distB="0" distL="114300" distR="114300" simplePos="0" relativeHeight="251658294" behindDoc="0" locked="0" layoutInCell="1" allowOverlap="1" wp14:anchorId="3EC3BA23" wp14:editId="4957DB37">
                  <wp:simplePos x="0" y="0"/>
                  <wp:positionH relativeFrom="column">
                    <wp:posOffset>133985</wp:posOffset>
                  </wp:positionH>
                  <wp:positionV relativeFrom="paragraph">
                    <wp:posOffset>149225</wp:posOffset>
                  </wp:positionV>
                  <wp:extent cx="425281" cy="337647"/>
                  <wp:effectExtent l="0" t="0" r="0" b="5715"/>
                  <wp:wrapNone/>
                  <wp:docPr id="191" name="Graph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Graphic 19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5281" cy="337647"/>
                          </a:xfrm>
                          <a:prstGeom prst="rect">
                            <a:avLst/>
                          </a:prstGeom>
                        </pic:spPr>
                      </pic:pic>
                    </a:graphicData>
                  </a:graphic>
                  <wp14:sizeRelH relativeFrom="margin">
                    <wp14:pctWidth>0</wp14:pctWidth>
                  </wp14:sizeRelH>
                  <wp14:sizeRelV relativeFrom="margin">
                    <wp14:pctHeight>0</wp14:pctHeight>
                  </wp14:sizeRelV>
                </wp:anchor>
              </w:drawing>
            </w:r>
          </w:p>
        </w:tc>
      </w:tr>
    </w:tbl>
    <w:p w14:paraId="46355677" w14:textId="611802F2" w:rsidR="00391C99" w:rsidRDefault="00391C99" w:rsidP="00391C99">
      <w:pPr>
        <w:pStyle w:val="Heading3"/>
      </w:pPr>
      <w:bookmarkStart w:id="24" w:name="_Toc100242057"/>
      <w:bookmarkStart w:id="25" w:name="_Toc112159170"/>
      <w:r>
        <w:t>Our approach to findings</w:t>
      </w:r>
      <w:bookmarkEnd w:id="24"/>
      <w:bookmarkEnd w:id="25"/>
    </w:p>
    <w:p w14:paraId="0742FFBB" w14:textId="107EBD97" w:rsidR="00391C99" w:rsidRPr="00A74CF0" w:rsidRDefault="00391C99" w:rsidP="00A74CF0">
      <w:pPr>
        <w:rPr>
          <w:rFonts w:cstheme="minorHAnsi"/>
        </w:rPr>
      </w:pPr>
      <w:r w:rsidRPr="00A74CF0">
        <w:rPr>
          <w:rFonts w:cstheme="minorHAnsi"/>
        </w:rPr>
        <w:t xml:space="preserve">This report draws on desktop analysis of key materials associated with the SO pilots, research activity (primarily interviews) and insights from individual case studies. </w:t>
      </w:r>
    </w:p>
    <w:p w14:paraId="30595D03" w14:textId="1A1451DB" w:rsidR="00391C99" w:rsidRPr="00A74CF0" w:rsidRDefault="00391C99" w:rsidP="00A74CF0">
      <w:pPr>
        <w:rPr>
          <w:rFonts w:cstheme="minorHAnsi"/>
        </w:rPr>
      </w:pPr>
      <w:r w:rsidRPr="00A74CF0">
        <w:rPr>
          <w:rFonts w:cstheme="minorHAnsi"/>
        </w:rPr>
        <w:t xml:space="preserve">The purpose was to identify key findings and lessons relevant to the overall reforms in the VET sector to ensure employers can access the skilled workers they </w:t>
      </w:r>
      <w:r w:rsidR="009D2B68" w:rsidRPr="00A74CF0">
        <w:rPr>
          <w:rFonts w:cstheme="minorHAnsi"/>
        </w:rPr>
        <w:t>need,</w:t>
      </w:r>
      <w:r w:rsidRPr="00A74CF0">
        <w:rPr>
          <w:rFonts w:cstheme="minorHAnsi"/>
        </w:rPr>
        <w:t xml:space="preserve"> and students can access high quality and relevant training to upskill or reskill for new and emerging jobs. </w:t>
      </w:r>
    </w:p>
    <w:p w14:paraId="6F51F8C7" w14:textId="26FBDC13" w:rsidR="00391C99" w:rsidRPr="00A74CF0" w:rsidRDefault="6C8EBCFA" w:rsidP="00A74CF0">
      <w:pPr>
        <w:rPr>
          <w:rFonts w:cstheme="minorHAnsi"/>
        </w:rPr>
      </w:pPr>
      <w:r w:rsidRPr="00A74CF0">
        <w:rPr>
          <w:rFonts w:cstheme="minorHAnsi"/>
        </w:rPr>
        <w:t xml:space="preserve">The SO pilots did not test every aspect of the reform agenda and were necessarily limited in their size and scope to trial new ways of engaging with industry within the overall goal of addressing the skills needs of Australia. The </w:t>
      </w:r>
      <w:r w:rsidR="059A5F7F" w:rsidRPr="00A74CF0">
        <w:rPr>
          <w:rFonts w:cstheme="minorHAnsi"/>
        </w:rPr>
        <w:t>p</w:t>
      </w:r>
      <w:r w:rsidRPr="00A74CF0">
        <w:rPr>
          <w:rFonts w:cstheme="minorHAnsi"/>
        </w:rPr>
        <w:t>ilots did not take over the fundamental task of reforming the way qualifications are developed through the IRC system and while the SOs did participate in Qualification Design Trials</w:t>
      </w:r>
      <w:r w:rsidR="007E39C6" w:rsidRPr="00A74CF0">
        <w:rPr>
          <w:rFonts w:cstheme="minorHAnsi"/>
        </w:rPr>
        <w:t>,</w:t>
      </w:r>
      <w:r w:rsidRPr="00A74CF0">
        <w:rPr>
          <w:rFonts w:cstheme="minorHAnsi"/>
        </w:rPr>
        <w:t xml:space="preserve"> these are outside the scope of our review. </w:t>
      </w:r>
      <w:r w:rsidR="51D19225" w:rsidRPr="00A74CF0">
        <w:rPr>
          <w:rFonts w:eastAsia="Segoe UI" w:cstheme="minorHAnsi"/>
        </w:rPr>
        <w:t xml:space="preserve">Lessons learned from the SO Qualification Design Trials </w:t>
      </w:r>
      <w:r w:rsidR="000C17B2" w:rsidRPr="00A74CF0">
        <w:rPr>
          <w:rFonts w:eastAsia="Segoe UI" w:cstheme="minorHAnsi"/>
        </w:rPr>
        <w:t xml:space="preserve">are </w:t>
      </w:r>
      <w:r w:rsidR="51D19225" w:rsidRPr="00A74CF0">
        <w:rPr>
          <w:rFonts w:eastAsia="Segoe UI" w:cstheme="minorHAnsi"/>
        </w:rPr>
        <w:t>informing broader work that is underway on qualifications reform</w:t>
      </w:r>
      <w:r w:rsidR="000262C0" w:rsidRPr="00A74CF0">
        <w:rPr>
          <w:rFonts w:eastAsia="Segoe UI" w:cstheme="minorHAnsi"/>
        </w:rPr>
        <w:t>.</w:t>
      </w:r>
    </w:p>
    <w:p w14:paraId="36C1EF71" w14:textId="7A658E6A" w:rsidR="00391C99" w:rsidRPr="00A74CF0" w:rsidRDefault="5E39B7FF" w:rsidP="00A74CF0">
      <w:pPr>
        <w:rPr>
          <w:rFonts w:cstheme="minorHAnsi"/>
        </w:rPr>
      </w:pPr>
      <w:r w:rsidRPr="00A74CF0">
        <w:rPr>
          <w:rFonts w:cstheme="minorHAnsi"/>
        </w:rPr>
        <w:t xml:space="preserve">One of the features of the pilot approach was the variation </w:t>
      </w:r>
      <w:r w:rsidR="0F8296B3" w:rsidRPr="00A74CF0">
        <w:rPr>
          <w:rFonts w:cstheme="minorHAnsi"/>
        </w:rPr>
        <w:t>between the SOs. This includes</w:t>
      </w:r>
      <w:r w:rsidRPr="00A74CF0">
        <w:rPr>
          <w:rFonts w:cstheme="minorHAnsi"/>
        </w:rPr>
        <w:t xml:space="preserve"> the </w:t>
      </w:r>
      <w:r w:rsidR="4B08A732" w:rsidRPr="00A74CF0">
        <w:rPr>
          <w:rFonts w:cstheme="minorHAnsi"/>
        </w:rPr>
        <w:t xml:space="preserve">structure of each SO, the focus and </w:t>
      </w:r>
      <w:r w:rsidRPr="00A74CF0">
        <w:rPr>
          <w:rFonts w:cstheme="minorHAnsi"/>
        </w:rPr>
        <w:t>scope of work for each pilot</w:t>
      </w:r>
      <w:r w:rsidR="4B08A732" w:rsidRPr="00A74CF0">
        <w:rPr>
          <w:rFonts w:cstheme="minorHAnsi"/>
        </w:rPr>
        <w:t xml:space="preserve">, and </w:t>
      </w:r>
      <w:r w:rsidR="0F8296B3" w:rsidRPr="00A74CF0">
        <w:rPr>
          <w:rFonts w:cstheme="minorHAnsi"/>
        </w:rPr>
        <w:t xml:space="preserve">the </w:t>
      </w:r>
      <w:r w:rsidRPr="00A74CF0">
        <w:rPr>
          <w:rFonts w:cstheme="minorHAnsi"/>
        </w:rPr>
        <w:t>industry context</w:t>
      </w:r>
      <w:r w:rsidR="0F8296B3" w:rsidRPr="00A74CF0">
        <w:rPr>
          <w:rFonts w:cstheme="minorHAnsi"/>
        </w:rPr>
        <w:t>s in which they operate</w:t>
      </w:r>
      <w:r w:rsidRPr="00A74CF0">
        <w:rPr>
          <w:rFonts w:cstheme="minorHAnsi"/>
        </w:rPr>
        <w:t>. These variations were valuable in allowing the pilot to trial and explore different mechanisms of change in different environments</w:t>
      </w:r>
      <w:r w:rsidR="00A6769E" w:rsidRPr="00A74CF0">
        <w:rPr>
          <w:rFonts w:cstheme="minorHAnsi"/>
        </w:rPr>
        <w:t>. They</w:t>
      </w:r>
      <w:r w:rsidRPr="00A74CF0">
        <w:rPr>
          <w:rFonts w:cstheme="minorHAnsi"/>
        </w:rPr>
        <w:t xml:space="preserve"> </w:t>
      </w:r>
      <w:r w:rsidR="00CD1E1E" w:rsidRPr="00A74CF0">
        <w:rPr>
          <w:rFonts w:cstheme="minorHAnsi"/>
        </w:rPr>
        <w:t>also</w:t>
      </w:r>
      <w:r w:rsidR="00A6769E" w:rsidRPr="00A74CF0">
        <w:rPr>
          <w:rFonts w:cstheme="minorHAnsi"/>
        </w:rPr>
        <w:t xml:space="preserve"> </w:t>
      </w:r>
      <w:r w:rsidRPr="00A74CF0">
        <w:rPr>
          <w:rFonts w:cstheme="minorHAnsi"/>
        </w:rPr>
        <w:t>limit our ability to make global findings that are demonstrably true for all pilots or cover the full gamut of activity that is required to address the core issue of the speed and relevance of training package development under the new Industry Cluster model.</w:t>
      </w:r>
    </w:p>
    <w:p w14:paraId="306060BB" w14:textId="783A639A" w:rsidR="00391C99" w:rsidRPr="00A74CF0" w:rsidRDefault="00391C99" w:rsidP="00A74CF0">
      <w:pPr>
        <w:rPr>
          <w:rFonts w:cstheme="minorHAnsi"/>
        </w:rPr>
      </w:pPr>
      <w:r w:rsidRPr="00A74CF0">
        <w:rPr>
          <w:rFonts w:cstheme="minorHAnsi"/>
        </w:rPr>
        <w:t>Our approach to developing findings has focused on the SO pilots</w:t>
      </w:r>
      <w:r w:rsidR="002D3EA1">
        <w:rPr>
          <w:rFonts w:cstheme="minorHAnsi"/>
        </w:rPr>
        <w:t>’</w:t>
      </w:r>
      <w:r w:rsidRPr="00A74CF0">
        <w:rPr>
          <w:rFonts w:cstheme="minorHAnsi"/>
        </w:rPr>
        <w:t xml:space="preserve"> three trials of ‘doing things differently’. This means that we have set the threshold for an affirmative finding on the basis that at least one of the pilots has demonstrated a particular outcome is possible using an SO-like model. This is on the basis that a single success case proves that the outcome can be attained in some contexts, while a failure case does not disprove the possibility of a particular outcome. It also means the evaluation has focused </w:t>
      </w:r>
      <w:r w:rsidR="00561369" w:rsidRPr="00A74CF0">
        <w:rPr>
          <w:rFonts w:cstheme="minorHAnsi"/>
        </w:rPr>
        <w:t>less</w:t>
      </w:r>
      <w:r w:rsidRPr="00A74CF0">
        <w:rPr>
          <w:rFonts w:cstheme="minorHAnsi"/>
        </w:rPr>
        <w:t xml:space="preserve"> on the success of each pilot as on determining the ‘value’ or lessons learn</w:t>
      </w:r>
      <w:r w:rsidR="00F37E0E" w:rsidRPr="00A74CF0">
        <w:rPr>
          <w:rFonts w:cstheme="minorHAnsi"/>
        </w:rPr>
        <w:t>ed</w:t>
      </w:r>
      <w:r w:rsidRPr="00A74CF0">
        <w:rPr>
          <w:rFonts w:cstheme="minorHAnsi"/>
        </w:rPr>
        <w:t xml:space="preserve"> from the SO pilots through the lens of what may be useful for the overall reform agenda and transition to </w:t>
      </w:r>
      <w:r w:rsidR="0087241C" w:rsidRPr="00A74CF0">
        <w:rPr>
          <w:rFonts w:cstheme="minorHAnsi"/>
        </w:rPr>
        <w:t>I</w:t>
      </w:r>
      <w:r w:rsidRPr="00A74CF0">
        <w:rPr>
          <w:rFonts w:cstheme="minorHAnsi"/>
        </w:rPr>
        <w:t xml:space="preserve">ndustry </w:t>
      </w:r>
      <w:r w:rsidR="0087241C" w:rsidRPr="00A74CF0">
        <w:rPr>
          <w:rFonts w:cstheme="minorHAnsi"/>
        </w:rPr>
        <w:t>C</w:t>
      </w:r>
      <w:r w:rsidRPr="00A74CF0">
        <w:rPr>
          <w:rFonts w:cstheme="minorHAnsi"/>
        </w:rPr>
        <w:t xml:space="preserve">lusters. </w:t>
      </w:r>
      <w:r w:rsidR="0009256A" w:rsidRPr="00A74CF0">
        <w:rPr>
          <w:rFonts w:cstheme="minorHAnsi"/>
        </w:rPr>
        <w:br w:type="page"/>
      </w:r>
    </w:p>
    <w:p w14:paraId="5C209A3E" w14:textId="77777777" w:rsidR="00391C99" w:rsidRDefault="00391C99" w:rsidP="00391C99">
      <w:pPr>
        <w:pStyle w:val="Heading3"/>
      </w:pPr>
      <w:bookmarkStart w:id="26" w:name="_Toc100242058"/>
      <w:bookmarkStart w:id="27" w:name="_Toc112159171"/>
      <w:r>
        <w:lastRenderedPageBreak/>
        <w:t>Limitations</w:t>
      </w:r>
      <w:bookmarkEnd w:id="26"/>
      <w:bookmarkEnd w:id="27"/>
    </w:p>
    <w:p w14:paraId="69CA1F5A" w14:textId="77777777" w:rsidR="00391C99" w:rsidRDefault="00391C99" w:rsidP="00391C99">
      <w:r>
        <w:t xml:space="preserve">Readers of this report should note several limitations to our analysis and evaluation. </w:t>
      </w:r>
    </w:p>
    <w:p w14:paraId="0A21AFF1" w14:textId="22C2B374" w:rsidR="00391C99" w:rsidRDefault="00391C99" w:rsidP="00391C99">
      <w:pPr>
        <w:pStyle w:val="Bullets"/>
      </w:pPr>
      <w:r w:rsidRPr="00D137AD">
        <w:rPr>
          <w:b/>
        </w:rPr>
        <w:t>Project maturity:</w:t>
      </w:r>
      <w:r>
        <w:t xml:space="preserve"> this evaluation took place between April 2021 and March 2022</w:t>
      </w:r>
      <w:r w:rsidR="00B34CF7">
        <w:t>.</w:t>
      </w:r>
      <w:r>
        <w:t xml:space="preserve"> </w:t>
      </w:r>
      <w:r w:rsidR="00B34CF7">
        <w:t>D</w:t>
      </w:r>
      <w:r>
        <w:t>uring this period SOs were still establishing and developing key projects. Only a small number of projects were formally completed at the time of evaluation</w:t>
      </w:r>
      <w:r w:rsidR="00A606B5">
        <w:t xml:space="preserve">, </w:t>
      </w:r>
      <w:r w:rsidR="006F5809">
        <w:t>which</w:t>
      </w:r>
      <w:r w:rsidR="00A606B5">
        <w:t xml:space="preserve"> means our findings are generally ‘in process’ insights</w:t>
      </w:r>
      <w:r w:rsidR="00135BB6">
        <w:t>. This evaluation does not address t</w:t>
      </w:r>
      <w:r w:rsidR="000A26A4">
        <w:t xml:space="preserve">he current status of all projects </w:t>
      </w:r>
      <w:r w:rsidR="00135BB6">
        <w:t>undertaken</w:t>
      </w:r>
      <w:r w:rsidR="000A26A4">
        <w:t xml:space="preserve"> by each</w:t>
      </w:r>
      <w:r w:rsidR="00135BB6">
        <w:t xml:space="preserve"> SO.</w:t>
      </w:r>
    </w:p>
    <w:p w14:paraId="496767C6" w14:textId="0C2549F9" w:rsidR="00391C99" w:rsidRDefault="00391C99" w:rsidP="00391C99">
      <w:pPr>
        <w:pStyle w:val="Bullets"/>
      </w:pPr>
      <w:r w:rsidRPr="00D137AD">
        <w:rPr>
          <w:b/>
        </w:rPr>
        <w:t>Limited on-ground observation:</w:t>
      </w:r>
      <w:r>
        <w:t xml:space="preserve"> The evaluation timing also impacted on our planned approach and limited observational o</w:t>
      </w:r>
      <w:r w:rsidR="00974095">
        <w:t>r</w:t>
      </w:r>
      <w:r>
        <w:t xml:space="preserve"> field visits, which were intended to be a part of case study development. While Urbis and ARTD did complete immersion visits with each SO early in the evaluation, subsequent travel </w:t>
      </w:r>
      <w:r w:rsidR="00D416D3">
        <w:t xml:space="preserve">restrictions arising from the COVID-19 pandemic prevented </w:t>
      </w:r>
      <w:r>
        <w:t>any further on-ground engagement.</w:t>
      </w:r>
    </w:p>
    <w:p w14:paraId="1F04EBC0" w14:textId="4BEC9C6A" w:rsidR="00391C99" w:rsidRDefault="5E39B7FF" w:rsidP="533CCE25">
      <w:pPr>
        <w:pStyle w:val="Bullets"/>
        <w:rPr>
          <w:rStyle w:val="cf01"/>
          <w:rFonts w:asciiTheme="majorHAnsi" w:hAnsiTheme="majorHAnsi" w:cstheme="majorBidi"/>
          <w:sz w:val="20"/>
          <w:szCs w:val="20"/>
        </w:rPr>
      </w:pPr>
      <w:r w:rsidRPr="533CCE25">
        <w:rPr>
          <w:rStyle w:val="cf01"/>
          <w:rFonts w:asciiTheme="minorHAnsi" w:hAnsiTheme="minorHAnsi" w:cs="Flama Cond Bold"/>
          <w:b/>
          <w:sz w:val="20"/>
          <w:szCs w:val="20"/>
        </w:rPr>
        <w:t>Stakeholder selection</w:t>
      </w:r>
      <w:r w:rsidRPr="533CCE25">
        <w:rPr>
          <w:rStyle w:val="cf01"/>
          <w:rFonts w:asciiTheme="minorHAnsi" w:hAnsiTheme="minorHAnsi" w:cs="Flama Cond Bold"/>
          <w:sz w:val="20"/>
          <w:szCs w:val="20"/>
        </w:rPr>
        <w:t>: In undertaking research for this report, we have adopted a ‘purposeful sampling’ approach, which prioritises gathering a diversity of viewpoints over a representative sample of stakeholders associated with the SO pilots. In addition, due to the very different perspectives, experiences and degree of engagement stakeholders have with respect to SO</w:t>
      </w:r>
      <w:r w:rsidR="42A0CE3C" w:rsidRPr="533CCE25">
        <w:rPr>
          <w:rStyle w:val="cf01"/>
          <w:rFonts w:asciiTheme="minorHAnsi" w:hAnsiTheme="minorHAnsi" w:cs="Flama Cond Bold"/>
          <w:sz w:val="20"/>
          <w:szCs w:val="20"/>
        </w:rPr>
        <w:t>s</w:t>
      </w:r>
      <w:r w:rsidRPr="533CCE25">
        <w:rPr>
          <w:rStyle w:val="cf01"/>
          <w:rFonts w:asciiTheme="minorHAnsi" w:hAnsiTheme="minorHAnsi" w:cs="Flama Cond Bold"/>
          <w:sz w:val="20"/>
          <w:szCs w:val="20"/>
        </w:rPr>
        <w:t xml:space="preserve">, not all stakeholders offered a perspective on all questions within our scope. For the purposes of this report, we have conveyed the range of perspectives we heard, signalled the degree of consistency of those perspectives (i.e. some, many, most) and, where relevant, identified the stakeholder group(s) who shared those perspectives (e.g. </w:t>
      </w:r>
      <w:r w:rsidR="6B3E8783" w:rsidRPr="533CCE25">
        <w:rPr>
          <w:rStyle w:val="cf01"/>
          <w:rFonts w:asciiTheme="minorHAnsi" w:hAnsiTheme="minorHAnsi" w:cs="Flama Cond Bold"/>
          <w:sz w:val="20"/>
          <w:szCs w:val="20"/>
        </w:rPr>
        <w:t xml:space="preserve">Australian or </w:t>
      </w:r>
      <w:r w:rsidR="00280C07">
        <w:rPr>
          <w:rStyle w:val="cf01"/>
          <w:rFonts w:asciiTheme="minorHAnsi" w:hAnsiTheme="minorHAnsi" w:cs="Flama Cond Bold"/>
          <w:sz w:val="20"/>
          <w:szCs w:val="20"/>
        </w:rPr>
        <w:t>s</w:t>
      </w:r>
      <w:r w:rsidR="6B3E8783" w:rsidRPr="533CCE25">
        <w:rPr>
          <w:rStyle w:val="cf01"/>
          <w:rFonts w:asciiTheme="minorHAnsi" w:hAnsiTheme="minorHAnsi" w:cs="Flama Cond Bold"/>
          <w:sz w:val="20"/>
          <w:szCs w:val="20"/>
        </w:rPr>
        <w:t xml:space="preserve">tate and </w:t>
      </w:r>
      <w:r w:rsidR="00280C07">
        <w:rPr>
          <w:rStyle w:val="cf01"/>
          <w:rFonts w:asciiTheme="minorHAnsi" w:hAnsiTheme="minorHAnsi" w:cs="Flama Cond Bold"/>
          <w:sz w:val="20"/>
          <w:szCs w:val="20"/>
        </w:rPr>
        <w:t>t</w:t>
      </w:r>
      <w:r w:rsidR="6B3E8783" w:rsidRPr="533CCE25">
        <w:rPr>
          <w:rStyle w:val="cf01"/>
          <w:rFonts w:asciiTheme="minorHAnsi" w:hAnsiTheme="minorHAnsi" w:cs="Flama Cond Bold"/>
          <w:sz w:val="20"/>
          <w:szCs w:val="20"/>
        </w:rPr>
        <w:t xml:space="preserve">erritory </w:t>
      </w:r>
      <w:r w:rsidR="00280C07">
        <w:rPr>
          <w:rStyle w:val="cf01"/>
          <w:rFonts w:asciiTheme="minorHAnsi" w:hAnsiTheme="minorHAnsi" w:cs="Flama Cond Bold"/>
          <w:sz w:val="20"/>
          <w:szCs w:val="20"/>
        </w:rPr>
        <w:t>g</w:t>
      </w:r>
      <w:r w:rsidRPr="533CCE25">
        <w:rPr>
          <w:rStyle w:val="cf01"/>
          <w:rFonts w:asciiTheme="minorHAnsi" w:hAnsiTheme="minorHAnsi" w:cs="Flama Cond Bold"/>
          <w:sz w:val="20"/>
          <w:szCs w:val="20"/>
        </w:rPr>
        <w:t xml:space="preserve">overnment stakeholders, SO staff, sector/VET stakeholders). </w:t>
      </w:r>
    </w:p>
    <w:p w14:paraId="1EC5D9DD" w14:textId="0AAD949E" w:rsidR="00391C99" w:rsidRPr="008F40F9" w:rsidRDefault="00391C99" w:rsidP="00391C99">
      <w:pPr>
        <w:pStyle w:val="Heading3"/>
      </w:pPr>
      <w:bookmarkStart w:id="28" w:name="_Toc100242060"/>
      <w:bookmarkStart w:id="29" w:name="_Toc112159172"/>
      <w:r>
        <w:t>This report</w:t>
      </w:r>
      <w:bookmarkEnd w:id="28"/>
      <w:bookmarkEnd w:id="29"/>
    </w:p>
    <w:p w14:paraId="2743C4E2" w14:textId="7FCDD30F" w:rsidR="00391C99" w:rsidRDefault="00391C99" w:rsidP="00391C99">
      <w:r>
        <w:t>The remainder of the report is structured as follows:</w:t>
      </w:r>
      <w:r w:rsidR="00F325B3">
        <w:t xml:space="preserve"> </w:t>
      </w:r>
    </w:p>
    <w:p w14:paraId="6DE4E485" w14:textId="6648B12E" w:rsidR="00391C99" w:rsidRPr="009F4E84" w:rsidRDefault="00391C99" w:rsidP="00391C99">
      <w:pPr>
        <w:pStyle w:val="Bullets"/>
        <w:rPr>
          <w:rStyle w:val="cf01"/>
          <w:rFonts w:asciiTheme="minorHAnsi" w:hAnsiTheme="minorHAnsi" w:cs="Flama Cond Bold"/>
          <w:b/>
          <w:sz w:val="20"/>
          <w:szCs w:val="20"/>
        </w:rPr>
      </w:pPr>
      <w:r w:rsidRPr="00114A84">
        <w:rPr>
          <w:b/>
          <w:bCs/>
        </w:rPr>
        <w:t>Chapter 2</w:t>
      </w:r>
      <w:r>
        <w:t xml:space="preserve">: </w:t>
      </w:r>
      <w:r w:rsidRPr="009F4E84">
        <w:rPr>
          <w:b/>
          <w:bCs/>
        </w:rPr>
        <w:t>Findings</w:t>
      </w:r>
      <w:r>
        <w:t xml:space="preserve"> – outlines key findings related to </w:t>
      </w:r>
      <w:r w:rsidR="005E4ACC">
        <w:t>p</w:t>
      </w:r>
      <w:r>
        <w:t xml:space="preserve">ilot SOs’ achievements, enablers and </w:t>
      </w:r>
      <w:r w:rsidRPr="009F4E84">
        <w:rPr>
          <w:rStyle w:val="cf01"/>
          <w:rFonts w:asciiTheme="minorHAnsi" w:hAnsiTheme="minorHAnsi" w:cs="Flama Cond Bold"/>
          <w:sz w:val="20"/>
          <w:szCs w:val="20"/>
        </w:rPr>
        <w:t xml:space="preserve">barriers to engaging with industry in line with the requirements described in the </w:t>
      </w:r>
      <w:r w:rsidRPr="00BD6DFB">
        <w:rPr>
          <w:rStyle w:val="cf01"/>
          <w:rFonts w:asciiTheme="minorHAnsi" w:hAnsiTheme="minorHAnsi" w:cs="Flama Cond Bold"/>
          <w:i/>
          <w:sz w:val="20"/>
          <w:szCs w:val="20"/>
        </w:rPr>
        <w:t>Guidelines for Skills Organisations Pilots</w:t>
      </w:r>
      <w:r w:rsidR="00F325B3">
        <w:rPr>
          <w:rStyle w:val="cf01"/>
          <w:rFonts w:asciiTheme="minorHAnsi" w:hAnsiTheme="minorHAnsi" w:cs="Flama Cond Bold"/>
          <w:b/>
          <w:sz w:val="20"/>
          <w:szCs w:val="20"/>
        </w:rPr>
        <w:t xml:space="preserve"> </w:t>
      </w:r>
    </w:p>
    <w:p w14:paraId="011FBB08" w14:textId="059CAF49" w:rsidR="00391C99" w:rsidRPr="009F4E84" w:rsidRDefault="00391C99" w:rsidP="00391C99">
      <w:pPr>
        <w:pStyle w:val="Bullets"/>
        <w:rPr>
          <w:rStyle w:val="cf01"/>
          <w:rFonts w:asciiTheme="minorHAnsi" w:hAnsiTheme="minorHAnsi" w:cs="Flama Cond Bold"/>
          <w:b/>
          <w:sz w:val="20"/>
          <w:szCs w:val="20"/>
        </w:rPr>
      </w:pPr>
      <w:r w:rsidRPr="009F4E84">
        <w:rPr>
          <w:rStyle w:val="cf01"/>
          <w:rFonts w:asciiTheme="minorHAnsi" w:hAnsiTheme="minorHAnsi" w:cs="Flama Cond Bold"/>
          <w:b/>
          <w:sz w:val="20"/>
          <w:szCs w:val="20"/>
        </w:rPr>
        <w:t xml:space="preserve">Chapter 3: </w:t>
      </w:r>
      <w:r w:rsidR="00FB2DEC">
        <w:rPr>
          <w:rStyle w:val="cf01"/>
          <w:rFonts w:asciiTheme="minorHAnsi" w:hAnsiTheme="minorHAnsi" w:cs="Flama Cond Bold"/>
          <w:b/>
          <w:sz w:val="20"/>
          <w:szCs w:val="20"/>
        </w:rPr>
        <w:t>Reflections on industry diversity</w:t>
      </w:r>
      <w:r w:rsidRPr="009F4E84">
        <w:rPr>
          <w:rStyle w:val="cf01"/>
          <w:rFonts w:asciiTheme="minorHAnsi" w:hAnsiTheme="minorHAnsi" w:cs="Flama Cond Bold"/>
          <w:sz w:val="20"/>
          <w:szCs w:val="20"/>
        </w:rPr>
        <w:t xml:space="preserve"> – </w:t>
      </w:r>
      <w:r w:rsidR="00BA12D6">
        <w:rPr>
          <w:rStyle w:val="cf01"/>
          <w:rFonts w:asciiTheme="minorHAnsi" w:hAnsiTheme="minorHAnsi" w:cs="Flama Cond Bold"/>
          <w:sz w:val="20"/>
          <w:szCs w:val="20"/>
        </w:rPr>
        <w:t>a brief exploration of</w:t>
      </w:r>
      <w:r w:rsidR="00A65990">
        <w:rPr>
          <w:rStyle w:val="cf01"/>
          <w:rFonts w:asciiTheme="minorHAnsi" w:hAnsiTheme="minorHAnsi" w:cs="Flama Cond Bold"/>
          <w:sz w:val="20"/>
          <w:szCs w:val="20"/>
        </w:rPr>
        <w:t xml:space="preserve"> emergent themes </w:t>
      </w:r>
      <w:r w:rsidR="00041235">
        <w:rPr>
          <w:rStyle w:val="cf01"/>
          <w:rFonts w:asciiTheme="minorHAnsi" w:hAnsiTheme="minorHAnsi" w:cs="Flama Cond Bold"/>
          <w:sz w:val="20"/>
          <w:szCs w:val="20"/>
        </w:rPr>
        <w:t xml:space="preserve">about diversity and complexity of the industry environment that </w:t>
      </w:r>
      <w:r w:rsidR="00BA12D6">
        <w:rPr>
          <w:rStyle w:val="cf01"/>
          <w:rFonts w:asciiTheme="minorHAnsi" w:hAnsiTheme="minorHAnsi" w:cs="Flama Cond Bold"/>
          <w:sz w:val="20"/>
          <w:szCs w:val="20"/>
        </w:rPr>
        <w:t xml:space="preserve">emerged from </w:t>
      </w:r>
      <w:r w:rsidR="00A65990">
        <w:rPr>
          <w:rStyle w:val="cf01"/>
          <w:rFonts w:asciiTheme="minorHAnsi" w:hAnsiTheme="minorHAnsi" w:cs="Flama Cond Bold"/>
          <w:sz w:val="20"/>
          <w:szCs w:val="20"/>
        </w:rPr>
        <w:t>the SO pilots</w:t>
      </w:r>
      <w:r w:rsidR="00041235">
        <w:rPr>
          <w:rStyle w:val="cf01"/>
          <w:rFonts w:asciiTheme="minorHAnsi" w:hAnsiTheme="minorHAnsi" w:cs="Flama Cond Bold"/>
          <w:sz w:val="20"/>
          <w:szCs w:val="20"/>
        </w:rPr>
        <w:t>.</w:t>
      </w:r>
    </w:p>
    <w:p w14:paraId="3956C6FF" w14:textId="5FABE304" w:rsidR="00391C99" w:rsidRPr="009F4E84" w:rsidRDefault="00391C99" w:rsidP="00391C99">
      <w:pPr>
        <w:pStyle w:val="Bullets"/>
        <w:rPr>
          <w:rStyle w:val="cf01"/>
          <w:rFonts w:asciiTheme="minorHAnsi" w:hAnsiTheme="minorHAnsi" w:cs="Flama Cond Bold"/>
          <w:b/>
          <w:sz w:val="20"/>
          <w:szCs w:val="20"/>
        </w:rPr>
      </w:pPr>
      <w:r w:rsidRPr="009F4E84">
        <w:rPr>
          <w:rStyle w:val="cf01"/>
          <w:rFonts w:asciiTheme="minorHAnsi" w:hAnsiTheme="minorHAnsi" w:cs="Flama Cond Bold"/>
          <w:b/>
          <w:sz w:val="20"/>
          <w:szCs w:val="20"/>
        </w:rPr>
        <w:t>Chapter 4: Case studies</w:t>
      </w:r>
      <w:r w:rsidRPr="009F4E84">
        <w:rPr>
          <w:rStyle w:val="cf01"/>
          <w:rFonts w:asciiTheme="minorHAnsi" w:hAnsiTheme="minorHAnsi" w:cs="Flama Cond Bold"/>
          <w:sz w:val="20"/>
          <w:szCs w:val="20"/>
        </w:rPr>
        <w:t xml:space="preserve"> – contains </w:t>
      </w:r>
      <w:r>
        <w:rPr>
          <w:rStyle w:val="cf01"/>
          <w:rFonts w:asciiTheme="minorHAnsi" w:hAnsiTheme="minorHAnsi" w:cs="Flama Cond Bold"/>
          <w:sz w:val="20"/>
          <w:szCs w:val="20"/>
        </w:rPr>
        <w:t>nine</w:t>
      </w:r>
      <w:r w:rsidRPr="009F4E84">
        <w:rPr>
          <w:rStyle w:val="cf01"/>
          <w:rFonts w:asciiTheme="minorHAnsi" w:hAnsiTheme="minorHAnsi" w:cs="Flama Cond Bold"/>
          <w:sz w:val="20"/>
          <w:szCs w:val="20"/>
        </w:rPr>
        <w:t xml:space="preserve"> case studies focused on a specific project, activity or process undertaken by an SO, with an emphasis on exploring what can be learned about how SO-like organisations can be most effective</w:t>
      </w:r>
      <w:r w:rsidR="00624D0F">
        <w:rPr>
          <w:rStyle w:val="cf01"/>
          <w:rFonts w:asciiTheme="minorHAnsi" w:hAnsiTheme="minorHAnsi" w:cs="Flama Cond Bold"/>
          <w:sz w:val="20"/>
          <w:szCs w:val="20"/>
        </w:rPr>
        <w:t>.</w:t>
      </w:r>
      <w:r w:rsidR="00F325B3">
        <w:rPr>
          <w:rStyle w:val="cf01"/>
          <w:rFonts w:asciiTheme="minorHAnsi" w:hAnsiTheme="minorHAnsi" w:cs="Flama Cond Bold"/>
          <w:b/>
          <w:sz w:val="20"/>
          <w:szCs w:val="20"/>
        </w:rPr>
        <w:t xml:space="preserve"> </w:t>
      </w:r>
    </w:p>
    <w:p w14:paraId="511CFB1B" w14:textId="77777777" w:rsidR="00391C99" w:rsidRDefault="00391C99" w:rsidP="00391C99"/>
    <w:p w14:paraId="5CC6B421" w14:textId="6A1B1D37" w:rsidR="00391C99" w:rsidRDefault="00391C99" w:rsidP="00963265">
      <w:r>
        <w:rPr>
          <w:rStyle w:val="cf01"/>
          <w:rFonts w:asciiTheme="minorHAnsi" w:hAnsiTheme="minorHAnsi" w:cs="Flama Cond Bold"/>
          <w:sz w:val="20"/>
          <w:szCs w:val="20"/>
        </w:rPr>
        <w:br w:type="page"/>
      </w:r>
    </w:p>
    <w:p w14:paraId="746321D5" w14:textId="561C89E7" w:rsidR="003D470F" w:rsidRPr="008F40F9" w:rsidRDefault="00210EC2" w:rsidP="003D470F">
      <w:pPr>
        <w:pStyle w:val="Heading2"/>
      </w:pPr>
      <w:bookmarkStart w:id="30" w:name="_Toc100242061"/>
      <w:bookmarkStart w:id="31" w:name="_Toc112159173"/>
      <w:r>
        <w:lastRenderedPageBreak/>
        <w:t>Context</w:t>
      </w:r>
      <w:bookmarkEnd w:id="30"/>
      <w:bookmarkEnd w:id="31"/>
    </w:p>
    <w:p w14:paraId="7044DE49" w14:textId="04365CDE" w:rsidR="00BF52A6" w:rsidRPr="00BF52A6" w:rsidRDefault="00BF52A6" w:rsidP="00541E4A">
      <w:pPr>
        <w:pStyle w:val="Heading3"/>
      </w:pPr>
      <w:bookmarkStart w:id="32" w:name="_Toc100242062"/>
      <w:bookmarkStart w:id="33" w:name="_Toc112159174"/>
      <w:r w:rsidRPr="000106E5">
        <w:t>The skills pipeline</w:t>
      </w:r>
      <w:bookmarkEnd w:id="32"/>
      <w:bookmarkEnd w:id="33"/>
    </w:p>
    <w:p w14:paraId="72FC5D6B" w14:textId="4958A6D4" w:rsidR="00BF52A6" w:rsidRPr="00BF52A6" w:rsidRDefault="00BF52A6" w:rsidP="00BF52A6">
      <w:r w:rsidRPr="00BF52A6">
        <w:t>While the Australian economy has experienced close to three decades of economic growth,</w:t>
      </w:r>
      <w:r w:rsidRPr="00BF52A6">
        <w:rPr>
          <w:vertAlign w:val="superscript"/>
        </w:rPr>
        <w:footnoteReference w:id="3"/>
      </w:r>
      <w:r w:rsidRPr="00BF52A6">
        <w:t xml:space="preserve"> new challenges and opportunities have emerged in response to increasing globalisation, shifting demographics, technological advancement and the economic shock of COVID-19.</w:t>
      </w:r>
      <w:r w:rsidRPr="00BF52A6">
        <w:rPr>
          <w:vertAlign w:val="superscript"/>
        </w:rPr>
        <w:footnoteReference w:id="4"/>
      </w:r>
      <w:r w:rsidRPr="00BF52A6">
        <w:t xml:space="preserve"> These include:</w:t>
      </w:r>
    </w:p>
    <w:p w14:paraId="5698D6A5" w14:textId="00CD8B2F" w:rsidR="00BF52A6" w:rsidRPr="00BF52A6" w:rsidRDefault="00BF52A6" w:rsidP="00BF52A6">
      <w:pPr>
        <w:pStyle w:val="Bullets"/>
      </w:pPr>
      <w:r w:rsidRPr="00BF52A6">
        <w:rPr>
          <w:b/>
          <w:bCs/>
        </w:rPr>
        <w:t>Digital transformation:</w:t>
      </w:r>
      <w:r w:rsidRPr="00BF52A6">
        <w:t xml:space="preserve"> The Organisation for Economic Co-operation and Development (OECD) forecasts that in the coming decades, 14 per cent of jobs are at risk of automation and 32 per cent are likely to be impacted by significant change and modification.</w:t>
      </w:r>
      <w:r w:rsidRPr="00BF52A6">
        <w:rPr>
          <w:vertAlign w:val="superscript"/>
        </w:rPr>
        <w:footnoteReference w:id="5"/>
      </w:r>
    </w:p>
    <w:p w14:paraId="406F4CB0" w14:textId="184BED8E" w:rsidR="00BF52A6" w:rsidRPr="00BF52A6" w:rsidRDefault="00BF52A6" w:rsidP="00BF52A6">
      <w:pPr>
        <w:pStyle w:val="Bullets"/>
      </w:pPr>
      <w:r w:rsidRPr="00BF52A6">
        <w:rPr>
          <w:b/>
          <w:bCs/>
        </w:rPr>
        <w:t>Increase in non-routine jobs as a share of total employment:</w:t>
      </w:r>
      <w:r w:rsidRPr="00BF52A6">
        <w:t xml:space="preserve"> Research emphasises the growing importance of non-technical skills, including creative and analytical thinking and innovative and complex problem</w:t>
      </w:r>
      <w:r w:rsidR="00E835C0">
        <w:t xml:space="preserve"> </w:t>
      </w:r>
      <w:r w:rsidRPr="00BF52A6">
        <w:t>solving.</w:t>
      </w:r>
      <w:r w:rsidRPr="00BF52A6">
        <w:rPr>
          <w:vertAlign w:val="superscript"/>
        </w:rPr>
        <w:footnoteReference w:id="6"/>
      </w:r>
    </w:p>
    <w:p w14:paraId="08DDC020" w14:textId="57D056CC" w:rsidR="00BF52A6" w:rsidRPr="00BF52A6" w:rsidRDefault="00BF52A6" w:rsidP="00BF52A6">
      <w:pPr>
        <w:pStyle w:val="Bullets"/>
        <w:rPr>
          <w:b/>
          <w:bCs/>
        </w:rPr>
      </w:pPr>
      <w:r w:rsidRPr="00BF52A6">
        <w:rPr>
          <w:b/>
          <w:bCs/>
        </w:rPr>
        <w:t xml:space="preserve">Ageing population: </w:t>
      </w:r>
      <w:r w:rsidRPr="00BF52A6">
        <w:t>As Australia’s population ages, labour shortages are emerging, for example</w:t>
      </w:r>
      <w:r w:rsidR="00BB7F2E">
        <w:t>,</w:t>
      </w:r>
      <w:r w:rsidRPr="00BF52A6">
        <w:t xml:space="preserve"> demand for care workers is growing year on year.</w:t>
      </w:r>
      <w:r w:rsidRPr="00BF52A6">
        <w:rPr>
          <w:vertAlign w:val="superscript"/>
        </w:rPr>
        <w:footnoteReference w:id="7"/>
      </w:r>
      <w:r w:rsidRPr="00BF52A6">
        <w:t xml:space="preserve"> </w:t>
      </w:r>
    </w:p>
    <w:p w14:paraId="3E204A57" w14:textId="77777777" w:rsidR="00BF52A6" w:rsidRPr="00BF52A6" w:rsidRDefault="00BF52A6" w:rsidP="00BF52A6">
      <w:pPr>
        <w:rPr>
          <w:b/>
          <w:bCs/>
        </w:rPr>
      </w:pPr>
      <w:r w:rsidRPr="00BF52A6">
        <w:t>As the structure of Australia’s labour market continues to shift towards knowledge and innovation-driven industry, the VET system will play a critical role in ensuring the Australian workforce can develop workplace and industry-specific skills they need to perform the jobs of the future.</w:t>
      </w:r>
      <w:r w:rsidRPr="00BF52A6">
        <w:rPr>
          <w:vertAlign w:val="superscript"/>
        </w:rPr>
        <w:footnoteReference w:id="8"/>
      </w:r>
      <w:r w:rsidRPr="00BF52A6">
        <w:t xml:space="preserve"> </w:t>
      </w:r>
    </w:p>
    <w:p w14:paraId="77D0C6B7" w14:textId="5C154177" w:rsidR="00BF52A6" w:rsidRPr="00BF52A6" w:rsidRDefault="00BF52A6" w:rsidP="00BF52A6">
      <w:r w:rsidRPr="00BF52A6">
        <w:t>The VET system can be conceptualised as a five-stage skills pipeline that seeks to deliver skills that are current, responsive and relevant to employers and the economy more broadly (see</w:t>
      </w:r>
      <w:r w:rsidR="003C7D46">
        <w:t xml:space="preserve"> Figure 2</w:t>
      </w:r>
      <w:r w:rsidRPr="00BF52A6">
        <w:t>). The VET skills pipeline outlines the key components of the skills development process, beginning with the forecasting and identification of skills through to the timely supply of skilled labour.</w:t>
      </w:r>
      <w:r w:rsidRPr="00BF52A6">
        <w:rPr>
          <w:vertAlign w:val="superscript"/>
        </w:rPr>
        <w:footnoteReference w:id="9"/>
      </w:r>
    </w:p>
    <w:p w14:paraId="47A7BF97" w14:textId="59C7524F" w:rsidR="00BF52A6" w:rsidRPr="00BF52A6" w:rsidRDefault="00BF52A6" w:rsidP="00BF52A6">
      <w:pPr>
        <w:spacing w:before="0" w:after="200" w:line="240" w:lineRule="auto"/>
        <w:rPr>
          <w:i/>
          <w:iCs/>
          <w:noProof/>
          <w:color w:val="000000" w:themeColor="text2"/>
          <w:sz w:val="18"/>
          <w:szCs w:val="18"/>
        </w:rPr>
      </w:pPr>
      <w:bookmarkStart w:id="34" w:name="_Ref96771828"/>
      <w:bookmarkStart w:id="35" w:name="_Toc95813151"/>
      <w:bookmarkStart w:id="36" w:name="_Ref96771831"/>
      <w:r w:rsidRPr="00BF52A6">
        <w:rPr>
          <w:i/>
          <w:iCs/>
          <w:color w:val="000000" w:themeColor="text2"/>
          <w:sz w:val="18"/>
          <w:szCs w:val="18"/>
        </w:rPr>
        <w:t xml:space="preserve">Figure </w:t>
      </w:r>
      <w:r w:rsidRPr="00BF52A6">
        <w:rPr>
          <w:i/>
          <w:iCs/>
          <w:color w:val="000000" w:themeColor="text2"/>
          <w:sz w:val="18"/>
          <w:szCs w:val="18"/>
        </w:rPr>
        <w:fldChar w:fldCharType="begin"/>
      </w:r>
      <w:r w:rsidRPr="00BF52A6">
        <w:rPr>
          <w:i/>
          <w:iCs/>
          <w:color w:val="000000" w:themeColor="text2"/>
          <w:sz w:val="18"/>
          <w:szCs w:val="18"/>
        </w:rPr>
        <w:instrText>SEQ Figure \* ARABIC</w:instrText>
      </w:r>
      <w:r w:rsidRPr="00BF52A6">
        <w:rPr>
          <w:i/>
          <w:iCs/>
          <w:color w:val="000000" w:themeColor="text2"/>
          <w:sz w:val="18"/>
          <w:szCs w:val="18"/>
        </w:rPr>
        <w:fldChar w:fldCharType="separate"/>
      </w:r>
      <w:r w:rsidR="002D59C9">
        <w:rPr>
          <w:i/>
          <w:iCs/>
          <w:noProof/>
          <w:color w:val="000000" w:themeColor="text2"/>
          <w:sz w:val="18"/>
          <w:szCs w:val="18"/>
        </w:rPr>
        <w:t>2</w:t>
      </w:r>
      <w:r w:rsidRPr="00BF52A6">
        <w:rPr>
          <w:i/>
          <w:iCs/>
          <w:color w:val="000000" w:themeColor="text2"/>
          <w:sz w:val="18"/>
          <w:szCs w:val="18"/>
        </w:rPr>
        <w:fldChar w:fldCharType="end"/>
      </w:r>
      <w:bookmarkEnd w:id="34"/>
      <w:r w:rsidRPr="00BF52A6">
        <w:rPr>
          <w:i/>
          <w:iCs/>
          <w:color w:val="000000" w:themeColor="text2"/>
          <w:sz w:val="18"/>
          <w:szCs w:val="18"/>
        </w:rPr>
        <w:t xml:space="preserve"> – The VET skills pipeline</w:t>
      </w:r>
      <w:bookmarkEnd w:id="35"/>
    </w:p>
    <w:bookmarkEnd w:id="36"/>
    <w:p w14:paraId="096DD801" w14:textId="27467970" w:rsidR="00BF52A6" w:rsidRPr="00BF52A6" w:rsidRDefault="00BF52A6" w:rsidP="00BF52A6">
      <w:pPr>
        <w:spacing w:before="0" w:after="0" w:line="240" w:lineRule="auto"/>
        <w:rPr>
          <w:i/>
          <w:iCs/>
          <w:noProof/>
          <w:color w:val="000000" w:themeColor="text2"/>
          <w:sz w:val="18"/>
          <w:szCs w:val="18"/>
        </w:rPr>
      </w:pPr>
      <w:r w:rsidRPr="00BF52A6">
        <w:rPr>
          <w:i/>
          <w:iCs/>
          <w:noProof/>
          <w:color w:val="000000" w:themeColor="text2"/>
          <w:sz w:val="18"/>
          <w:szCs w:val="18"/>
        </w:rPr>
        <w:drawing>
          <wp:inline distT="0" distB="0" distL="0" distR="0" wp14:anchorId="4C11B094" wp14:editId="37CD8FB5">
            <wp:extent cx="5873427" cy="2013794"/>
            <wp:effectExtent l="0" t="0" r="0" b="5715"/>
            <wp:docPr id="72" name="Picture 72" descr="Diagram depicting the five stages of the skills pipeline: &#10;1. Skills forecasting and identification&#10;2. Skills Standard Development&#10;3. Resources Development&#10;4. Training Delivery&#10;5. Skilled 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depicting the five stages of the skills pipeline: &#10;1. Skills forecasting and identification&#10;2. Skills Standard Development&#10;3. Resources Development&#10;4. Training Delivery&#10;5. Skilled Worker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23478" cy="2065241"/>
                    </a:xfrm>
                    <a:prstGeom prst="rect">
                      <a:avLst/>
                    </a:prstGeom>
                    <a:noFill/>
                  </pic:spPr>
                </pic:pic>
              </a:graphicData>
            </a:graphic>
          </wp:inline>
        </w:drawing>
      </w:r>
    </w:p>
    <w:p w14:paraId="5604512A" w14:textId="77777777" w:rsidR="00BF52A6" w:rsidRPr="00BF52A6" w:rsidRDefault="00BF52A6" w:rsidP="00BF52A6">
      <w:pPr>
        <w:spacing w:before="120" w:after="200" w:line="240" w:lineRule="auto"/>
        <w:rPr>
          <w:i/>
          <w:iCs/>
          <w:color w:val="000000" w:themeColor="text2"/>
          <w:sz w:val="18"/>
          <w:szCs w:val="18"/>
        </w:rPr>
      </w:pPr>
      <w:r w:rsidRPr="00BF52A6">
        <w:rPr>
          <w:i/>
          <w:iCs/>
          <w:color w:val="000000" w:themeColor="text2"/>
          <w:sz w:val="18"/>
          <w:szCs w:val="18"/>
        </w:rPr>
        <w:t>Source: Adapted from DESE (2021), Guidelines for Skills Organisation Pilots</w:t>
      </w:r>
    </w:p>
    <w:p w14:paraId="1F545D43" w14:textId="77777777" w:rsidR="005926E4" w:rsidRDefault="005926E4">
      <w:pPr>
        <w:spacing w:before="0" w:after="0" w:line="240" w:lineRule="auto"/>
      </w:pPr>
      <w:r>
        <w:br w:type="page"/>
      </w:r>
    </w:p>
    <w:p w14:paraId="367C81C8" w14:textId="4CD2D317" w:rsidR="004E4861" w:rsidRPr="00304084" w:rsidRDefault="004E4861" w:rsidP="004E4861">
      <w:pPr>
        <w:pStyle w:val="Heading3"/>
      </w:pPr>
      <w:bookmarkStart w:id="37" w:name="_Toc100242063"/>
      <w:bookmarkStart w:id="38" w:name="_Toc112159175"/>
      <w:r w:rsidRPr="00304084">
        <w:lastRenderedPageBreak/>
        <w:t xml:space="preserve">The </w:t>
      </w:r>
      <w:r w:rsidR="00B34CF7">
        <w:t>e</w:t>
      </w:r>
      <w:r w:rsidR="001E28AB" w:rsidRPr="00304084">
        <w:t xml:space="preserve">stablishment </w:t>
      </w:r>
      <w:r w:rsidR="00B34CF7">
        <w:t>o</w:t>
      </w:r>
      <w:r w:rsidR="001E28AB" w:rsidRPr="00304084">
        <w:t xml:space="preserve">f </w:t>
      </w:r>
      <w:r w:rsidRPr="00304084">
        <w:t>Skills Organisation Pilots</w:t>
      </w:r>
      <w:bookmarkEnd w:id="37"/>
      <w:bookmarkEnd w:id="38"/>
    </w:p>
    <w:p w14:paraId="2296154D" w14:textId="3E03238C" w:rsidR="00626E6C" w:rsidRPr="005D02EA" w:rsidRDefault="00626E6C" w:rsidP="00626E6C">
      <w:pPr>
        <w:rPr>
          <w:rStyle w:val="normaltextrun"/>
          <w:rFonts w:cstheme="minorHAnsi"/>
          <w:color w:val="000000"/>
          <w:shd w:val="clear" w:color="auto" w:fill="FFFFFF"/>
        </w:rPr>
      </w:pPr>
      <w:r w:rsidRPr="005D02EA">
        <w:rPr>
          <w:rStyle w:val="normaltextrun"/>
          <w:rFonts w:cstheme="minorHAnsi"/>
          <w:color w:val="000000"/>
          <w:shd w:val="clear" w:color="auto" w:fill="FFFFFF"/>
        </w:rPr>
        <w:t xml:space="preserve">In 2018, an independent review of Australia’s VET system was undertaken </w:t>
      </w:r>
      <w:r w:rsidR="00135A5D">
        <w:rPr>
          <w:rStyle w:val="normaltextrun"/>
          <w:rFonts w:ascii="Symbol" w:eastAsia="Symbol" w:hAnsi="Symbol" w:cstheme="minorHAnsi"/>
          <w:color w:val="000000"/>
          <w:shd w:val="clear" w:color="auto" w:fill="FFFFFF"/>
        </w:rPr>
        <w:t>-</w:t>
      </w:r>
      <w:r w:rsidRPr="005D02EA">
        <w:rPr>
          <w:rStyle w:val="normaltextrun"/>
          <w:rFonts w:cstheme="minorHAnsi"/>
          <w:color w:val="000000"/>
          <w:shd w:val="clear" w:color="auto" w:fill="FFFFFF"/>
        </w:rPr>
        <w:t xml:space="preserve"> the </w:t>
      </w:r>
      <w:r w:rsidRPr="005D02EA">
        <w:rPr>
          <w:rStyle w:val="normaltextrun"/>
          <w:rFonts w:cstheme="minorHAnsi"/>
          <w:i/>
          <w:iCs/>
          <w:color w:val="000000"/>
          <w:shd w:val="clear" w:color="auto" w:fill="FFFFFF"/>
        </w:rPr>
        <w:t>Strengthening Skills:</w:t>
      </w:r>
      <w:r w:rsidRPr="005D02EA">
        <w:rPr>
          <w:rFonts w:cstheme="minorHAnsi"/>
          <w:i/>
          <w:iCs/>
        </w:rPr>
        <w:t xml:space="preserve"> Expert Review of Australia’s Vocational Education and Training System</w:t>
      </w:r>
      <w:r w:rsidRPr="005D02EA">
        <w:rPr>
          <w:rFonts w:cstheme="minorHAnsi"/>
        </w:rPr>
        <w:t xml:space="preserve"> r</w:t>
      </w:r>
      <w:r w:rsidRPr="005D02EA">
        <w:rPr>
          <w:rStyle w:val="normaltextrun"/>
          <w:rFonts w:cstheme="minorHAnsi"/>
          <w:color w:val="000000"/>
          <w:shd w:val="clear" w:color="auto" w:fill="FFFFFF"/>
        </w:rPr>
        <w:t>eview (Joyce Review)</w:t>
      </w:r>
      <w:r w:rsidR="00C662BC">
        <w:rPr>
          <w:rStyle w:val="normaltextrun"/>
          <w:rFonts w:cstheme="minorHAnsi"/>
          <w:color w:val="000000"/>
          <w:shd w:val="clear" w:color="auto" w:fill="FFFFFF"/>
        </w:rPr>
        <w:t>.</w:t>
      </w:r>
      <w:r w:rsidRPr="005D02EA">
        <w:rPr>
          <w:rStyle w:val="FootnoteReference"/>
          <w:rFonts w:cstheme="minorHAnsi"/>
        </w:rPr>
        <w:footnoteReference w:id="10"/>
      </w:r>
    </w:p>
    <w:p w14:paraId="1EED377A" w14:textId="19AFCEAE" w:rsidR="00626E6C" w:rsidRPr="00304084" w:rsidDel="00D03D26" w:rsidRDefault="00626E6C" w:rsidP="00626E6C">
      <w:r w:rsidRPr="00304084">
        <w:t xml:space="preserve">Among its findings and recommendations, the Joyce Review recommended the establishment of two SO pilots. The central objective of these pilots would be to take responsibility for the qualification development process (i.e. replace the SSO and IRC process). The rationale for the SOs assuming responsibility of the SSO and IRC process was to improve the degree to which the development of qualifications can keep pace with the needs of industry. </w:t>
      </w:r>
    </w:p>
    <w:p w14:paraId="0D760FFA" w14:textId="5E30D685" w:rsidR="00626E6C" w:rsidRDefault="00626E6C" w:rsidP="00626E6C">
      <w:r>
        <w:t>I</w:t>
      </w:r>
      <w:r w:rsidRPr="00304084">
        <w:t xml:space="preserve">n response to the recommendations from the Joyce Review, the Australian Government announced its commitment to strengthening the VET system through a $585.3 million funding package. The funding package was called </w:t>
      </w:r>
      <w:r w:rsidRPr="00304084">
        <w:rPr>
          <w:i/>
          <w:iCs/>
        </w:rPr>
        <w:t>Delivering Skills for Today and Tomorrow</w:t>
      </w:r>
      <w:r w:rsidRPr="00304084">
        <w:t xml:space="preserve"> (Skills Package) and commenced under the 2019-20 Budget.</w:t>
      </w:r>
      <w:r w:rsidRPr="00304084">
        <w:rPr>
          <w:vertAlign w:val="superscript"/>
        </w:rPr>
        <w:footnoteReference w:id="11"/>
      </w:r>
      <w:r w:rsidRPr="00304084">
        <w:t xml:space="preserve"> The Skills Package aim</w:t>
      </w:r>
      <w:r w:rsidR="005A25E8">
        <w:t>ed</w:t>
      </w:r>
      <w:r w:rsidRPr="00304084">
        <w:t xml:space="preserve"> to ensure the VET system can provide a timely flow of skilled workers to meet industry needs. </w:t>
      </w:r>
    </w:p>
    <w:p w14:paraId="1D287A8E" w14:textId="42DFA178" w:rsidR="00EB43A2" w:rsidRDefault="005A25E8" w:rsidP="00EB43A2">
      <w:r>
        <w:t>T</w:t>
      </w:r>
      <w:r w:rsidR="5160B70A" w:rsidRPr="00304084">
        <w:t xml:space="preserve">he </w:t>
      </w:r>
      <w:r w:rsidR="00135A5D">
        <w:t>Skills P</w:t>
      </w:r>
      <w:r w:rsidR="5160B70A" w:rsidRPr="00304084">
        <w:t xml:space="preserve">ackage </w:t>
      </w:r>
      <w:r>
        <w:t xml:space="preserve">also </w:t>
      </w:r>
      <w:r w:rsidR="5160B70A" w:rsidRPr="00304084">
        <w:t>la</w:t>
      </w:r>
      <w:r>
        <w:t>id</w:t>
      </w:r>
      <w:r w:rsidR="5160B70A" w:rsidRPr="00304084">
        <w:t xml:space="preserve"> the foundation for the reforms set out in the Joyce Review by supporting the exploration of new ways of placing industry at the centre of the skills system and raising the profile of the VET sector across industry.</w:t>
      </w:r>
      <w:r w:rsidR="00EB43A2" w:rsidRPr="00304084">
        <w:rPr>
          <w:vertAlign w:val="superscript"/>
        </w:rPr>
        <w:footnoteReference w:id="12"/>
      </w:r>
      <w:r w:rsidR="5160B70A" w:rsidRPr="00304084">
        <w:t xml:space="preserve"> </w:t>
      </w:r>
      <w:r w:rsidR="00EB43A2" w:rsidRPr="00304084">
        <w:t xml:space="preserve">As part of the </w:t>
      </w:r>
      <w:r w:rsidR="00135A5D">
        <w:t>Skills P</w:t>
      </w:r>
      <w:r w:rsidR="00EB43A2" w:rsidRPr="00304084">
        <w:t>ackage, the Australian Government committed to piloting SOs in two industries – human services and digital technologies. In late 2019, the mining sector was added to the initiative.</w:t>
      </w:r>
    </w:p>
    <w:p w14:paraId="34F257B4" w14:textId="77777777" w:rsidR="00EB43A2" w:rsidRPr="00BF52A6" w:rsidRDefault="00EB43A2" w:rsidP="00EB43A2">
      <w:r w:rsidRPr="00BF52A6">
        <w:t>The goal of the SO pilot program is to trial new ways of working to shape the VET system to be more responsive to skills needs across the skills pipeline, including:</w:t>
      </w:r>
    </w:p>
    <w:p w14:paraId="501B5E1F" w14:textId="77777777" w:rsidR="00EB43A2" w:rsidRPr="00BF52A6" w:rsidRDefault="00EB43A2" w:rsidP="00EB43A2">
      <w:pPr>
        <w:pStyle w:val="Bullets"/>
      </w:pPr>
      <w:r w:rsidRPr="00BF52A6">
        <w:t>identification of skills needs</w:t>
      </w:r>
    </w:p>
    <w:p w14:paraId="44F69AE9" w14:textId="77777777" w:rsidR="00EB43A2" w:rsidRPr="00BF52A6" w:rsidRDefault="00EB43A2" w:rsidP="00EB43A2">
      <w:pPr>
        <w:pStyle w:val="Bullets"/>
      </w:pPr>
      <w:r w:rsidRPr="00BF52A6">
        <w:t>qualifications development</w:t>
      </w:r>
    </w:p>
    <w:p w14:paraId="663C6938" w14:textId="02861CB1" w:rsidR="00EB43A2" w:rsidRPr="00BF52A6" w:rsidRDefault="00EB43A2" w:rsidP="00EB43A2">
      <w:pPr>
        <w:pStyle w:val="Bullets"/>
      </w:pPr>
      <w:r w:rsidRPr="00BF52A6">
        <w:t>improved quality of training delivery and assessment.</w:t>
      </w:r>
    </w:p>
    <w:p w14:paraId="3935934D" w14:textId="214054B3" w:rsidR="005228FF" w:rsidRDefault="00BF52A6" w:rsidP="00135A5D">
      <w:pPr>
        <w:spacing w:before="120"/>
      </w:pPr>
      <w:r w:rsidRPr="00BF52A6">
        <w:t>The SOs are trialling new approaches to expand the role of industry and employers in the VET system to ensure graduates are the right fit for the jobs Australia needs now and in the future.</w:t>
      </w:r>
      <w:r w:rsidRPr="00BF52A6">
        <w:rPr>
          <w:vertAlign w:val="superscript"/>
        </w:rPr>
        <w:footnoteReference w:id="13"/>
      </w:r>
      <w:r w:rsidRPr="00BF52A6">
        <w:t xml:space="preserve"> They focus on adopting or supporting key aspects of the skills pipeline, underpinned by the following SO </w:t>
      </w:r>
      <w:r w:rsidR="00296EB1">
        <w:t>p</w:t>
      </w:r>
      <w:r w:rsidRPr="00BF52A6">
        <w:t xml:space="preserve">ilot </w:t>
      </w:r>
      <w:r w:rsidR="00296EB1">
        <w:t>p</w:t>
      </w:r>
      <w:r w:rsidRPr="00BF52A6">
        <w:t>rinciples set out in</w:t>
      </w:r>
      <w:r w:rsidR="003C7D46">
        <w:t xml:space="preserve"> Table 2</w:t>
      </w:r>
      <w:bookmarkStart w:id="39" w:name="_Ref95822679"/>
      <w:bookmarkStart w:id="40" w:name="_Toc95813161"/>
      <w:r w:rsidR="00C86748">
        <w:t>, overleaf.</w:t>
      </w:r>
    </w:p>
    <w:p w14:paraId="1A18794B" w14:textId="7DC83EB7" w:rsidR="00135A5D" w:rsidRPr="00304084" w:rsidRDefault="00135A5D" w:rsidP="00135A5D">
      <w:r>
        <w:t xml:space="preserve">In August 2020, </w:t>
      </w:r>
      <w:r w:rsidRPr="00304084">
        <w:t xml:space="preserve">all Australian </w:t>
      </w:r>
      <w:r w:rsidR="0061106A">
        <w:t>g</w:t>
      </w:r>
      <w:r w:rsidRPr="00304084">
        <w:t>overnments sign</w:t>
      </w:r>
      <w:r>
        <w:t>ed</w:t>
      </w:r>
      <w:r w:rsidRPr="00304084">
        <w:t xml:space="preserve"> the Heads of Agreement for Skills Reform (HoA). The purpose of the HoA had two central objectives: first, to support VET system reform, in part to address the challenges associated with the COVID-19 pandemic; and second, to form the basis for a new National Skills Agreement that would replace the existing National Agreement for Skills and Workforce Development. One of the immediate reforms coming out of the HoA involved a focus on streamlining the process through which VET qualifications are developed. The objectives of the HoA were informed by </w:t>
      </w:r>
      <w:r w:rsidRPr="000262C0">
        <w:t xml:space="preserve">stakeholder feedback and </w:t>
      </w:r>
      <w:r w:rsidRPr="00304084">
        <w:t>a range of reviews</w:t>
      </w:r>
      <w:r w:rsidRPr="000262C0">
        <w:t xml:space="preserve"> undertaken over recent years</w:t>
      </w:r>
      <w:r>
        <w:t>.</w:t>
      </w:r>
    </w:p>
    <w:p w14:paraId="206A0178" w14:textId="3794AF33" w:rsidR="00C86748" w:rsidRDefault="00C86748" w:rsidP="00C86748">
      <w:r>
        <w:t xml:space="preserve">The SO pilots </w:t>
      </w:r>
      <w:r w:rsidR="00135A5D">
        <w:t xml:space="preserve">align with the HoA’s </w:t>
      </w:r>
      <w:r w:rsidR="00B15785">
        <w:t xml:space="preserve">goal of </w:t>
      </w:r>
      <w:r w:rsidR="00135A5D">
        <w:t xml:space="preserve">strengthening the training system and </w:t>
      </w:r>
      <w:r>
        <w:t>represent a transition toward the recommendations of the Joyce Review</w:t>
      </w:r>
      <w:r w:rsidR="00135A5D">
        <w:t>.</w:t>
      </w:r>
      <w:r>
        <w:t xml:space="preserve"> </w:t>
      </w:r>
      <w:r w:rsidR="00135A5D">
        <w:t xml:space="preserve">A </w:t>
      </w:r>
      <w:r>
        <w:t xml:space="preserve">closer realisation of the Joyce Review’s vision </w:t>
      </w:r>
      <w:r w:rsidR="00135A5D">
        <w:t xml:space="preserve">is </w:t>
      </w:r>
      <w:r>
        <w:t>being implemented in the new Industry Clusters model, which will be discussed in the following sections.</w:t>
      </w:r>
      <w:r w:rsidR="00F325B3">
        <w:t xml:space="preserve"> </w:t>
      </w:r>
    </w:p>
    <w:p w14:paraId="1DC72F37" w14:textId="4BDB4D17" w:rsidR="00C86748" w:rsidRPr="00301E58" w:rsidRDefault="00C86748" w:rsidP="00C86748">
      <w:pPr>
        <w:rPr>
          <w:b/>
          <w:bCs/>
          <w:i/>
          <w:iCs/>
        </w:rPr>
      </w:pPr>
      <w:r w:rsidRPr="00301E58">
        <w:rPr>
          <w:b/>
          <w:bCs/>
          <w:i/>
          <w:iCs/>
        </w:rPr>
        <w:t>Our first report of this evaluation provides an overview of the establishment and early experiences of the SO pilots.</w:t>
      </w:r>
      <w:r w:rsidRPr="00301E58">
        <w:rPr>
          <w:rStyle w:val="FootnoteReference"/>
          <w:b/>
          <w:bCs/>
          <w:i/>
          <w:iCs/>
        </w:rPr>
        <w:footnoteReference w:id="14"/>
      </w:r>
      <w:r w:rsidRPr="00301E58">
        <w:rPr>
          <w:b/>
          <w:bCs/>
          <w:i/>
          <w:iCs/>
        </w:rPr>
        <w:t xml:space="preserve"> A working theory of change and outcome indicator roadmap for the pilots (developed by Delo</w:t>
      </w:r>
      <w:r w:rsidR="00F931B7">
        <w:rPr>
          <w:b/>
          <w:bCs/>
          <w:i/>
          <w:iCs/>
        </w:rPr>
        <w:t>i</w:t>
      </w:r>
      <w:r w:rsidRPr="00301E58">
        <w:rPr>
          <w:b/>
          <w:bCs/>
          <w:i/>
          <w:iCs/>
        </w:rPr>
        <w:t>tte) is also provided in Appendix C.</w:t>
      </w:r>
    </w:p>
    <w:p w14:paraId="2475CB5E" w14:textId="0D744FBB" w:rsidR="00C86748" w:rsidRDefault="00C86748">
      <w:pPr>
        <w:spacing w:before="0" w:after="0" w:line="240" w:lineRule="auto"/>
      </w:pPr>
      <w:r>
        <w:br w:type="page"/>
      </w:r>
    </w:p>
    <w:p w14:paraId="3D6BFB58" w14:textId="242D0C3A" w:rsidR="00BF52A6" w:rsidRPr="00BF52A6" w:rsidRDefault="00BF52A6" w:rsidP="00170C9B">
      <w:pPr>
        <w:rPr>
          <w:i/>
          <w:iCs/>
          <w:color w:val="000000" w:themeColor="text2"/>
          <w:sz w:val="18"/>
          <w:szCs w:val="18"/>
        </w:rPr>
      </w:pPr>
      <w:bookmarkStart w:id="41" w:name="_Ref97065528"/>
      <w:r w:rsidRPr="00BF52A6">
        <w:rPr>
          <w:i/>
          <w:iCs/>
          <w:color w:val="000000" w:themeColor="text2"/>
          <w:sz w:val="18"/>
          <w:szCs w:val="18"/>
        </w:rPr>
        <w:lastRenderedPageBreak/>
        <w:t xml:space="preserve">Table </w:t>
      </w:r>
      <w:r w:rsidRPr="00BF52A6">
        <w:rPr>
          <w:i/>
          <w:iCs/>
          <w:color w:val="000000" w:themeColor="text2"/>
          <w:sz w:val="18"/>
          <w:szCs w:val="18"/>
        </w:rPr>
        <w:fldChar w:fldCharType="begin"/>
      </w:r>
      <w:r w:rsidRPr="00BF52A6">
        <w:rPr>
          <w:i/>
          <w:iCs/>
          <w:color w:val="000000" w:themeColor="text2"/>
          <w:sz w:val="18"/>
          <w:szCs w:val="18"/>
        </w:rPr>
        <w:instrText xml:space="preserve"> SEQ Table \* ARABIC </w:instrText>
      </w:r>
      <w:r w:rsidRPr="00BF52A6">
        <w:rPr>
          <w:i/>
          <w:iCs/>
          <w:color w:val="000000" w:themeColor="text2"/>
          <w:sz w:val="18"/>
          <w:szCs w:val="18"/>
        </w:rPr>
        <w:fldChar w:fldCharType="separate"/>
      </w:r>
      <w:r w:rsidR="002D59C9">
        <w:rPr>
          <w:i/>
          <w:iCs/>
          <w:noProof/>
          <w:color w:val="000000" w:themeColor="text2"/>
          <w:sz w:val="18"/>
          <w:szCs w:val="18"/>
        </w:rPr>
        <w:t>2</w:t>
      </w:r>
      <w:r w:rsidRPr="00BF52A6">
        <w:rPr>
          <w:i/>
          <w:iCs/>
          <w:color w:val="000000" w:themeColor="text2"/>
          <w:sz w:val="18"/>
          <w:szCs w:val="18"/>
        </w:rPr>
        <w:fldChar w:fldCharType="end"/>
      </w:r>
      <w:bookmarkEnd w:id="39"/>
      <w:bookmarkEnd w:id="41"/>
      <w:r w:rsidRPr="00BF52A6">
        <w:rPr>
          <w:i/>
          <w:iCs/>
          <w:color w:val="000000" w:themeColor="text2"/>
          <w:sz w:val="18"/>
          <w:szCs w:val="18"/>
        </w:rPr>
        <w:t xml:space="preserve"> – SO Pilot Principles</w:t>
      </w:r>
      <w:bookmarkEnd w:id="40"/>
    </w:p>
    <w:tbl>
      <w:tblPr>
        <w:tblW w:w="0" w:type="auto"/>
        <w:tblInd w:w="-5" w:type="dxa"/>
        <w:tblBorders>
          <w:top w:val="single" w:sz="4" w:space="0" w:color="5EC3B6" w:themeColor="accent1"/>
          <w:left w:val="single" w:sz="4" w:space="0" w:color="5EC3B6" w:themeColor="accent1"/>
          <w:bottom w:val="single" w:sz="4" w:space="0" w:color="5EC3B6" w:themeColor="accent1"/>
          <w:right w:val="single" w:sz="4" w:space="0" w:color="5EC3B6" w:themeColor="accent1"/>
          <w:insideH w:val="single" w:sz="4" w:space="0" w:color="5EC3B6" w:themeColor="accent1"/>
          <w:insideV w:val="single" w:sz="4" w:space="0" w:color="5EC3B6" w:themeColor="accent1"/>
        </w:tblBorders>
        <w:shd w:val="clear" w:color="auto" w:fill="FFFFFF"/>
        <w:tblCellMar>
          <w:left w:w="0" w:type="dxa"/>
          <w:right w:w="0" w:type="dxa"/>
        </w:tblCellMar>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2835"/>
        <w:gridCol w:w="6658"/>
      </w:tblGrid>
      <w:tr w:rsidR="00BF52A6" w:rsidRPr="00BF52A6" w14:paraId="48FF7F1C" w14:textId="77777777" w:rsidTr="001429D6">
        <w:trPr>
          <w:tblHeader/>
        </w:trPr>
        <w:tc>
          <w:tcPr>
            <w:tcW w:w="2835" w:type="dxa"/>
            <w:shd w:val="clear" w:color="auto" w:fill="5EC3B6" w:themeFill="accent1"/>
          </w:tcPr>
          <w:p w14:paraId="729627DF" w14:textId="77777777" w:rsidR="00BF52A6" w:rsidRPr="00F632CA" w:rsidRDefault="00BF52A6" w:rsidP="00BF52A6">
            <w:pPr>
              <w:spacing w:before="0" w:after="200" w:line="280" w:lineRule="atLeast"/>
              <w:ind w:left="113" w:right="113"/>
              <w:rPr>
                <w:rFonts w:ascii="Segoe UI" w:eastAsiaTheme="minorEastAsia" w:hAnsi="Segoe UI" w:cs="Myanmar Text"/>
                <w:b/>
                <w:color w:val="000000" w:themeColor="text1"/>
                <w:spacing w:val="0"/>
                <w:lang w:val="en-GB"/>
              </w:rPr>
            </w:pPr>
            <w:r w:rsidRPr="00055F1F">
              <w:rPr>
                <w:rFonts w:ascii="Arial" w:eastAsiaTheme="minorEastAsia" w:hAnsi="Arial" w:cs="Myanmar Text"/>
                <w:b/>
                <w:color w:val="000000" w:themeColor="text1"/>
                <w:spacing w:val="0"/>
                <w:lang w:val="en-GB"/>
              </w:rPr>
              <w:t>Area</w:t>
            </w:r>
          </w:p>
        </w:tc>
        <w:tc>
          <w:tcPr>
            <w:tcW w:w="6658" w:type="dxa"/>
            <w:shd w:val="clear" w:color="auto" w:fill="5EC3B6" w:themeFill="accent1"/>
          </w:tcPr>
          <w:p w14:paraId="05848C1A" w14:textId="77777777" w:rsidR="00BF52A6" w:rsidRPr="00055F1F" w:rsidRDefault="00BF52A6" w:rsidP="00BF52A6">
            <w:pPr>
              <w:spacing w:before="0" w:after="200" w:line="280" w:lineRule="atLeast"/>
              <w:ind w:left="113" w:right="113"/>
              <w:rPr>
                <w:rFonts w:ascii="Arial" w:eastAsiaTheme="minorEastAsia" w:hAnsi="Arial" w:cs="Myanmar Text"/>
                <w:b/>
                <w:color w:val="000000" w:themeColor="text1"/>
                <w:spacing w:val="0"/>
                <w:lang w:val="en-GB"/>
              </w:rPr>
            </w:pPr>
            <w:r w:rsidRPr="00055F1F">
              <w:rPr>
                <w:rFonts w:ascii="Arial" w:eastAsiaTheme="minorEastAsia" w:hAnsi="Arial" w:cs="Myanmar Text"/>
                <w:b/>
                <w:color w:val="000000" w:themeColor="text1"/>
                <w:spacing w:val="0"/>
                <w:lang w:val="en-GB"/>
              </w:rPr>
              <w:t>Improvements</w:t>
            </w:r>
          </w:p>
        </w:tc>
      </w:tr>
      <w:tr w:rsidR="00BF52A6" w:rsidRPr="00BF52A6" w14:paraId="0D67484D" w14:textId="77777777" w:rsidTr="001429D6">
        <w:tc>
          <w:tcPr>
            <w:tcW w:w="2835" w:type="dxa"/>
            <w:shd w:val="clear" w:color="auto" w:fill="F2F2F2"/>
          </w:tcPr>
          <w:p w14:paraId="0CBC41D2" w14:textId="77777777" w:rsidR="00BF52A6" w:rsidRPr="005E47D1" w:rsidRDefault="00BF52A6" w:rsidP="00BF52A6">
            <w:pPr>
              <w:spacing w:before="0" w:after="200" w:line="280" w:lineRule="atLeast"/>
              <w:ind w:left="470" w:hanging="357"/>
              <w:rPr>
                <w:rFonts w:asciiTheme="majorHAnsi" w:hAnsiTheme="majorHAnsi" w:cstheme="majorHAnsi"/>
                <w:color w:val="404040"/>
                <w:spacing w:val="0"/>
                <w:szCs w:val="18"/>
                <w:lang w:val="en-GB"/>
              </w:rPr>
            </w:pPr>
            <w:r w:rsidRPr="005E47D1">
              <w:rPr>
                <w:rFonts w:asciiTheme="majorHAnsi" w:hAnsiTheme="majorHAnsi" w:cstheme="majorHAnsi"/>
                <w:color w:val="404040"/>
                <w:spacing w:val="0"/>
                <w:szCs w:val="18"/>
                <w:lang w:val="en-GB"/>
              </w:rPr>
              <w:t>1.</w:t>
            </w:r>
            <w:r w:rsidRPr="005E47D1">
              <w:rPr>
                <w:rFonts w:asciiTheme="majorHAnsi" w:hAnsiTheme="majorHAnsi" w:cstheme="majorHAnsi"/>
                <w:color w:val="404040"/>
                <w:spacing w:val="0"/>
                <w:szCs w:val="18"/>
                <w:lang w:val="en-GB"/>
              </w:rPr>
              <w:tab/>
              <w:t>Improving quality and responsiveness of nationally recognised training for their industry</w:t>
            </w:r>
          </w:p>
        </w:tc>
        <w:tc>
          <w:tcPr>
            <w:tcW w:w="6658" w:type="dxa"/>
            <w:shd w:val="clear" w:color="auto" w:fill="F2F2F2"/>
          </w:tcPr>
          <w:p w14:paraId="2D35D74D" w14:textId="4E04C5C5" w:rsidR="00BF52A6" w:rsidRPr="005E47D1" w:rsidRDefault="00BF52A6" w:rsidP="00BF52A6">
            <w:pPr>
              <w:spacing w:before="0" w:after="200" w:line="280" w:lineRule="atLeast"/>
              <w:ind w:left="113" w:right="113"/>
              <w:rPr>
                <w:rFonts w:asciiTheme="majorHAnsi" w:hAnsiTheme="majorHAnsi" w:cstheme="majorHAnsi"/>
                <w:color w:val="404040"/>
                <w:spacing w:val="0"/>
                <w:szCs w:val="18"/>
                <w:lang w:val="en-GB"/>
              </w:rPr>
            </w:pPr>
            <w:r w:rsidRPr="005E47D1">
              <w:rPr>
                <w:rFonts w:asciiTheme="majorHAnsi" w:hAnsiTheme="majorHAnsi" w:cstheme="majorHAnsi"/>
                <w:color w:val="404040"/>
                <w:spacing w:val="0"/>
                <w:szCs w:val="18"/>
                <w:lang w:val="en-GB"/>
              </w:rPr>
              <w:t xml:space="preserve">SOs will undertake scalable, value-for-money activities aligned to the </w:t>
            </w:r>
            <w:r w:rsidR="004E232B" w:rsidRPr="005E47D1">
              <w:rPr>
                <w:rFonts w:asciiTheme="majorHAnsi" w:hAnsiTheme="majorHAnsi" w:cstheme="majorHAnsi"/>
                <w:color w:val="404040"/>
                <w:spacing w:val="0"/>
                <w:szCs w:val="18"/>
                <w:lang w:val="en-GB"/>
              </w:rPr>
              <w:t>s</w:t>
            </w:r>
            <w:r w:rsidRPr="005E47D1">
              <w:rPr>
                <w:rFonts w:asciiTheme="majorHAnsi" w:hAnsiTheme="majorHAnsi" w:cstheme="majorHAnsi"/>
                <w:color w:val="404040"/>
                <w:spacing w:val="0"/>
                <w:szCs w:val="18"/>
                <w:lang w:val="en-GB"/>
              </w:rPr>
              <w:t xml:space="preserve">kills </w:t>
            </w:r>
            <w:r w:rsidR="004E232B" w:rsidRPr="005E47D1">
              <w:rPr>
                <w:rFonts w:asciiTheme="majorHAnsi" w:hAnsiTheme="majorHAnsi" w:cstheme="majorHAnsi"/>
                <w:color w:val="404040"/>
                <w:spacing w:val="0"/>
                <w:szCs w:val="18"/>
                <w:lang w:val="en-GB"/>
              </w:rPr>
              <w:t>p</w:t>
            </w:r>
            <w:r w:rsidRPr="005E47D1">
              <w:rPr>
                <w:rFonts w:asciiTheme="majorHAnsi" w:hAnsiTheme="majorHAnsi" w:cstheme="majorHAnsi"/>
                <w:color w:val="404040"/>
                <w:spacing w:val="0"/>
                <w:szCs w:val="18"/>
                <w:lang w:val="en-GB"/>
              </w:rPr>
              <w:t>ipeline to ensure VET is fit for purpose, including:</w:t>
            </w:r>
          </w:p>
          <w:p w14:paraId="05917FCA" w14:textId="77777777" w:rsidR="00BF52A6" w:rsidRPr="005E47D1" w:rsidRDefault="00BF52A6" w:rsidP="002B03EC">
            <w:pPr>
              <w:numPr>
                <w:ilvl w:val="0"/>
                <w:numId w:val="17"/>
              </w:numPr>
              <w:ind w:left="470" w:hanging="357"/>
              <w:rPr>
                <w:rFonts w:asciiTheme="majorHAnsi" w:hAnsiTheme="majorHAnsi" w:cstheme="majorHAnsi"/>
              </w:rPr>
            </w:pPr>
            <w:r w:rsidRPr="005E47D1">
              <w:rPr>
                <w:rFonts w:asciiTheme="majorHAnsi" w:hAnsiTheme="majorHAnsi" w:cstheme="majorHAnsi"/>
              </w:rPr>
              <w:t>development of nationally recognised training</w:t>
            </w:r>
          </w:p>
          <w:p w14:paraId="39E0218E" w14:textId="77777777" w:rsidR="00BF52A6" w:rsidRPr="005E47D1" w:rsidRDefault="00BF52A6" w:rsidP="002B03EC">
            <w:pPr>
              <w:numPr>
                <w:ilvl w:val="0"/>
                <w:numId w:val="17"/>
              </w:numPr>
              <w:ind w:left="470" w:hanging="357"/>
              <w:rPr>
                <w:rFonts w:asciiTheme="majorHAnsi" w:hAnsiTheme="majorHAnsi" w:cstheme="majorHAnsi"/>
              </w:rPr>
            </w:pPr>
            <w:r w:rsidRPr="005E47D1">
              <w:rPr>
                <w:rFonts w:asciiTheme="majorHAnsi" w:hAnsiTheme="majorHAnsi" w:cstheme="majorHAnsi"/>
              </w:rPr>
              <w:t>new methods of assessment</w:t>
            </w:r>
          </w:p>
          <w:p w14:paraId="66740EC3" w14:textId="5D79FC59" w:rsidR="00BF52A6" w:rsidRPr="005E47D1" w:rsidRDefault="00BF52A6" w:rsidP="002B03EC">
            <w:pPr>
              <w:numPr>
                <w:ilvl w:val="0"/>
                <w:numId w:val="17"/>
              </w:numPr>
              <w:ind w:left="470" w:hanging="357"/>
              <w:rPr>
                <w:rFonts w:asciiTheme="majorHAnsi" w:hAnsiTheme="majorHAnsi" w:cstheme="majorHAnsi"/>
              </w:rPr>
            </w:pPr>
            <w:r w:rsidRPr="005E47D1">
              <w:rPr>
                <w:rFonts w:asciiTheme="majorHAnsi" w:hAnsiTheme="majorHAnsi" w:cstheme="majorHAnsi"/>
              </w:rPr>
              <w:t>developing standards for industry (i.e. employers) to endorse high quality R</w:t>
            </w:r>
            <w:r w:rsidR="002C03D0">
              <w:rPr>
                <w:rFonts w:asciiTheme="majorHAnsi" w:hAnsiTheme="majorHAnsi" w:cstheme="majorHAnsi"/>
              </w:rPr>
              <w:t xml:space="preserve">egistered </w:t>
            </w:r>
            <w:r w:rsidRPr="005E47D1">
              <w:rPr>
                <w:rFonts w:asciiTheme="majorHAnsi" w:hAnsiTheme="majorHAnsi" w:cstheme="majorHAnsi"/>
              </w:rPr>
              <w:t>T</w:t>
            </w:r>
            <w:r w:rsidR="002C03D0">
              <w:rPr>
                <w:rFonts w:asciiTheme="majorHAnsi" w:hAnsiTheme="majorHAnsi" w:cstheme="majorHAnsi"/>
              </w:rPr>
              <w:t xml:space="preserve">raining </w:t>
            </w:r>
            <w:r w:rsidRPr="005E47D1">
              <w:rPr>
                <w:rFonts w:asciiTheme="majorHAnsi" w:hAnsiTheme="majorHAnsi" w:cstheme="majorHAnsi"/>
              </w:rPr>
              <w:t>O</w:t>
            </w:r>
            <w:r w:rsidR="002C03D0">
              <w:rPr>
                <w:rFonts w:asciiTheme="majorHAnsi" w:hAnsiTheme="majorHAnsi" w:cstheme="majorHAnsi"/>
              </w:rPr>
              <w:t>rganisation</w:t>
            </w:r>
            <w:r w:rsidRPr="005E47D1">
              <w:rPr>
                <w:rFonts w:asciiTheme="majorHAnsi" w:hAnsiTheme="majorHAnsi" w:cstheme="majorHAnsi"/>
              </w:rPr>
              <w:t>s</w:t>
            </w:r>
            <w:r w:rsidR="002C03D0">
              <w:rPr>
                <w:rFonts w:asciiTheme="majorHAnsi" w:hAnsiTheme="majorHAnsi" w:cstheme="majorHAnsi"/>
              </w:rPr>
              <w:t xml:space="preserve"> (RTOs)</w:t>
            </w:r>
            <w:r w:rsidRPr="005E47D1">
              <w:rPr>
                <w:rFonts w:asciiTheme="majorHAnsi" w:hAnsiTheme="majorHAnsi" w:cstheme="majorHAnsi"/>
              </w:rPr>
              <w:t>.</w:t>
            </w:r>
          </w:p>
        </w:tc>
      </w:tr>
      <w:tr w:rsidR="00BF52A6" w:rsidRPr="00BF52A6" w14:paraId="3CCD8C78" w14:textId="77777777" w:rsidTr="001429D6">
        <w:tc>
          <w:tcPr>
            <w:tcW w:w="2835" w:type="dxa"/>
            <w:shd w:val="clear" w:color="auto" w:fill="FFFFFF"/>
          </w:tcPr>
          <w:p w14:paraId="4E4D764F" w14:textId="77777777" w:rsidR="00BF52A6" w:rsidRPr="005E47D1" w:rsidRDefault="00BF52A6" w:rsidP="00BF52A6">
            <w:pPr>
              <w:spacing w:before="0" w:after="200" w:line="280" w:lineRule="atLeast"/>
              <w:ind w:left="470" w:hanging="357"/>
              <w:rPr>
                <w:rFonts w:asciiTheme="majorHAnsi" w:hAnsiTheme="majorHAnsi" w:cstheme="majorHAnsi"/>
                <w:color w:val="404040"/>
                <w:spacing w:val="0"/>
                <w:szCs w:val="18"/>
                <w:lang w:val="en-GB"/>
              </w:rPr>
            </w:pPr>
            <w:r w:rsidRPr="005E47D1">
              <w:rPr>
                <w:rFonts w:asciiTheme="majorHAnsi" w:hAnsiTheme="majorHAnsi" w:cstheme="majorHAnsi"/>
                <w:color w:val="404040"/>
                <w:spacing w:val="0"/>
                <w:szCs w:val="18"/>
                <w:lang w:val="en-GB"/>
              </w:rPr>
              <w:t>2.</w:t>
            </w:r>
            <w:r w:rsidRPr="005E47D1">
              <w:rPr>
                <w:rFonts w:asciiTheme="majorHAnsi" w:hAnsiTheme="majorHAnsi" w:cstheme="majorHAnsi"/>
                <w:color w:val="404040"/>
                <w:spacing w:val="0"/>
                <w:szCs w:val="18"/>
                <w:lang w:val="en-GB"/>
              </w:rPr>
              <w:tab/>
              <w:t>Embedding employers within the VET sector architecture and functions</w:t>
            </w:r>
          </w:p>
        </w:tc>
        <w:tc>
          <w:tcPr>
            <w:tcW w:w="6658" w:type="dxa"/>
            <w:shd w:val="clear" w:color="auto" w:fill="FFFFFF"/>
          </w:tcPr>
          <w:p w14:paraId="0CC0815B" w14:textId="77777777" w:rsidR="00BF52A6" w:rsidRPr="005E47D1" w:rsidRDefault="00BF52A6" w:rsidP="00BF52A6">
            <w:pPr>
              <w:spacing w:before="0" w:after="200" w:line="280" w:lineRule="atLeast"/>
              <w:ind w:left="113" w:right="113"/>
              <w:rPr>
                <w:rFonts w:asciiTheme="majorHAnsi" w:hAnsiTheme="majorHAnsi" w:cstheme="majorHAnsi"/>
                <w:color w:val="404040"/>
                <w:spacing w:val="0"/>
                <w:szCs w:val="18"/>
                <w:lang w:val="en-GB"/>
              </w:rPr>
            </w:pPr>
            <w:r w:rsidRPr="005E47D1">
              <w:rPr>
                <w:rFonts w:asciiTheme="majorHAnsi" w:hAnsiTheme="majorHAnsi" w:cstheme="majorHAnsi"/>
                <w:color w:val="404040"/>
                <w:spacing w:val="0"/>
                <w:szCs w:val="18"/>
                <w:lang w:val="en-GB"/>
              </w:rPr>
              <w:t>SOs will operate as employer-led organisations with genuine, transparent and broad representation and support across their industries.</w:t>
            </w:r>
          </w:p>
          <w:p w14:paraId="502F2C91" w14:textId="77777777" w:rsidR="00BF52A6" w:rsidRPr="005E47D1" w:rsidRDefault="00BF52A6" w:rsidP="00BF52A6">
            <w:pPr>
              <w:spacing w:before="0" w:after="200" w:line="280" w:lineRule="atLeast"/>
              <w:ind w:left="113" w:right="113"/>
              <w:rPr>
                <w:rFonts w:asciiTheme="majorHAnsi" w:hAnsiTheme="majorHAnsi" w:cstheme="majorHAnsi"/>
                <w:color w:val="404040"/>
                <w:spacing w:val="0"/>
                <w:szCs w:val="18"/>
                <w:lang w:val="en-GB"/>
              </w:rPr>
            </w:pPr>
            <w:r w:rsidRPr="005E47D1">
              <w:rPr>
                <w:rFonts w:asciiTheme="majorHAnsi" w:hAnsiTheme="majorHAnsi" w:cstheme="majorHAnsi"/>
                <w:color w:val="404040"/>
                <w:spacing w:val="0"/>
                <w:szCs w:val="18"/>
                <w:lang w:val="en-GB"/>
              </w:rPr>
              <w:t>SOs will also lead industry engagement in the VET sector, including establishing and improving sector networks and feedback loops to ensure the perspectives of key stakeholders are identified and considered.</w:t>
            </w:r>
          </w:p>
        </w:tc>
      </w:tr>
      <w:tr w:rsidR="00BF52A6" w:rsidRPr="00BF52A6" w14:paraId="45DEF8B0" w14:textId="77777777" w:rsidTr="001429D6">
        <w:tc>
          <w:tcPr>
            <w:tcW w:w="2835" w:type="dxa"/>
            <w:shd w:val="clear" w:color="auto" w:fill="F2F2F2"/>
          </w:tcPr>
          <w:p w14:paraId="3492B09C" w14:textId="77777777" w:rsidR="00BF52A6" w:rsidRPr="005E47D1" w:rsidRDefault="00BF52A6" w:rsidP="00BF52A6">
            <w:pPr>
              <w:spacing w:before="0" w:after="200" w:line="280" w:lineRule="atLeast"/>
              <w:ind w:left="470" w:hanging="357"/>
              <w:rPr>
                <w:rFonts w:asciiTheme="majorHAnsi" w:hAnsiTheme="majorHAnsi" w:cstheme="majorHAnsi"/>
                <w:color w:val="404040"/>
                <w:spacing w:val="0"/>
                <w:szCs w:val="18"/>
                <w:lang w:val="en-GB"/>
              </w:rPr>
            </w:pPr>
            <w:r w:rsidRPr="005E47D1">
              <w:rPr>
                <w:rFonts w:asciiTheme="majorHAnsi" w:hAnsiTheme="majorHAnsi" w:cstheme="majorHAnsi"/>
                <w:color w:val="404040"/>
                <w:spacing w:val="0"/>
                <w:szCs w:val="18"/>
                <w:lang w:val="en-GB"/>
              </w:rPr>
              <w:t>3.</w:t>
            </w:r>
            <w:r w:rsidRPr="005E47D1">
              <w:rPr>
                <w:rFonts w:asciiTheme="majorHAnsi" w:hAnsiTheme="majorHAnsi" w:cstheme="majorHAnsi"/>
                <w:color w:val="404040"/>
                <w:spacing w:val="0"/>
                <w:szCs w:val="18"/>
                <w:lang w:val="en-GB"/>
              </w:rPr>
              <w:tab/>
              <w:t>Supporting design and implementation of the broader national VET reform</w:t>
            </w:r>
          </w:p>
        </w:tc>
        <w:tc>
          <w:tcPr>
            <w:tcW w:w="6658" w:type="dxa"/>
            <w:shd w:val="clear" w:color="auto" w:fill="F2F2F2"/>
          </w:tcPr>
          <w:p w14:paraId="7A8E226A" w14:textId="60C33C16" w:rsidR="00BF52A6" w:rsidRPr="005E47D1" w:rsidRDefault="00BF52A6" w:rsidP="00BF52A6">
            <w:pPr>
              <w:spacing w:before="0" w:after="200" w:line="280" w:lineRule="atLeast"/>
              <w:ind w:left="113" w:right="113"/>
              <w:rPr>
                <w:rFonts w:asciiTheme="majorHAnsi" w:hAnsiTheme="majorHAnsi" w:cstheme="majorHAnsi"/>
                <w:color w:val="404040"/>
                <w:spacing w:val="0"/>
                <w:szCs w:val="18"/>
                <w:lang w:val="en-GB"/>
              </w:rPr>
            </w:pPr>
            <w:r w:rsidRPr="005E47D1">
              <w:rPr>
                <w:rFonts w:asciiTheme="majorHAnsi" w:hAnsiTheme="majorHAnsi" w:cstheme="majorHAnsi"/>
                <w:color w:val="404040"/>
                <w:spacing w:val="0"/>
                <w:szCs w:val="18"/>
                <w:lang w:val="en-GB"/>
              </w:rPr>
              <w:t>SOs will work with key stakeholders in the national VET governance structures to advise on and obtain agreement to changes that improve the quality and extent of training for their industries.</w:t>
            </w:r>
          </w:p>
          <w:p w14:paraId="39CB433B" w14:textId="77777777" w:rsidR="00BF52A6" w:rsidRPr="005E47D1" w:rsidRDefault="00BF52A6" w:rsidP="00BF52A6">
            <w:pPr>
              <w:spacing w:before="0" w:after="200" w:line="280" w:lineRule="atLeast"/>
              <w:ind w:left="113" w:right="113"/>
              <w:rPr>
                <w:rFonts w:asciiTheme="majorHAnsi" w:hAnsiTheme="majorHAnsi" w:cstheme="majorHAnsi"/>
                <w:color w:val="404040"/>
                <w:spacing w:val="0"/>
                <w:szCs w:val="18"/>
                <w:lang w:val="en-GB"/>
              </w:rPr>
            </w:pPr>
            <w:r w:rsidRPr="005E47D1">
              <w:rPr>
                <w:rFonts w:asciiTheme="majorHAnsi" w:hAnsiTheme="majorHAnsi" w:cstheme="majorHAnsi"/>
                <w:color w:val="404040"/>
                <w:spacing w:val="0"/>
                <w:szCs w:val="18"/>
                <w:lang w:val="en-GB"/>
              </w:rPr>
              <w:t>SOs will also provide specific advice, input and feedback to guide and inform the Australian Government’s consideration of national reforms.</w:t>
            </w:r>
          </w:p>
        </w:tc>
      </w:tr>
    </w:tbl>
    <w:p w14:paraId="15F75201" w14:textId="77777777" w:rsidR="00BF52A6" w:rsidRPr="00BF52A6" w:rsidRDefault="00BF52A6" w:rsidP="00BF52A6">
      <w:pPr>
        <w:rPr>
          <w:i/>
          <w:iCs/>
          <w:sz w:val="18"/>
          <w:szCs w:val="18"/>
        </w:rPr>
      </w:pPr>
      <w:r w:rsidRPr="00BF52A6">
        <w:rPr>
          <w:i/>
          <w:iCs/>
          <w:sz w:val="18"/>
          <w:szCs w:val="18"/>
        </w:rPr>
        <w:t>Source: DESE (2020) Guidelines for Skills Organisation Pilots.</w:t>
      </w:r>
    </w:p>
    <w:p w14:paraId="06E64171" w14:textId="3E9A6990" w:rsidR="00C81F6A" w:rsidRPr="00304084" w:rsidRDefault="0D3C4A62" w:rsidP="00C81F6A">
      <w:pPr>
        <w:pStyle w:val="Heading3"/>
      </w:pPr>
      <w:bookmarkStart w:id="42" w:name="_Toc100242064"/>
      <w:bookmarkStart w:id="43" w:name="_Toc112159176"/>
      <w:r w:rsidRPr="00304084">
        <w:t>Industry Clusters</w:t>
      </w:r>
      <w:bookmarkEnd w:id="42"/>
      <w:bookmarkEnd w:id="43"/>
    </w:p>
    <w:p w14:paraId="7966E196" w14:textId="7A09395A" w:rsidR="00304084" w:rsidRPr="0088048E" w:rsidRDefault="00304084" w:rsidP="0088048E">
      <w:pPr>
        <w:rPr>
          <w:rFonts w:cstheme="minorHAnsi"/>
          <w:color w:val="404040"/>
          <w:spacing w:val="0"/>
          <w:szCs w:val="18"/>
          <w:lang w:val="en-GB"/>
        </w:rPr>
      </w:pPr>
      <w:r w:rsidRPr="0088048E">
        <w:rPr>
          <w:rFonts w:cstheme="minorHAnsi"/>
        </w:rPr>
        <w:t xml:space="preserve">In October 2021, Commonwealth and state and territory Skills Ministers agreed to  </w:t>
      </w:r>
      <w:r w:rsidR="001D34B1">
        <w:rPr>
          <w:rFonts w:cstheme="minorHAnsi"/>
        </w:rPr>
        <w:t>introduce new industry engagement arrangements to strengthen</w:t>
      </w:r>
      <w:r w:rsidRPr="0088048E">
        <w:rPr>
          <w:rFonts w:cstheme="minorHAnsi"/>
        </w:rPr>
        <w:t xml:space="preserve"> Australia’s VET system, including the establishment of Industry Clusters.</w:t>
      </w:r>
      <w:r w:rsidRPr="0088048E">
        <w:rPr>
          <w:rStyle w:val="FootnoteReference"/>
          <w:rFonts w:cstheme="minorHAnsi"/>
        </w:rPr>
        <w:footnoteReference w:id="15"/>
      </w:r>
      <w:r w:rsidRPr="0088048E">
        <w:rPr>
          <w:rFonts w:cstheme="minorHAnsi"/>
        </w:rPr>
        <w:t xml:space="preserve"> The new Industry Cluster model is designed to address past and current challenges with industry engagement in the national training system and is informed by successive reviews and consultations with a wide range of stakeholders over several years. </w:t>
      </w:r>
    </w:p>
    <w:p w14:paraId="7AE936A4" w14:textId="77777777" w:rsidR="00304084" w:rsidRPr="0088048E" w:rsidRDefault="00304084" w:rsidP="0088048E">
      <w:pPr>
        <w:rPr>
          <w:rFonts w:cstheme="minorHAnsi"/>
        </w:rPr>
      </w:pPr>
      <w:r w:rsidRPr="0088048E">
        <w:rPr>
          <w:rFonts w:cstheme="minorHAnsi"/>
          <w:color w:val="404040"/>
          <w:spacing w:val="0"/>
          <w:szCs w:val="18"/>
          <w:lang w:val="en-GB"/>
        </w:rPr>
        <w:t xml:space="preserve">Industry Clusters are being established to provide industry with greater responsibility for skills and workforce development, with an increased level of autonomy to drive stronger outcomes across the VET system. They will be led by industry (unions and employers) working in partnership with governments and the training sector </w:t>
      </w:r>
      <w:r w:rsidRPr="0088048E">
        <w:rPr>
          <w:rFonts w:cstheme="minorHAnsi"/>
        </w:rPr>
        <w:t>to identify, forecast and respond to the current and emerging skills needs and workforce challenges of their industries.</w:t>
      </w:r>
    </w:p>
    <w:p w14:paraId="0506C71D" w14:textId="4ADE2D4B" w:rsidR="00304084" w:rsidRPr="00FA2E28" w:rsidRDefault="00FA2E28" w:rsidP="00FA2E28">
      <w:pPr>
        <w:rPr>
          <w:rFonts w:cstheme="minorHAnsi"/>
          <w:lang w:val="en-GB"/>
        </w:rPr>
      </w:pPr>
      <w:r>
        <w:rPr>
          <w:rFonts w:cstheme="minorHAnsi"/>
          <w:lang w:val="en-GB"/>
        </w:rPr>
        <w:t xml:space="preserve">Each </w:t>
      </w:r>
      <w:r w:rsidR="00304084" w:rsidRPr="00FA2E28">
        <w:rPr>
          <w:rFonts w:cstheme="minorHAnsi"/>
          <w:lang w:val="en-GB"/>
        </w:rPr>
        <w:t xml:space="preserve">Industry Cluster will also be responsible for developing training products, ensuring </w:t>
      </w:r>
      <w:r>
        <w:rPr>
          <w:rFonts w:cstheme="minorHAnsi"/>
          <w:lang w:val="en-GB"/>
        </w:rPr>
        <w:t xml:space="preserve">that </w:t>
      </w:r>
      <w:r w:rsidR="00304084" w:rsidRPr="00FA2E28">
        <w:rPr>
          <w:rFonts w:cstheme="minorHAnsi"/>
          <w:lang w:val="en-GB"/>
        </w:rPr>
        <w:t xml:space="preserve">training delivery meets employer needs, and </w:t>
      </w:r>
      <w:r>
        <w:rPr>
          <w:rFonts w:cstheme="minorHAnsi"/>
          <w:lang w:val="en-GB"/>
        </w:rPr>
        <w:t xml:space="preserve">mapping and promoting </w:t>
      </w:r>
      <w:r w:rsidR="00304084" w:rsidRPr="00FA2E28">
        <w:rPr>
          <w:rFonts w:cstheme="minorHAnsi"/>
          <w:lang w:val="en-GB"/>
        </w:rPr>
        <w:t>career pathways for industries within their remit.</w:t>
      </w:r>
      <w:r w:rsidR="00F325B3" w:rsidRPr="00FA2E28">
        <w:rPr>
          <w:rFonts w:cstheme="minorHAnsi"/>
          <w:lang w:val="en-GB"/>
        </w:rPr>
        <w:t xml:space="preserve"> </w:t>
      </w:r>
    </w:p>
    <w:p w14:paraId="701148FF" w14:textId="5442A365" w:rsidR="00304084" w:rsidRPr="0088048E" w:rsidRDefault="00304084" w:rsidP="0088048E">
      <w:pPr>
        <w:rPr>
          <w:rFonts w:cstheme="minorHAnsi"/>
        </w:rPr>
      </w:pPr>
      <w:r w:rsidRPr="0088048E">
        <w:rPr>
          <w:rFonts w:cstheme="minorHAnsi"/>
        </w:rPr>
        <w:t>Under these reforms a smaller number of Industry Clusters will replace the 67 IRCs and six SSOs by early 2023.</w:t>
      </w:r>
      <w:r w:rsidR="00DA6909" w:rsidRPr="0088048E">
        <w:rPr>
          <w:rFonts w:cstheme="minorHAnsi"/>
        </w:rPr>
        <w:t xml:space="preserve"> </w:t>
      </w:r>
      <w:r w:rsidRPr="0088048E">
        <w:rPr>
          <w:rFonts w:cstheme="minorHAnsi"/>
        </w:rPr>
        <w:t>Representatives from industries across Australia, including the SO pilots, have been given the opportunity to apply to become a cluster through a two-staged competitive grants process. One of the purposes of this report is to describe learnings from the SO pilots that may be applied to the development and operations of the new Industry Clusters by the successful grant recipients.</w:t>
      </w:r>
    </w:p>
    <w:p w14:paraId="434E356F" w14:textId="77777777" w:rsidR="00842BE9" w:rsidRPr="0088048E" w:rsidRDefault="00842BE9" w:rsidP="0088048E">
      <w:pPr>
        <w:rPr>
          <w:rFonts w:cstheme="minorHAnsi"/>
        </w:rPr>
      </w:pPr>
    </w:p>
    <w:p w14:paraId="7518E42C" w14:textId="77777777" w:rsidR="00842BE9" w:rsidRDefault="00842BE9" w:rsidP="00304084">
      <w:pPr>
        <w:spacing w:before="0" w:after="0" w:line="240" w:lineRule="auto"/>
      </w:pPr>
    </w:p>
    <w:tbl>
      <w:tblPr>
        <w:tblW w:w="0" w:type="auto"/>
        <w:shd w:val="clear" w:color="auto" w:fill="DEF3F0" w:themeFill="accent1" w:themeFillTint="33"/>
        <w:tblLook w:val="04A0" w:firstRow="1" w:lastRow="0" w:firstColumn="1" w:lastColumn="0" w:noHBand="0" w:noVBand="1"/>
      </w:tblPr>
      <w:tblGrid>
        <w:gridCol w:w="10065"/>
      </w:tblGrid>
      <w:tr w:rsidR="00FD198A" w:rsidRPr="00676F11" w14:paraId="264A2A87" w14:textId="77777777" w:rsidTr="00CC26B3">
        <w:tc>
          <w:tcPr>
            <w:tcW w:w="10065" w:type="dxa"/>
            <w:shd w:val="clear" w:color="auto" w:fill="DEF3F0" w:themeFill="accent1" w:themeFillTint="33"/>
          </w:tcPr>
          <w:p w14:paraId="146CA031" w14:textId="634DAAE8" w:rsidR="00FD198A" w:rsidRPr="00676F11" w:rsidRDefault="00FD198A" w:rsidP="00CC26B3">
            <w:pPr>
              <w:spacing w:before="120" w:line="240" w:lineRule="auto"/>
              <w:jc w:val="center"/>
              <w:rPr>
                <w:b/>
                <w:bCs/>
              </w:rPr>
            </w:pPr>
            <w:r w:rsidRPr="00676F11">
              <w:rPr>
                <w:b/>
                <w:bCs/>
              </w:rPr>
              <w:t xml:space="preserve">More information about ongoing reforms is available at </w:t>
            </w:r>
            <w:hyperlink r:id="rId49" w:history="1">
              <w:r w:rsidR="00676F11" w:rsidRPr="00676F11">
                <w:rPr>
                  <w:rStyle w:val="Hyperlink"/>
                  <w:b/>
                  <w:bCs/>
                </w:rPr>
                <w:t>www.skillsreform.gov.au</w:t>
              </w:r>
            </w:hyperlink>
          </w:p>
        </w:tc>
      </w:tr>
    </w:tbl>
    <w:p w14:paraId="139D92B9" w14:textId="1EF79F5E" w:rsidR="00770E8E" w:rsidRDefault="00541E4A" w:rsidP="00916444">
      <w:pPr>
        <w:pStyle w:val="Heading2"/>
      </w:pPr>
      <w:bookmarkStart w:id="44" w:name="_Toc100242065"/>
      <w:bookmarkStart w:id="45" w:name="_Toc112159177"/>
      <w:r>
        <w:rPr>
          <w:noProof/>
        </w:rPr>
        <w:lastRenderedPageBreak/>
        <w:drawing>
          <wp:anchor distT="107950" distB="107950" distL="107950" distR="107950" simplePos="0" relativeHeight="251658313" behindDoc="0" locked="0" layoutInCell="1" allowOverlap="1" wp14:anchorId="376B0652" wp14:editId="33671A9F">
            <wp:simplePos x="0" y="0"/>
            <wp:positionH relativeFrom="margin">
              <wp:posOffset>5212715</wp:posOffset>
            </wp:positionH>
            <wp:positionV relativeFrom="paragraph">
              <wp:posOffset>27305</wp:posOffset>
            </wp:positionV>
            <wp:extent cx="1095375" cy="530860"/>
            <wp:effectExtent l="0" t="0" r="9525" b="2540"/>
            <wp:wrapSquare wrapText="bothSides"/>
            <wp:docPr id="73" name="Picture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a:extLst>
                        <a:ext uri="{C183D7F6-B498-43B3-948B-1728B52AA6E4}">
                          <adec:decorative xmlns:adec="http://schemas.microsoft.com/office/drawing/2017/decorative" val="1"/>
                        </a:ext>
                      </a:extLst>
                    </pic:cNvPr>
                    <pic:cNvPicPr/>
                  </pic:nvPicPr>
                  <pic:blipFill>
                    <a:blip r:embed="rId50">
                      <a:extLst>
                        <a:ext uri="{28A0092B-C50C-407E-A947-70E740481C1C}">
                          <a14:useLocalDpi xmlns:a14="http://schemas.microsoft.com/office/drawing/2010/main" val="0"/>
                        </a:ext>
                      </a:extLst>
                    </a:blip>
                    <a:stretch>
                      <a:fillRect/>
                    </a:stretch>
                  </pic:blipFill>
                  <pic:spPr>
                    <a:xfrm>
                      <a:off x="0" y="0"/>
                      <a:ext cx="1095375" cy="530860"/>
                    </a:xfrm>
                    <a:prstGeom prst="rect">
                      <a:avLst/>
                    </a:prstGeom>
                  </pic:spPr>
                </pic:pic>
              </a:graphicData>
            </a:graphic>
            <wp14:sizeRelH relativeFrom="margin">
              <wp14:pctWidth>0</wp14:pctWidth>
            </wp14:sizeRelH>
            <wp14:sizeRelV relativeFrom="margin">
              <wp14:pctHeight>0</wp14:pctHeight>
            </wp14:sizeRelV>
          </wp:anchor>
        </w:drawing>
      </w:r>
      <w:r w:rsidR="460E3C85">
        <w:t>Human Services S</w:t>
      </w:r>
      <w:r w:rsidR="5367EDE3">
        <w:t>kills Organisation</w:t>
      </w:r>
      <w:bookmarkEnd w:id="44"/>
      <w:bookmarkEnd w:id="45"/>
    </w:p>
    <w:p w14:paraId="063F824D" w14:textId="107977DA" w:rsidR="00E828C3" w:rsidRDefault="00E828C3" w:rsidP="003B3530">
      <w:pPr>
        <w:pStyle w:val="Heading3"/>
      </w:pPr>
      <w:bookmarkStart w:id="46" w:name="_Toc100242066"/>
      <w:bookmarkStart w:id="47" w:name="_Toc112159178"/>
      <w:r>
        <w:t>Sector context</w:t>
      </w:r>
      <w:bookmarkEnd w:id="46"/>
      <w:bookmarkEnd w:id="47"/>
    </w:p>
    <w:p w14:paraId="63105A1D" w14:textId="129526BC" w:rsidR="00A706FC" w:rsidRPr="00521272" w:rsidRDefault="00A706FC" w:rsidP="00A706FC">
      <w:r w:rsidRPr="00521272">
        <w:t>Human services are broadly referred to as the services directed at caring for people</w:t>
      </w:r>
      <w:r w:rsidR="00BE140A">
        <w:t>,</w:t>
      </w:r>
      <w:r w:rsidRPr="00521272">
        <w:t xml:space="preserve"> and include aged care</w:t>
      </w:r>
      <w:r w:rsidR="003C42E5">
        <w:t>,</w:t>
      </w:r>
      <w:r w:rsidRPr="00521272">
        <w:t xml:space="preserve"> disability support</w:t>
      </w:r>
      <w:r w:rsidR="003C42E5">
        <w:t>, early childhood education and veterans</w:t>
      </w:r>
      <w:r w:rsidR="000E317A">
        <w:t>’</w:t>
      </w:r>
      <w:r w:rsidR="003C42E5">
        <w:t xml:space="preserve"> care</w:t>
      </w:r>
      <w:r w:rsidRPr="00521272">
        <w:t xml:space="preserve">. These services fall under the health care and social assistance sector, which is Australia’s largest employing sector. The health care and social assistance sector employs approximately 14 per cent of Australia’s total workforce – more than </w:t>
      </w:r>
      <w:r>
        <w:t>1.8</w:t>
      </w:r>
      <w:r w:rsidRPr="00521272">
        <w:t xml:space="preserve"> million people – with employment in the sector increasing by 23 per cent since 2016.</w:t>
      </w:r>
      <w:r w:rsidRPr="00521272">
        <w:rPr>
          <w:rStyle w:val="FootnoteReference"/>
        </w:rPr>
        <w:footnoteReference w:id="16"/>
      </w:r>
      <w:r w:rsidRPr="00521272">
        <w:t xml:space="preserve"> </w:t>
      </w:r>
    </w:p>
    <w:p w14:paraId="055E01D3" w14:textId="74319861" w:rsidR="00A706FC" w:rsidRPr="00521272" w:rsidRDefault="00E14169" w:rsidP="00A706FC">
      <w:r>
        <w:t>The sector has experienced</w:t>
      </w:r>
      <w:r w:rsidR="00A706FC" w:rsidRPr="00521272">
        <w:t xml:space="preserve"> increasing demand for workers</w:t>
      </w:r>
      <w:r w:rsidR="00FC3F91">
        <w:t xml:space="preserve"> due to several factors including </w:t>
      </w:r>
      <w:r w:rsidR="00A706FC" w:rsidRPr="00521272">
        <w:t>Australia’s ageing population</w:t>
      </w:r>
      <w:r w:rsidR="00FC3F91">
        <w:t>,</w:t>
      </w:r>
      <w:r w:rsidR="00A706FC" w:rsidRPr="00521272">
        <w:t xml:space="preserve"> the rollout of the </w:t>
      </w:r>
      <w:r w:rsidR="00D34D1C" w:rsidRPr="00521272">
        <w:t>N</w:t>
      </w:r>
      <w:r w:rsidR="00D34D1C">
        <w:t>ational Disability Insurance Scheme (</w:t>
      </w:r>
      <w:r w:rsidR="00A706FC" w:rsidRPr="00521272">
        <w:t>NDIS</w:t>
      </w:r>
      <w:r w:rsidR="00D34D1C">
        <w:t>)</w:t>
      </w:r>
      <w:r w:rsidR="00485576">
        <w:t xml:space="preserve"> and the COVID-19 pandemic. The sector has also continued to struggle with</w:t>
      </w:r>
      <w:r w:rsidR="00A706FC" w:rsidRPr="00521272">
        <w:t xml:space="preserve"> staffing attraction and retention issues</w:t>
      </w:r>
      <w:r w:rsidR="00485576">
        <w:t xml:space="preserve">. </w:t>
      </w:r>
    </w:p>
    <w:p w14:paraId="06DB5817" w14:textId="77777777" w:rsidR="002A6DB5" w:rsidRDefault="002A6DB5" w:rsidP="003B3530">
      <w:pPr>
        <w:pStyle w:val="Heading3"/>
      </w:pPr>
      <w:bookmarkStart w:id="48" w:name="_Toc100242067"/>
      <w:bookmarkStart w:id="49" w:name="_Toc112159179"/>
      <w:r>
        <w:t>Establishment timing</w:t>
      </w:r>
      <w:bookmarkEnd w:id="48"/>
      <w:bookmarkEnd w:id="49"/>
    </w:p>
    <w:p w14:paraId="7F35EBCE" w14:textId="2827B101" w:rsidR="002A6DB5" w:rsidRDefault="002A6DB5" w:rsidP="002A6DB5">
      <w:r>
        <w:t xml:space="preserve">The Human Services SO was established in </w:t>
      </w:r>
      <w:r w:rsidR="008C1078">
        <w:t>late 2019</w:t>
      </w:r>
      <w:r w:rsidR="00424A82">
        <w:t xml:space="preserve">, </w:t>
      </w:r>
      <w:r w:rsidR="00E36931">
        <w:t>governed by a</w:t>
      </w:r>
      <w:r w:rsidR="00424A82">
        <w:t xml:space="preserve"> Human Services Steering Committee and </w:t>
      </w:r>
      <w:r w:rsidR="00E36931">
        <w:t xml:space="preserve">supported by </w:t>
      </w:r>
      <w:r w:rsidR="00967A18">
        <w:t xml:space="preserve">a </w:t>
      </w:r>
      <w:r w:rsidR="008E6151">
        <w:t>w</w:t>
      </w:r>
      <w:r w:rsidR="00967A18">
        <w:t xml:space="preserve">orking </w:t>
      </w:r>
      <w:r w:rsidR="008E6151">
        <w:t>g</w:t>
      </w:r>
      <w:r w:rsidR="00967A18">
        <w:t xml:space="preserve">roup. </w:t>
      </w:r>
      <w:r w:rsidR="00F3514F">
        <w:t>The Human Services SO</w:t>
      </w:r>
      <w:r w:rsidR="00A27766">
        <w:t xml:space="preserve"> became incorporated as a not-for-profit company </w:t>
      </w:r>
      <w:r w:rsidR="003052D2">
        <w:t xml:space="preserve">limited by guarantee in </w:t>
      </w:r>
      <w:r w:rsidR="00CE5783">
        <w:t>August 2020</w:t>
      </w:r>
      <w:r w:rsidR="003D35EA">
        <w:t xml:space="preserve"> and the Steering Group Committee transitioned into a </w:t>
      </w:r>
      <w:r w:rsidR="00081A2C">
        <w:t>b</w:t>
      </w:r>
      <w:r w:rsidR="003D35EA">
        <w:t xml:space="preserve">oard. </w:t>
      </w:r>
      <w:r w:rsidR="00C465AC">
        <w:t xml:space="preserve">In November 2020, a </w:t>
      </w:r>
      <w:r w:rsidR="002C03D0">
        <w:t>chief executive officer (</w:t>
      </w:r>
      <w:r w:rsidR="00C465AC">
        <w:t>CEO</w:t>
      </w:r>
      <w:r w:rsidR="002C03D0">
        <w:t>)</w:t>
      </w:r>
      <w:r w:rsidR="00C465AC">
        <w:t xml:space="preserve"> was selected and commenced </w:t>
      </w:r>
      <w:r w:rsidR="008C2384">
        <w:t>leadership of</w:t>
      </w:r>
      <w:r w:rsidR="00C465AC">
        <w:t xml:space="preserve"> t</w:t>
      </w:r>
      <w:r w:rsidR="008C2384">
        <w:t xml:space="preserve">he Human Services SO. </w:t>
      </w:r>
      <w:r w:rsidR="001C7EA0">
        <w:t xml:space="preserve">More detail on establishment </w:t>
      </w:r>
      <w:r w:rsidR="008A5D06">
        <w:t>is</w:t>
      </w:r>
      <w:r w:rsidR="001C7EA0">
        <w:t xml:space="preserve"> provided in our first report</w:t>
      </w:r>
      <w:r w:rsidR="00B330D7">
        <w:t>.</w:t>
      </w:r>
      <w:r w:rsidR="00B330D7">
        <w:rPr>
          <w:rStyle w:val="FootnoteReference"/>
        </w:rPr>
        <w:footnoteReference w:id="17"/>
      </w:r>
    </w:p>
    <w:p w14:paraId="367A0A8B" w14:textId="4AB9A1B3" w:rsidR="00B6665A" w:rsidRDefault="00B6665A" w:rsidP="003B3530">
      <w:pPr>
        <w:pStyle w:val="Heading3"/>
      </w:pPr>
      <w:bookmarkStart w:id="50" w:name="_Toc100242068"/>
      <w:bookmarkStart w:id="51" w:name="_Toc112159180"/>
      <w:r>
        <w:t>Vision</w:t>
      </w:r>
      <w:bookmarkEnd w:id="50"/>
      <w:bookmarkEnd w:id="51"/>
    </w:p>
    <w:p w14:paraId="36CCB502" w14:textId="46691440" w:rsidR="00CB56CA" w:rsidRDefault="00B6665A" w:rsidP="007125B9">
      <w:r>
        <w:t xml:space="preserve">The Human Services vision is </w:t>
      </w:r>
      <w:r w:rsidR="00AB3124">
        <w:t>‘</w:t>
      </w:r>
      <w:r>
        <w:t>for Australia’s human services sector to be equipped with a skilled, diverse and adaptable workforce meeting its needs now and into the future</w:t>
      </w:r>
      <w:r w:rsidR="00C405E4">
        <w:t>.</w:t>
      </w:r>
      <w:r w:rsidR="00366935">
        <w:t>’</w:t>
      </w:r>
      <w:r w:rsidR="00366935">
        <w:rPr>
          <w:rStyle w:val="FootnoteReference"/>
        </w:rPr>
        <w:footnoteReference w:id="18"/>
      </w:r>
    </w:p>
    <w:p w14:paraId="15EFE5C6" w14:textId="32E1CF61" w:rsidR="00A11F9A" w:rsidRDefault="00A11F9A" w:rsidP="003B3530">
      <w:pPr>
        <w:pStyle w:val="Heading3"/>
      </w:pPr>
      <w:bookmarkStart w:id="52" w:name="_Toc100242069"/>
      <w:bookmarkStart w:id="53" w:name="_Toc112159181"/>
      <w:r>
        <w:t>Core areas of focus</w:t>
      </w:r>
      <w:bookmarkEnd w:id="52"/>
      <w:bookmarkEnd w:id="53"/>
    </w:p>
    <w:p w14:paraId="709A6445" w14:textId="0DA87486" w:rsidR="00AA5329" w:rsidRDefault="00A11F9A" w:rsidP="00A11F9A">
      <w:r>
        <w:t>The Human Services</w:t>
      </w:r>
      <w:r w:rsidR="00C01AB8">
        <w:t xml:space="preserve"> SO is focused on</w:t>
      </w:r>
      <w:r w:rsidR="00AA5329">
        <w:t>:</w:t>
      </w:r>
      <w:r w:rsidR="00C01AB8">
        <w:t xml:space="preserve"> </w:t>
      </w:r>
    </w:p>
    <w:p w14:paraId="783ED4EC" w14:textId="4FF12161" w:rsidR="00CC5170" w:rsidRDefault="00AA5329" w:rsidP="00AB3124">
      <w:pPr>
        <w:pStyle w:val="Bullets"/>
      </w:pPr>
      <w:r>
        <w:t>fostering innovation and partnerships across the human services and VET sectors</w:t>
      </w:r>
    </w:p>
    <w:p w14:paraId="71831606" w14:textId="15D77FFA" w:rsidR="00AA5329" w:rsidRDefault="00F05A80" w:rsidP="00AB3124">
      <w:pPr>
        <w:pStyle w:val="Bullets"/>
      </w:pPr>
      <w:r>
        <w:t>ensuring high quality skills development for workers in the human services sectors</w:t>
      </w:r>
    </w:p>
    <w:p w14:paraId="6D76CDCB" w14:textId="4F490BCC" w:rsidR="00F05A80" w:rsidRDefault="00E112E9" w:rsidP="00AB3124">
      <w:pPr>
        <w:pStyle w:val="Bullets"/>
      </w:pPr>
      <w:r>
        <w:t xml:space="preserve">encouraging growth </w:t>
      </w:r>
      <w:r w:rsidR="00240B7A">
        <w:t>in the human services sectors.</w:t>
      </w:r>
      <w:r w:rsidR="00D55FC6">
        <w:rPr>
          <w:rStyle w:val="FootnoteReference"/>
        </w:rPr>
        <w:footnoteReference w:id="19"/>
      </w:r>
      <w:r w:rsidR="00240B7A">
        <w:t xml:space="preserve"> </w:t>
      </w:r>
    </w:p>
    <w:p w14:paraId="27E5C722" w14:textId="04451A52" w:rsidR="007125B9" w:rsidRDefault="003C7D46">
      <w:pPr>
        <w:spacing w:before="0" w:after="0" w:line="240" w:lineRule="auto"/>
      </w:pPr>
      <w:r>
        <w:t xml:space="preserve">Table 3 </w:t>
      </w:r>
      <w:r w:rsidR="003340EA">
        <w:t xml:space="preserve">provides a brief </w:t>
      </w:r>
      <w:r w:rsidR="000D4164">
        <w:t xml:space="preserve">synopsis of the key projects </w:t>
      </w:r>
      <w:r w:rsidR="00EA310A">
        <w:t xml:space="preserve">that were </w:t>
      </w:r>
      <w:r w:rsidR="000D1749">
        <w:t xml:space="preserve">substantively </w:t>
      </w:r>
      <w:r w:rsidR="00EA310A">
        <w:t>progressed</w:t>
      </w:r>
      <w:r w:rsidR="000D4164">
        <w:t xml:space="preserve"> </w:t>
      </w:r>
      <w:r w:rsidR="000D1749">
        <w:t>during the period of our evaluation</w:t>
      </w:r>
      <w:r w:rsidR="00337F7F">
        <w:t xml:space="preserve">, noting this does not </w:t>
      </w:r>
      <w:r w:rsidR="00EA310A">
        <w:t>include all planned or future work.</w:t>
      </w:r>
      <w:r w:rsidR="00B330D7">
        <w:t xml:space="preserve"> </w:t>
      </w:r>
    </w:p>
    <w:p w14:paraId="6A0F7D80" w14:textId="77777777" w:rsidR="007125B9" w:rsidRDefault="007125B9">
      <w:pPr>
        <w:spacing w:before="0" w:after="0" w:line="240" w:lineRule="auto"/>
      </w:pPr>
      <w:r>
        <w:br w:type="page"/>
      </w:r>
    </w:p>
    <w:p w14:paraId="0DB56DE1" w14:textId="77777777" w:rsidR="001B319C" w:rsidRDefault="001B319C">
      <w:pPr>
        <w:spacing w:before="0" w:after="0" w:line="240" w:lineRule="auto"/>
      </w:pPr>
    </w:p>
    <w:p w14:paraId="5ED030B7" w14:textId="793EC9EE" w:rsidR="00AB3124" w:rsidRDefault="00AB3124">
      <w:pPr>
        <w:spacing w:before="0" w:after="0" w:line="240" w:lineRule="auto"/>
      </w:pPr>
    </w:p>
    <w:p w14:paraId="6F46C853" w14:textId="4C04BF77" w:rsidR="007A6BB0" w:rsidRDefault="001B319C" w:rsidP="001B319C">
      <w:pPr>
        <w:pStyle w:val="Caption"/>
      </w:pPr>
      <w:bookmarkStart w:id="54" w:name="_Ref99874988"/>
      <w:r w:rsidRPr="00BF52A6">
        <w:t xml:space="preserve">Table </w:t>
      </w:r>
      <w:r>
        <w:fldChar w:fldCharType="begin"/>
      </w:r>
      <w:r>
        <w:instrText>SEQ Table \* ARABIC</w:instrText>
      </w:r>
      <w:r>
        <w:fldChar w:fldCharType="separate"/>
      </w:r>
      <w:r w:rsidR="002D59C9">
        <w:rPr>
          <w:noProof/>
        </w:rPr>
        <w:t>3</w:t>
      </w:r>
      <w:r>
        <w:fldChar w:fldCharType="end"/>
      </w:r>
      <w:bookmarkEnd w:id="54"/>
      <w:r w:rsidRPr="00BF52A6">
        <w:t xml:space="preserve"> – </w:t>
      </w:r>
      <w:r>
        <w:t>Human Services SO k</w:t>
      </w:r>
      <w:r w:rsidR="007A6BB0">
        <w:t xml:space="preserve">ey projects </w:t>
      </w:r>
    </w:p>
    <w:tbl>
      <w:tblPr>
        <w:tblStyle w:val="GridTable4-Accent1"/>
        <w:tblW w:w="0" w:type="auto"/>
        <w:tblLook w:val="0420" w:firstRow="1" w:lastRow="0" w:firstColumn="0" w:lastColumn="0" w:noHBand="0" w:noVBand="1"/>
      </w:tblPr>
      <w:tblGrid>
        <w:gridCol w:w="2117"/>
        <w:gridCol w:w="7359"/>
      </w:tblGrid>
      <w:tr w:rsidR="00322D80" w:rsidRPr="004764D3" w14:paraId="3B76B2D4" w14:textId="77777777" w:rsidTr="00A1730F">
        <w:trPr>
          <w:cnfStyle w:val="100000000000" w:firstRow="1" w:lastRow="0" w:firstColumn="0" w:lastColumn="0" w:oddVBand="0" w:evenVBand="0" w:oddHBand="0" w:evenHBand="0" w:firstRowFirstColumn="0" w:firstRowLastColumn="0" w:lastRowFirstColumn="0" w:lastRowLastColumn="0"/>
          <w:trHeight w:val="81"/>
        </w:trPr>
        <w:tc>
          <w:tcPr>
            <w:tcW w:w="2117" w:type="dxa"/>
          </w:tcPr>
          <w:p w14:paraId="66E8D97B" w14:textId="1F7F400B" w:rsidR="00322D80" w:rsidRPr="00A1730F" w:rsidRDefault="00322D80" w:rsidP="0078531E">
            <w:pPr>
              <w:pStyle w:val="Table-Heading"/>
              <w:spacing w:before="120" w:after="120" w:line="240" w:lineRule="atLeast"/>
              <w:rPr>
                <w:b/>
                <w:bCs w:val="0"/>
              </w:rPr>
            </w:pPr>
            <w:r w:rsidRPr="00A1730F">
              <w:rPr>
                <w:b/>
                <w:bCs w:val="0"/>
              </w:rPr>
              <w:t>Name</w:t>
            </w:r>
          </w:p>
        </w:tc>
        <w:tc>
          <w:tcPr>
            <w:tcW w:w="7359" w:type="dxa"/>
          </w:tcPr>
          <w:p w14:paraId="0DEC4098" w14:textId="77777777" w:rsidR="00322D80" w:rsidRPr="00A1730F" w:rsidRDefault="00322D80" w:rsidP="0078531E">
            <w:pPr>
              <w:pStyle w:val="Table-Heading"/>
              <w:spacing w:before="120" w:after="120" w:line="240" w:lineRule="atLeast"/>
              <w:rPr>
                <w:b/>
                <w:bCs w:val="0"/>
              </w:rPr>
            </w:pPr>
            <w:r w:rsidRPr="00A1730F">
              <w:rPr>
                <w:b/>
                <w:bCs w:val="0"/>
              </w:rPr>
              <w:t>Description</w:t>
            </w:r>
          </w:p>
        </w:tc>
      </w:tr>
      <w:tr w:rsidR="00322D80" w:rsidRPr="00521272" w14:paraId="1FC30BCA" w14:textId="77777777" w:rsidTr="00A1730F">
        <w:trPr>
          <w:cnfStyle w:val="000000100000" w:firstRow="0" w:lastRow="0" w:firstColumn="0" w:lastColumn="0" w:oddVBand="0" w:evenVBand="0" w:oddHBand="1" w:evenHBand="0" w:firstRowFirstColumn="0" w:firstRowLastColumn="0" w:lastRowFirstColumn="0" w:lastRowLastColumn="0"/>
        </w:trPr>
        <w:tc>
          <w:tcPr>
            <w:tcW w:w="2117" w:type="dxa"/>
          </w:tcPr>
          <w:p w14:paraId="5B360D9C" w14:textId="77777777" w:rsidR="00322D80" w:rsidRDefault="00B934AF" w:rsidP="0078531E">
            <w:pPr>
              <w:pStyle w:val="Table-Text"/>
              <w:spacing w:before="120" w:after="120" w:line="240" w:lineRule="atLeast"/>
              <w:rPr>
                <w:rFonts w:cs="Segoe UI"/>
              </w:rPr>
            </w:pPr>
            <w:r>
              <w:rPr>
                <w:rFonts w:cs="Segoe UI"/>
              </w:rPr>
              <w:t>Aged Care Workforce Rapid Responsive Initiative</w:t>
            </w:r>
          </w:p>
          <w:p w14:paraId="53B73DEA" w14:textId="11E49ED2" w:rsidR="00454576" w:rsidRPr="00454576" w:rsidRDefault="00454576" w:rsidP="0078531E">
            <w:pPr>
              <w:pStyle w:val="Table-Text"/>
              <w:spacing w:before="120" w:after="120" w:line="240" w:lineRule="atLeast"/>
              <w:rPr>
                <w:rFonts w:cs="Segoe UI"/>
              </w:rPr>
            </w:pPr>
          </w:p>
        </w:tc>
        <w:tc>
          <w:tcPr>
            <w:tcW w:w="7359" w:type="dxa"/>
          </w:tcPr>
          <w:p w14:paraId="37CF1E1D" w14:textId="6D685811" w:rsidR="00322D80" w:rsidRPr="00521272" w:rsidRDefault="00975D8D" w:rsidP="0078531E">
            <w:pPr>
              <w:pStyle w:val="Table-Text"/>
              <w:spacing w:before="120" w:after="120" w:line="240" w:lineRule="atLeast"/>
              <w:rPr>
                <w:rFonts w:cs="Segoe UI"/>
              </w:rPr>
            </w:pPr>
            <w:r>
              <w:rPr>
                <w:rFonts w:cs="Segoe UI"/>
              </w:rPr>
              <w:t xml:space="preserve">The </w:t>
            </w:r>
            <w:r w:rsidR="005502DA">
              <w:rPr>
                <w:rFonts w:cs="Segoe UI"/>
              </w:rPr>
              <w:t>a</w:t>
            </w:r>
            <w:r>
              <w:rPr>
                <w:rFonts w:cs="Segoe UI"/>
              </w:rPr>
              <w:t xml:space="preserve">ged </w:t>
            </w:r>
            <w:r w:rsidR="005502DA">
              <w:rPr>
                <w:rFonts w:cs="Segoe UI"/>
              </w:rPr>
              <w:t>c</w:t>
            </w:r>
            <w:r>
              <w:rPr>
                <w:rFonts w:cs="Segoe UI"/>
              </w:rPr>
              <w:t>are sector is experiencing ac</w:t>
            </w:r>
            <w:r w:rsidR="000A710C">
              <w:rPr>
                <w:rFonts w:cs="Segoe UI"/>
              </w:rPr>
              <w:t xml:space="preserve">ute workforce shortages, while at the same time </w:t>
            </w:r>
            <w:r w:rsidR="005502DA">
              <w:rPr>
                <w:rFonts w:cs="Segoe UI"/>
              </w:rPr>
              <w:t xml:space="preserve">graduating workers </w:t>
            </w:r>
            <w:r w:rsidR="001E5ACE">
              <w:rPr>
                <w:rFonts w:cs="Segoe UI"/>
              </w:rPr>
              <w:t>are</w:t>
            </w:r>
            <w:r w:rsidR="005502DA">
              <w:rPr>
                <w:rFonts w:cs="Segoe UI"/>
              </w:rPr>
              <w:t xml:space="preserve"> </w:t>
            </w:r>
            <w:r w:rsidR="001E5ACE">
              <w:rPr>
                <w:rFonts w:cs="Segoe UI"/>
              </w:rPr>
              <w:t>sometimes</w:t>
            </w:r>
            <w:r w:rsidR="005502DA">
              <w:rPr>
                <w:rFonts w:cs="Segoe UI"/>
              </w:rPr>
              <w:t xml:space="preserve"> finding it difficult to secure a mandatory work placement to finish their qualifications. This project is a</w:t>
            </w:r>
            <w:r w:rsidR="00796F9B">
              <w:rPr>
                <w:rFonts w:cs="Segoe UI"/>
              </w:rPr>
              <w:t>n initiative that connects and matches learners completing a Certificate III in Individual Support (Ageing) with residential aged care providers</w:t>
            </w:r>
            <w:r w:rsidR="005042C6">
              <w:rPr>
                <w:rFonts w:cs="Segoe UI"/>
              </w:rPr>
              <w:t xml:space="preserve"> to enable them to complete their work placement and gain employment. This initiative is being </w:t>
            </w:r>
            <w:r w:rsidR="00E05BA8">
              <w:rPr>
                <w:rFonts w:cs="Segoe UI"/>
              </w:rPr>
              <w:t xml:space="preserve">implemented in partnership with the Department of Health. </w:t>
            </w:r>
          </w:p>
        </w:tc>
      </w:tr>
      <w:tr w:rsidR="00322D80" w:rsidRPr="00521272" w14:paraId="4D131369" w14:textId="77777777" w:rsidTr="00A1730F">
        <w:tc>
          <w:tcPr>
            <w:tcW w:w="2117" w:type="dxa"/>
          </w:tcPr>
          <w:p w14:paraId="18A80247" w14:textId="19CCE134" w:rsidR="00322D80" w:rsidRPr="00521272" w:rsidRDefault="00A35CEB" w:rsidP="0078531E">
            <w:pPr>
              <w:pStyle w:val="Table-Text"/>
              <w:spacing w:before="120" w:after="120" w:line="240" w:lineRule="atLeast"/>
              <w:rPr>
                <w:rFonts w:cs="Segoe UI"/>
              </w:rPr>
            </w:pPr>
            <w:r>
              <w:rPr>
                <w:rFonts w:cs="Segoe UI"/>
              </w:rPr>
              <w:t xml:space="preserve">Recognition of Prior Learning (RPL) </w:t>
            </w:r>
            <w:r w:rsidR="00FB0C9C">
              <w:rPr>
                <w:rFonts w:cs="Segoe UI"/>
              </w:rPr>
              <w:t>Assessment Toolkit</w:t>
            </w:r>
          </w:p>
        </w:tc>
        <w:tc>
          <w:tcPr>
            <w:tcW w:w="7359" w:type="dxa"/>
          </w:tcPr>
          <w:p w14:paraId="006C129F" w14:textId="54E5BB30" w:rsidR="00322D80" w:rsidRPr="00521272" w:rsidRDefault="07865948" w:rsidP="27585DB3">
            <w:pPr>
              <w:pStyle w:val="Table-Text"/>
              <w:spacing w:before="120" w:after="120" w:line="240" w:lineRule="atLeast"/>
              <w:rPr>
                <w:rFonts w:cs="Segoe UI"/>
                <w:lang w:val="en-AU"/>
              </w:rPr>
            </w:pPr>
            <w:r>
              <w:t>While</w:t>
            </w:r>
            <w:r w:rsidR="22A65285">
              <w:t xml:space="preserve"> expectations around</w:t>
            </w:r>
            <w:r w:rsidR="237255AE">
              <w:t xml:space="preserve"> qualification </w:t>
            </w:r>
            <w:r>
              <w:t>levels</w:t>
            </w:r>
            <w:r w:rsidR="22A65285">
              <w:t xml:space="preserve"> grow</w:t>
            </w:r>
            <w:r w:rsidR="237255AE">
              <w:t xml:space="preserve"> in </w:t>
            </w:r>
            <w:r w:rsidR="22A65285">
              <w:t xml:space="preserve">the </w:t>
            </w:r>
            <w:r w:rsidR="237255AE">
              <w:t xml:space="preserve">care </w:t>
            </w:r>
            <w:r w:rsidR="22A65285">
              <w:t>workforce</w:t>
            </w:r>
            <w:r>
              <w:t>s</w:t>
            </w:r>
            <w:r w:rsidR="22A65285">
              <w:t xml:space="preserve">, there has not been a </w:t>
            </w:r>
            <w:r w:rsidR="51EF6C35">
              <w:t xml:space="preserve">nationally </w:t>
            </w:r>
            <w:r w:rsidR="22A65285">
              <w:t>consistent approach</w:t>
            </w:r>
            <w:r w:rsidR="237255AE">
              <w:t xml:space="preserve"> to </w:t>
            </w:r>
            <w:r>
              <w:t>recognising</w:t>
            </w:r>
            <w:r w:rsidR="237255AE">
              <w:t xml:space="preserve"> the </w:t>
            </w:r>
            <w:r>
              <w:t>competencies</w:t>
            </w:r>
            <w:r w:rsidR="237255AE">
              <w:t xml:space="preserve"> of </w:t>
            </w:r>
            <w:r>
              <w:t xml:space="preserve">experienced workers. The </w:t>
            </w:r>
            <w:r w:rsidR="51EF6C35">
              <w:t>Human Services SO is developing a</w:t>
            </w:r>
            <w:r w:rsidR="70454C9B" w:rsidRPr="27585DB3">
              <w:rPr>
                <w:rFonts w:cs="Segoe UI"/>
                <w:lang w:val="en-AU"/>
              </w:rPr>
              <w:t xml:space="preserve"> toolkit of information and resources that </w:t>
            </w:r>
            <w:r w:rsidR="237255AE" w:rsidRPr="27585DB3">
              <w:rPr>
                <w:rFonts w:cs="Segoe UI"/>
                <w:lang w:val="en-AU"/>
              </w:rPr>
              <w:t xml:space="preserve">aims </w:t>
            </w:r>
            <w:r w:rsidR="70454C9B" w:rsidRPr="27585DB3">
              <w:rPr>
                <w:rFonts w:cs="Segoe UI"/>
                <w:lang w:val="en-AU"/>
              </w:rPr>
              <w:t xml:space="preserve">to support </w:t>
            </w:r>
            <w:r w:rsidR="0C98979D" w:rsidRPr="27585DB3">
              <w:rPr>
                <w:rFonts w:cs="Segoe UI"/>
                <w:lang w:val="en-AU"/>
              </w:rPr>
              <w:t>workers in the aged care and disability support se</w:t>
            </w:r>
            <w:r w:rsidR="60EE9C2A" w:rsidRPr="27585DB3">
              <w:rPr>
                <w:rFonts w:cs="Segoe UI"/>
                <w:lang w:val="en-AU"/>
              </w:rPr>
              <w:t xml:space="preserve">ctors to </w:t>
            </w:r>
            <w:r w:rsidR="5F614971" w:rsidRPr="27585DB3">
              <w:rPr>
                <w:rFonts w:cs="Segoe UI"/>
                <w:lang w:val="en-AU"/>
              </w:rPr>
              <w:t>apply for RPL</w:t>
            </w:r>
            <w:r w:rsidR="44E457DA" w:rsidRPr="27585DB3">
              <w:rPr>
                <w:rFonts w:cs="Segoe UI"/>
                <w:lang w:val="en-AU"/>
              </w:rPr>
              <w:t xml:space="preserve">. The </w:t>
            </w:r>
            <w:r w:rsidR="75F2B92D" w:rsidRPr="27585DB3">
              <w:rPr>
                <w:rFonts w:cs="Segoe UI"/>
                <w:lang w:val="en-AU"/>
              </w:rPr>
              <w:t>toolkit will also support</w:t>
            </w:r>
            <w:r w:rsidR="009F6DBD">
              <w:rPr>
                <w:rFonts w:cs="Segoe UI"/>
                <w:lang w:val="en-AU"/>
              </w:rPr>
              <w:t xml:space="preserve"> </w:t>
            </w:r>
            <w:r w:rsidR="75F2B92D" w:rsidRPr="27585DB3">
              <w:rPr>
                <w:rFonts w:cs="Segoe UI"/>
                <w:lang w:val="en-AU"/>
              </w:rPr>
              <w:t xml:space="preserve">RTOs to make high quality and consistent RPL decisions. </w:t>
            </w:r>
          </w:p>
        </w:tc>
      </w:tr>
      <w:tr w:rsidR="001C0EA6" w:rsidRPr="00521272" w14:paraId="1B0342C8" w14:textId="77777777" w:rsidTr="00A1730F">
        <w:trPr>
          <w:cnfStyle w:val="000000100000" w:firstRow="0" w:lastRow="0" w:firstColumn="0" w:lastColumn="0" w:oddVBand="0" w:evenVBand="0" w:oddHBand="1" w:evenHBand="0" w:firstRowFirstColumn="0" w:firstRowLastColumn="0" w:lastRowFirstColumn="0" w:lastRowLastColumn="0"/>
        </w:trPr>
        <w:tc>
          <w:tcPr>
            <w:tcW w:w="2117" w:type="dxa"/>
          </w:tcPr>
          <w:p w14:paraId="091545B1" w14:textId="7CA1A3B2" w:rsidR="001C0EA6" w:rsidRDefault="00CD57C5" w:rsidP="0078531E">
            <w:pPr>
              <w:pStyle w:val="Table-Text"/>
              <w:spacing w:before="120" w:after="120" w:line="240" w:lineRule="atLeast"/>
              <w:rPr>
                <w:rFonts w:cs="Segoe UI"/>
              </w:rPr>
            </w:pPr>
            <w:r>
              <w:rPr>
                <w:rFonts w:cs="Segoe UI"/>
              </w:rPr>
              <w:t xml:space="preserve">Qualification </w:t>
            </w:r>
            <w:r w:rsidR="003C6585">
              <w:rPr>
                <w:rFonts w:cs="Segoe UI"/>
              </w:rPr>
              <w:t>Design</w:t>
            </w:r>
            <w:r>
              <w:rPr>
                <w:rFonts w:cs="Segoe UI"/>
              </w:rPr>
              <w:t xml:space="preserve"> Trial</w:t>
            </w:r>
          </w:p>
        </w:tc>
        <w:tc>
          <w:tcPr>
            <w:tcW w:w="7359" w:type="dxa"/>
          </w:tcPr>
          <w:p w14:paraId="101F4769" w14:textId="143E1DCF" w:rsidR="001C0EA6" w:rsidRDefault="00C07E22" w:rsidP="0078531E">
            <w:pPr>
              <w:pStyle w:val="Table-Text"/>
              <w:spacing w:before="120" w:after="120" w:line="240" w:lineRule="atLeast"/>
              <w:rPr>
                <w:rFonts w:cs="Segoe UI"/>
                <w:lang w:val="en-AU"/>
              </w:rPr>
            </w:pPr>
            <w:r>
              <w:rPr>
                <w:rFonts w:cs="Segoe UI"/>
                <w:lang w:val="en-AU"/>
              </w:rPr>
              <w:t xml:space="preserve">Training packages units of competency </w:t>
            </w:r>
            <w:r w:rsidR="0058768C">
              <w:rPr>
                <w:rFonts w:cs="Segoe UI"/>
                <w:lang w:val="en-AU"/>
              </w:rPr>
              <w:t>are complex, and the</w:t>
            </w:r>
            <w:r w:rsidR="005960CE">
              <w:rPr>
                <w:rFonts w:cs="Segoe UI"/>
                <w:lang w:val="en-AU"/>
              </w:rPr>
              <w:t>re are concerns surrounding the</w:t>
            </w:r>
            <w:r w:rsidR="0058768C">
              <w:rPr>
                <w:rFonts w:cs="Segoe UI"/>
                <w:lang w:val="en-AU"/>
              </w:rPr>
              <w:t xml:space="preserve"> consistency and quality of training and assessment delivery</w:t>
            </w:r>
            <w:r w:rsidR="005960CE">
              <w:rPr>
                <w:rFonts w:cs="Segoe UI"/>
                <w:lang w:val="en-AU"/>
              </w:rPr>
              <w:t>.</w:t>
            </w:r>
            <w:r w:rsidR="00B20E35">
              <w:rPr>
                <w:rFonts w:cs="Segoe UI"/>
                <w:lang w:val="en-AU"/>
              </w:rPr>
              <w:t xml:space="preserve"> </w:t>
            </w:r>
            <w:r w:rsidR="00AF4CF4">
              <w:rPr>
                <w:rFonts w:cs="Segoe UI"/>
                <w:lang w:val="en-AU"/>
              </w:rPr>
              <w:t xml:space="preserve">In response to this issue, the </w:t>
            </w:r>
            <w:r w:rsidR="00B20E35">
              <w:rPr>
                <w:rFonts w:cs="Segoe UI"/>
                <w:lang w:val="en-AU"/>
              </w:rPr>
              <w:t>Qualification Design Trial</w:t>
            </w:r>
            <w:r w:rsidR="00AF4CF4">
              <w:rPr>
                <w:rFonts w:cs="Segoe UI"/>
                <w:lang w:val="en-AU"/>
              </w:rPr>
              <w:t xml:space="preserve"> </w:t>
            </w:r>
            <w:r w:rsidR="00B20E35">
              <w:rPr>
                <w:rFonts w:cs="Segoe UI"/>
                <w:lang w:val="en-AU"/>
              </w:rPr>
              <w:t>aim</w:t>
            </w:r>
            <w:r w:rsidR="00AF4CF4">
              <w:rPr>
                <w:rFonts w:cs="Segoe UI"/>
                <w:lang w:val="en-AU"/>
              </w:rPr>
              <w:t>s</w:t>
            </w:r>
            <w:r w:rsidR="00B20E35">
              <w:rPr>
                <w:rFonts w:cs="Segoe UI"/>
                <w:lang w:val="en-AU"/>
              </w:rPr>
              <w:t xml:space="preserve"> to t</w:t>
            </w:r>
            <w:r w:rsidR="00B20E35" w:rsidRPr="00A51019">
              <w:rPr>
                <w:rFonts w:cs="Segoe UI"/>
                <w:lang w:val="en-AU"/>
              </w:rPr>
              <w:t>est new ways of designing qualifications to improve the flexibility and responsiveness of qualifications design and address transferable and specific skills for the industry.</w:t>
            </w:r>
            <w:r w:rsidR="00B20E35">
              <w:rPr>
                <w:rFonts w:cs="Segoe UI"/>
                <w:lang w:val="en-AU"/>
              </w:rPr>
              <w:t xml:space="preserve"> </w:t>
            </w:r>
          </w:p>
        </w:tc>
      </w:tr>
      <w:tr w:rsidR="00524D8B" w:rsidRPr="00521272" w14:paraId="3D90A33E" w14:textId="77777777" w:rsidTr="00A1730F">
        <w:tc>
          <w:tcPr>
            <w:tcW w:w="2117" w:type="dxa"/>
          </w:tcPr>
          <w:p w14:paraId="25CA0AFA" w14:textId="7632B315" w:rsidR="00524D8B" w:rsidRDefault="007863BE" w:rsidP="0078531E">
            <w:pPr>
              <w:pStyle w:val="Table-Text"/>
              <w:spacing w:before="120" w:after="120" w:line="240" w:lineRule="atLeast"/>
              <w:rPr>
                <w:rFonts w:cs="Segoe UI"/>
              </w:rPr>
            </w:pPr>
            <w:r>
              <w:rPr>
                <w:rFonts w:cs="Segoe UI"/>
              </w:rPr>
              <w:t>Mandatory Work Placements Guide</w:t>
            </w:r>
          </w:p>
        </w:tc>
        <w:tc>
          <w:tcPr>
            <w:tcW w:w="7359" w:type="dxa"/>
          </w:tcPr>
          <w:p w14:paraId="5313E6F8" w14:textId="567291AC" w:rsidR="00524D8B" w:rsidRDefault="4300A728" w:rsidP="37BE1FFA">
            <w:pPr>
              <w:pStyle w:val="Table-Text"/>
              <w:spacing w:before="120" w:after="120" w:line="240" w:lineRule="atLeast"/>
              <w:rPr>
                <w:rFonts w:cs="Segoe UI"/>
                <w:lang w:val="en-AU"/>
              </w:rPr>
            </w:pPr>
            <w:r w:rsidRPr="533CCE25">
              <w:rPr>
                <w:rFonts w:cs="Segoe UI"/>
                <w:lang w:val="en-AU"/>
              </w:rPr>
              <w:t xml:space="preserve">Mandatory Work Placements </w:t>
            </w:r>
            <w:r w:rsidR="5D1E0F69" w:rsidRPr="533CCE25">
              <w:rPr>
                <w:rFonts w:cs="Segoe UI"/>
                <w:lang w:val="en-AU"/>
              </w:rPr>
              <w:t xml:space="preserve">are </w:t>
            </w:r>
            <w:r w:rsidR="68D6387D" w:rsidRPr="533CCE25">
              <w:rPr>
                <w:rFonts w:cs="Segoe UI"/>
                <w:lang w:val="en-AU"/>
              </w:rPr>
              <w:t>included in a range of VET qualifications</w:t>
            </w:r>
            <w:r w:rsidR="4F06599A" w:rsidRPr="533CCE25">
              <w:rPr>
                <w:rFonts w:cs="Segoe UI"/>
                <w:lang w:val="en-AU"/>
              </w:rPr>
              <w:t>. However,</w:t>
            </w:r>
            <w:r w:rsidR="1AD2DAD1" w:rsidRPr="533CCE25">
              <w:rPr>
                <w:rFonts w:cs="Segoe UI"/>
                <w:lang w:val="en-AU"/>
              </w:rPr>
              <w:t xml:space="preserve"> there have been challenges for students in accessing work placements </w:t>
            </w:r>
            <w:r w:rsidR="7286F82B" w:rsidRPr="533CCE25">
              <w:rPr>
                <w:rFonts w:cs="Segoe UI"/>
                <w:lang w:val="en-AU"/>
              </w:rPr>
              <w:t>during the COVID-19 pandemic, as well as a lack of capacity of employers to support student placements</w:t>
            </w:r>
            <w:r w:rsidR="2ED21F3D" w:rsidRPr="533CCE25">
              <w:rPr>
                <w:rFonts w:cs="Segoe UI"/>
                <w:lang w:val="en-AU"/>
              </w:rPr>
              <w:t>. Development of a</w:t>
            </w:r>
            <w:r w:rsidR="3882F2BB" w:rsidRPr="533CCE25">
              <w:rPr>
                <w:rFonts w:cs="Segoe UI"/>
                <w:lang w:val="en-AU"/>
              </w:rPr>
              <w:t xml:space="preserve"> resource for employers, RTOs and learners </w:t>
            </w:r>
            <w:r w:rsidR="2ED21F3D" w:rsidRPr="533CCE25">
              <w:rPr>
                <w:rFonts w:cs="Segoe UI"/>
                <w:lang w:val="en-AU"/>
              </w:rPr>
              <w:t xml:space="preserve">hopes </w:t>
            </w:r>
            <w:r w:rsidR="3882F2BB" w:rsidRPr="533CCE25">
              <w:rPr>
                <w:rFonts w:cs="Segoe UI"/>
                <w:lang w:val="en-AU"/>
              </w:rPr>
              <w:t xml:space="preserve">to simplify </w:t>
            </w:r>
            <w:r w:rsidR="6B7B644C" w:rsidRPr="533CCE25">
              <w:rPr>
                <w:rFonts w:cs="Segoe UI"/>
                <w:lang w:val="en-AU"/>
              </w:rPr>
              <w:t>the Mandatory Workplace Requirements process require</w:t>
            </w:r>
            <w:r w:rsidR="75DF2C48" w:rsidRPr="533CCE25">
              <w:rPr>
                <w:rFonts w:cs="Segoe UI"/>
                <w:lang w:val="en-AU"/>
              </w:rPr>
              <w:t>d</w:t>
            </w:r>
            <w:r w:rsidR="6B7B644C" w:rsidRPr="533CCE25">
              <w:rPr>
                <w:rFonts w:cs="Segoe UI"/>
                <w:lang w:val="en-AU"/>
              </w:rPr>
              <w:t xml:space="preserve"> for the Certificate III in Individual Support</w:t>
            </w:r>
            <w:r w:rsidR="2ED21F3D" w:rsidRPr="533CCE25">
              <w:rPr>
                <w:rFonts w:cs="Segoe UI"/>
                <w:lang w:val="en-AU"/>
              </w:rPr>
              <w:t>, thereby increasing the capacity of employers to support work placements going forward</w:t>
            </w:r>
            <w:r w:rsidR="6B7B644C" w:rsidRPr="533CCE25">
              <w:rPr>
                <w:rFonts w:cs="Segoe UI"/>
                <w:lang w:val="en-AU"/>
              </w:rPr>
              <w:t xml:space="preserve">. </w:t>
            </w:r>
          </w:p>
        </w:tc>
      </w:tr>
      <w:tr w:rsidR="00A13FA9" w:rsidRPr="00521272" w14:paraId="332569DC" w14:textId="77777777" w:rsidTr="00A1730F">
        <w:trPr>
          <w:cnfStyle w:val="000000100000" w:firstRow="0" w:lastRow="0" w:firstColumn="0" w:lastColumn="0" w:oddVBand="0" w:evenVBand="0" w:oddHBand="1" w:evenHBand="0" w:firstRowFirstColumn="0" w:firstRowLastColumn="0" w:lastRowFirstColumn="0" w:lastRowLastColumn="0"/>
        </w:trPr>
        <w:tc>
          <w:tcPr>
            <w:tcW w:w="2117" w:type="dxa"/>
          </w:tcPr>
          <w:p w14:paraId="64FA3B24" w14:textId="096725A5" w:rsidR="00A13FA9" w:rsidRDefault="00A13FA9" w:rsidP="00A13FA9">
            <w:pPr>
              <w:pStyle w:val="Table-Text"/>
              <w:spacing w:before="120" w:after="120" w:line="240" w:lineRule="atLeast"/>
              <w:rPr>
                <w:rFonts w:cs="Segoe UI"/>
              </w:rPr>
            </w:pPr>
            <w:r>
              <w:rPr>
                <w:rFonts w:cs="Segoe UI"/>
              </w:rPr>
              <w:t>Informing Workforce Strategy Through CILCA360</w:t>
            </w:r>
          </w:p>
        </w:tc>
        <w:tc>
          <w:tcPr>
            <w:tcW w:w="7359" w:type="dxa"/>
          </w:tcPr>
          <w:p w14:paraId="6EBBBBED" w14:textId="523E4661" w:rsidR="00A13FA9" w:rsidRDefault="0030736B" w:rsidP="00A13FA9">
            <w:pPr>
              <w:pStyle w:val="Table-Text"/>
              <w:spacing w:before="120" w:after="120" w:line="240" w:lineRule="atLeast"/>
              <w:rPr>
                <w:rFonts w:cs="Segoe UI"/>
                <w:lang w:val="en-AU"/>
              </w:rPr>
            </w:pPr>
            <w:r>
              <w:rPr>
                <w:rFonts w:cs="Segoe UI"/>
                <w:lang w:val="en-AU"/>
              </w:rPr>
              <w:t xml:space="preserve">The Royal Commission into Aged Care Quality and Safety highlighted the need for </w:t>
            </w:r>
            <w:r w:rsidR="00816217">
              <w:rPr>
                <w:rFonts w:cs="Segoe UI"/>
                <w:lang w:val="en-AU"/>
              </w:rPr>
              <w:t xml:space="preserve">robust resources to enhance the </w:t>
            </w:r>
            <w:r w:rsidR="00CB220A">
              <w:rPr>
                <w:rFonts w:cs="Segoe UI"/>
                <w:lang w:val="en-AU"/>
              </w:rPr>
              <w:t xml:space="preserve">management and leadership skills </w:t>
            </w:r>
            <w:r w:rsidR="00816217">
              <w:rPr>
                <w:rFonts w:cs="Segoe UI"/>
                <w:lang w:val="en-AU"/>
              </w:rPr>
              <w:t>in the aged care sector. This</w:t>
            </w:r>
            <w:r w:rsidR="00A13FA9">
              <w:rPr>
                <w:rFonts w:cs="Segoe UI"/>
                <w:lang w:val="en-AU"/>
              </w:rPr>
              <w:t xml:space="preserve"> initiative, in partnership with the University of Technology Sydney and Data Drives Insight, </w:t>
            </w:r>
            <w:r w:rsidR="00816217">
              <w:rPr>
                <w:rFonts w:cs="Segoe UI"/>
                <w:lang w:val="en-AU"/>
              </w:rPr>
              <w:t xml:space="preserve">aims </w:t>
            </w:r>
            <w:r w:rsidR="00A13FA9">
              <w:rPr>
                <w:rFonts w:cs="Segoe UI"/>
                <w:lang w:val="en-AU"/>
              </w:rPr>
              <w:t>to gather insights about skills needed for frontline leadership in the human services sector. Data will be captured through engaging frontline and middle management staff to undertake CILCA360, a capability assessment tool that helps individuals identify their skill strengths and gaps.</w:t>
            </w:r>
            <w:r w:rsidR="00F325B3">
              <w:rPr>
                <w:rFonts w:cs="Segoe UI"/>
                <w:lang w:val="en-AU"/>
              </w:rPr>
              <w:t xml:space="preserve"> </w:t>
            </w:r>
          </w:p>
        </w:tc>
      </w:tr>
      <w:tr w:rsidR="00A13FA9" w:rsidRPr="00521272" w14:paraId="23A5712B" w14:textId="77777777" w:rsidTr="00A1730F">
        <w:tc>
          <w:tcPr>
            <w:tcW w:w="2117" w:type="dxa"/>
          </w:tcPr>
          <w:p w14:paraId="7EAAA6B5" w14:textId="77777777" w:rsidR="00A13FA9" w:rsidRDefault="00A13FA9" w:rsidP="00A13FA9">
            <w:pPr>
              <w:pStyle w:val="Table-Text"/>
              <w:spacing w:before="120" w:after="120" w:line="240" w:lineRule="atLeast"/>
              <w:rPr>
                <w:rFonts w:cs="Segoe UI"/>
              </w:rPr>
            </w:pPr>
            <w:r>
              <w:rPr>
                <w:rFonts w:cs="Segoe UI"/>
              </w:rPr>
              <w:t>Mapping the Human Services Sector</w:t>
            </w:r>
          </w:p>
          <w:p w14:paraId="5C32DD57" w14:textId="73CA682F" w:rsidR="00F67C88" w:rsidRDefault="00F67C88" w:rsidP="00A13FA9">
            <w:pPr>
              <w:pStyle w:val="Table-Text"/>
              <w:spacing w:before="120" w:after="120" w:line="240" w:lineRule="atLeast"/>
              <w:rPr>
                <w:rFonts w:cs="Segoe UI"/>
              </w:rPr>
            </w:pPr>
            <w:r w:rsidRPr="00454576">
              <w:rPr>
                <w:rFonts w:cs="Segoe UI"/>
              </w:rPr>
              <w:t>(case study)</w:t>
            </w:r>
          </w:p>
        </w:tc>
        <w:tc>
          <w:tcPr>
            <w:tcW w:w="7359" w:type="dxa"/>
          </w:tcPr>
          <w:p w14:paraId="2662495E" w14:textId="61C42873" w:rsidR="00A13FA9" w:rsidRDefault="2DE9D7C9">
            <w:pPr>
              <w:pStyle w:val="Table-Text"/>
              <w:spacing w:before="120" w:after="120" w:line="240" w:lineRule="atLeast"/>
              <w:rPr>
                <w:rFonts w:cs="Segoe UI"/>
                <w:lang w:val="en-AU"/>
              </w:rPr>
            </w:pPr>
            <w:r w:rsidRPr="51D19225">
              <w:rPr>
                <w:rFonts w:cs="Segoe UI"/>
                <w:lang w:val="en-AU"/>
              </w:rPr>
              <w:t xml:space="preserve">There </w:t>
            </w:r>
            <w:r w:rsidR="00949D90" w:rsidRPr="51D19225">
              <w:rPr>
                <w:rFonts w:cs="Segoe UI"/>
                <w:lang w:val="en-AU"/>
              </w:rPr>
              <w:t>is</w:t>
            </w:r>
            <w:r w:rsidRPr="51D19225">
              <w:rPr>
                <w:rFonts w:cs="Segoe UI"/>
                <w:lang w:val="en-AU"/>
              </w:rPr>
              <w:t xml:space="preserve"> a plethora of workforce development and training programs and projects occurring in the human services sector</w:t>
            </w:r>
            <w:r w:rsidR="09B6CD6B" w:rsidRPr="51D19225">
              <w:rPr>
                <w:rFonts w:cs="Segoe UI"/>
                <w:lang w:val="en-AU"/>
              </w:rPr>
              <w:t>, creating a</w:t>
            </w:r>
            <w:r w:rsidR="682D57A9" w:rsidRPr="51D19225">
              <w:rPr>
                <w:rFonts w:cs="Segoe UI"/>
                <w:lang w:val="en-AU"/>
              </w:rPr>
              <w:t xml:space="preserve"> high </w:t>
            </w:r>
            <w:r w:rsidR="09B6CD6B" w:rsidRPr="51D19225">
              <w:rPr>
                <w:rFonts w:cs="Segoe UI"/>
                <w:lang w:val="en-AU"/>
              </w:rPr>
              <w:t>risk</w:t>
            </w:r>
            <w:r w:rsidR="682D57A9" w:rsidRPr="51D19225">
              <w:rPr>
                <w:rFonts w:cs="Segoe UI"/>
                <w:lang w:val="en-AU"/>
              </w:rPr>
              <w:t xml:space="preserve"> of duplication of effort. </w:t>
            </w:r>
            <w:r w:rsidR="1CEAB12F" w:rsidRPr="51D19225">
              <w:rPr>
                <w:rFonts w:cs="Segoe UI"/>
                <w:lang w:val="en-AU"/>
              </w:rPr>
              <w:t xml:space="preserve">This project </w:t>
            </w:r>
            <w:r w:rsidR="51D19225" w:rsidRPr="51D19225">
              <w:rPr>
                <w:rFonts w:eastAsia="Segoe UI" w:cs="Segoe UI"/>
                <w:color w:val="393939"/>
                <w:szCs w:val="20"/>
                <w:lang w:val="en-AU"/>
              </w:rPr>
              <w:t>aims to reduce duplication and increase knowledge sharing through development of</w:t>
            </w:r>
            <w:r w:rsidR="1CEAB12F" w:rsidRPr="51D19225">
              <w:rPr>
                <w:rFonts w:cs="Segoe UI"/>
                <w:lang w:val="en-AU"/>
              </w:rPr>
              <w:t xml:space="preserve"> a</w:t>
            </w:r>
            <w:r w:rsidR="07AB20F1" w:rsidRPr="51D19225">
              <w:rPr>
                <w:rFonts w:cs="Segoe UI"/>
                <w:lang w:val="en-AU"/>
              </w:rPr>
              <w:t>n online searchable portal of workforce development and training activities across the human services sector (see Mapping the Human Services Sector case study for more details).</w:t>
            </w:r>
          </w:p>
        </w:tc>
      </w:tr>
      <w:tr w:rsidR="00A13FA9" w:rsidRPr="00521272" w14:paraId="14C47F0D" w14:textId="77777777" w:rsidTr="00A1730F">
        <w:trPr>
          <w:cnfStyle w:val="000000100000" w:firstRow="0" w:lastRow="0" w:firstColumn="0" w:lastColumn="0" w:oddVBand="0" w:evenVBand="0" w:oddHBand="1" w:evenHBand="0" w:firstRowFirstColumn="0" w:firstRowLastColumn="0" w:lastRowFirstColumn="0" w:lastRowLastColumn="0"/>
        </w:trPr>
        <w:tc>
          <w:tcPr>
            <w:tcW w:w="2117" w:type="dxa"/>
          </w:tcPr>
          <w:p w14:paraId="5A4E139B" w14:textId="77777777" w:rsidR="00A13FA9" w:rsidRDefault="57B12848" w:rsidP="00A13FA9">
            <w:pPr>
              <w:pStyle w:val="Table-Text"/>
              <w:spacing w:before="120" w:after="120" w:line="240" w:lineRule="atLeast"/>
              <w:rPr>
                <w:rFonts w:cs="Segoe UI"/>
              </w:rPr>
            </w:pPr>
            <w:r w:rsidRPr="27585DB3">
              <w:rPr>
                <w:rFonts w:cs="Segoe UI"/>
              </w:rPr>
              <w:t>A Guide to VET for human services sector employers</w:t>
            </w:r>
          </w:p>
          <w:p w14:paraId="6A057FBA" w14:textId="00531920" w:rsidR="00FA2E28" w:rsidRDefault="00FA2E28" w:rsidP="00A13FA9">
            <w:pPr>
              <w:pStyle w:val="Table-Text"/>
              <w:spacing w:before="120" w:after="120" w:line="240" w:lineRule="atLeast"/>
              <w:rPr>
                <w:rFonts w:cs="Segoe UI"/>
              </w:rPr>
            </w:pPr>
            <w:r w:rsidRPr="00454576">
              <w:rPr>
                <w:rFonts w:cs="Segoe UI"/>
              </w:rPr>
              <w:t>(case study)</w:t>
            </w:r>
          </w:p>
        </w:tc>
        <w:tc>
          <w:tcPr>
            <w:tcW w:w="7359" w:type="dxa"/>
          </w:tcPr>
          <w:p w14:paraId="7001EBEB" w14:textId="4BF1564F" w:rsidR="00A13FA9" w:rsidRDefault="6715A2C0" w:rsidP="27585DB3">
            <w:pPr>
              <w:pStyle w:val="Table-Text"/>
              <w:spacing w:before="120" w:after="120" w:line="240" w:lineRule="atLeast"/>
              <w:rPr>
                <w:rFonts w:cs="Segoe UI"/>
                <w:lang w:val="en-AU"/>
              </w:rPr>
            </w:pPr>
            <w:r w:rsidRPr="27585DB3">
              <w:rPr>
                <w:rFonts w:cs="Segoe UI"/>
                <w:lang w:val="en-AU"/>
              </w:rPr>
              <w:t>Challenges in</w:t>
            </w:r>
            <w:r w:rsidR="2983B92C" w:rsidRPr="27585DB3">
              <w:rPr>
                <w:rFonts w:cs="Segoe UI"/>
                <w:lang w:val="en-AU"/>
              </w:rPr>
              <w:t xml:space="preserve"> communication, consultation, information and data sharing between RTOs and </w:t>
            </w:r>
            <w:r w:rsidRPr="27585DB3">
              <w:rPr>
                <w:rFonts w:cs="Segoe UI"/>
                <w:lang w:val="en-AU"/>
              </w:rPr>
              <w:t>employers</w:t>
            </w:r>
            <w:r w:rsidR="2983B92C" w:rsidRPr="27585DB3">
              <w:rPr>
                <w:rFonts w:cs="Segoe UI"/>
                <w:lang w:val="en-AU"/>
              </w:rPr>
              <w:t xml:space="preserve"> are barriers to quality training. The </w:t>
            </w:r>
            <w:r w:rsidR="2983B92C" w:rsidRPr="27585DB3">
              <w:rPr>
                <w:rFonts w:cs="Segoe UI"/>
                <w:i/>
                <w:lang w:val="en-AU"/>
              </w:rPr>
              <w:t>Guide to VET for human services sector employers</w:t>
            </w:r>
            <w:r w:rsidR="2983B92C" w:rsidRPr="27585DB3">
              <w:rPr>
                <w:rFonts w:cs="Segoe UI"/>
                <w:lang w:val="en-AU"/>
              </w:rPr>
              <w:t xml:space="preserve"> </w:t>
            </w:r>
            <w:r w:rsidR="6198C44A" w:rsidRPr="27585DB3">
              <w:rPr>
                <w:rFonts w:cs="Segoe UI"/>
                <w:lang w:val="en-AU"/>
              </w:rPr>
              <w:t>is a</w:t>
            </w:r>
            <w:r w:rsidR="57B12848" w:rsidRPr="27585DB3">
              <w:rPr>
                <w:rFonts w:cs="Segoe UI"/>
                <w:lang w:val="en-AU"/>
              </w:rPr>
              <w:t xml:space="preserve"> resource t</w:t>
            </w:r>
            <w:r w:rsidR="6198C44A" w:rsidRPr="27585DB3">
              <w:rPr>
                <w:rFonts w:cs="Segoe UI"/>
                <w:lang w:val="en-AU"/>
              </w:rPr>
              <w:t>hat aims to</w:t>
            </w:r>
            <w:r w:rsidR="57B12848" w:rsidRPr="27585DB3">
              <w:rPr>
                <w:rFonts w:cs="Segoe UI"/>
                <w:lang w:val="en-AU"/>
              </w:rPr>
              <w:t xml:space="preserve"> help support </w:t>
            </w:r>
            <w:r w:rsidRPr="27585DB3">
              <w:rPr>
                <w:rFonts w:cs="Segoe UI"/>
                <w:lang w:val="en-AU"/>
              </w:rPr>
              <w:t xml:space="preserve">better </w:t>
            </w:r>
            <w:r w:rsidR="57B12848" w:rsidRPr="27585DB3">
              <w:rPr>
                <w:rFonts w:cs="Segoe UI"/>
                <w:lang w:val="en-AU"/>
              </w:rPr>
              <w:t>engagement and collaboration between employers and RTOs by identifying training, support and assessment expectations.</w:t>
            </w:r>
            <w:r w:rsidR="00F325B3">
              <w:rPr>
                <w:rFonts w:cs="Segoe UI"/>
                <w:lang w:val="en-AU"/>
              </w:rPr>
              <w:t xml:space="preserve"> </w:t>
            </w:r>
          </w:p>
        </w:tc>
      </w:tr>
      <w:tr w:rsidR="00A13FA9" w:rsidRPr="00521272" w14:paraId="45D9FCDF" w14:textId="77777777" w:rsidTr="00A1730F">
        <w:tc>
          <w:tcPr>
            <w:tcW w:w="2117" w:type="dxa"/>
          </w:tcPr>
          <w:p w14:paraId="0571CBD4" w14:textId="77777777" w:rsidR="00A13FA9" w:rsidRDefault="00A13FA9" w:rsidP="00A13FA9">
            <w:pPr>
              <w:pStyle w:val="Table-Text"/>
              <w:spacing w:before="120" w:after="120" w:line="240" w:lineRule="atLeast"/>
              <w:rPr>
                <w:rFonts w:cs="Segoe UI"/>
              </w:rPr>
            </w:pPr>
            <w:r>
              <w:rPr>
                <w:rFonts w:cs="Segoe UI"/>
              </w:rPr>
              <w:lastRenderedPageBreak/>
              <w:t xml:space="preserve">Entry into Care Roles Skill </w:t>
            </w:r>
            <w:r w:rsidR="00C532B2">
              <w:rPr>
                <w:rFonts w:cs="Segoe UI"/>
              </w:rPr>
              <w:t>S</w:t>
            </w:r>
            <w:r w:rsidR="001A3155">
              <w:rPr>
                <w:rFonts w:cs="Segoe UI"/>
              </w:rPr>
              <w:t>e</w:t>
            </w:r>
            <w:r w:rsidR="00C532B2">
              <w:rPr>
                <w:rFonts w:cs="Segoe UI"/>
              </w:rPr>
              <w:t>t</w:t>
            </w:r>
            <w:r>
              <w:rPr>
                <w:rFonts w:cs="Segoe UI"/>
              </w:rPr>
              <w:t xml:space="preserve"> Evaluation</w:t>
            </w:r>
          </w:p>
          <w:p w14:paraId="174450B5" w14:textId="79A541C1" w:rsidR="006C6F6B" w:rsidRDefault="006C6F6B" w:rsidP="00A13FA9">
            <w:pPr>
              <w:pStyle w:val="Table-Text"/>
              <w:spacing w:before="120" w:after="120" w:line="240" w:lineRule="atLeast"/>
              <w:rPr>
                <w:rFonts w:cs="Segoe UI"/>
              </w:rPr>
            </w:pPr>
            <w:r w:rsidRPr="00454576">
              <w:rPr>
                <w:rFonts w:cs="Segoe UI"/>
              </w:rPr>
              <w:t>(case study)</w:t>
            </w:r>
          </w:p>
        </w:tc>
        <w:tc>
          <w:tcPr>
            <w:tcW w:w="7359" w:type="dxa"/>
          </w:tcPr>
          <w:p w14:paraId="32D8E51B" w14:textId="2DB2AE98" w:rsidR="00A13FA9" w:rsidRDefault="5583933A" w:rsidP="27585DB3">
            <w:pPr>
              <w:pStyle w:val="Table-Text"/>
              <w:spacing w:before="120" w:after="120" w:line="240" w:lineRule="atLeast"/>
              <w:rPr>
                <w:rFonts w:cs="Segoe UI"/>
                <w:lang w:val="en-AU"/>
              </w:rPr>
            </w:pPr>
            <w:r>
              <w:t>The Entry to Care Roles Skill Set (the Skill Set) was established under the leadership of the Human Services SO in response to a critical workforce challenge in the context of COVID-19.</w:t>
            </w:r>
            <w:r w:rsidR="00F325B3">
              <w:t xml:space="preserve"> </w:t>
            </w:r>
            <w:r w:rsidR="6AAF7EAD">
              <w:t xml:space="preserve">The Skill Set </w:t>
            </w:r>
            <w:r w:rsidR="6AAF7EAD" w:rsidRPr="51D19225">
              <w:rPr>
                <w:rFonts w:cs="Segoe UI"/>
                <w:lang w:val="en-AU"/>
              </w:rPr>
              <w:t>supports learners to meet the requirements for basic entry</w:t>
            </w:r>
            <w:r w:rsidR="000F47A1">
              <w:rPr>
                <w:rFonts w:cs="Segoe UI"/>
                <w:lang w:val="en-AU"/>
              </w:rPr>
              <w:t>-</w:t>
            </w:r>
            <w:r w:rsidR="6AAF7EAD" w:rsidRPr="51D19225">
              <w:rPr>
                <w:rFonts w:cs="Segoe UI"/>
                <w:lang w:val="en-AU"/>
              </w:rPr>
              <w:t xml:space="preserve">level care roles in aged care and disability support. </w:t>
            </w:r>
            <w:r>
              <w:t xml:space="preserve">To understand whether the Skill Set should continue, an evaluation was commissioned to </w:t>
            </w:r>
            <w:r w:rsidR="6AAF7EAD" w:rsidRPr="51D19225">
              <w:rPr>
                <w:rFonts w:cs="Segoe UI"/>
                <w:lang w:val="en-AU"/>
              </w:rPr>
              <w:t>assess</w:t>
            </w:r>
            <w:r w:rsidR="7EB1C17B" w:rsidRPr="51D19225">
              <w:rPr>
                <w:rFonts w:cs="Segoe UI"/>
                <w:lang w:val="en-AU"/>
              </w:rPr>
              <w:t xml:space="preserve"> its utility and effectiveness.</w:t>
            </w:r>
          </w:p>
        </w:tc>
      </w:tr>
      <w:tr w:rsidR="00A13FA9" w:rsidRPr="00521272" w14:paraId="520EDF22" w14:textId="77777777" w:rsidTr="00A1730F">
        <w:trPr>
          <w:cnfStyle w:val="000000100000" w:firstRow="0" w:lastRow="0" w:firstColumn="0" w:lastColumn="0" w:oddVBand="0" w:evenVBand="0" w:oddHBand="1" w:evenHBand="0" w:firstRowFirstColumn="0" w:firstRowLastColumn="0" w:lastRowFirstColumn="0" w:lastRowLastColumn="0"/>
        </w:trPr>
        <w:tc>
          <w:tcPr>
            <w:tcW w:w="2117" w:type="dxa"/>
          </w:tcPr>
          <w:p w14:paraId="3668EA20" w14:textId="77777777" w:rsidR="00A13FA9" w:rsidRDefault="00A13FA9" w:rsidP="00A13FA9">
            <w:pPr>
              <w:pStyle w:val="Table-Text"/>
              <w:spacing w:before="120" w:after="120" w:line="240" w:lineRule="atLeast"/>
              <w:rPr>
                <w:rFonts w:cs="Segoe UI"/>
              </w:rPr>
            </w:pPr>
            <w:r>
              <w:rPr>
                <w:rFonts w:cs="Segoe UI"/>
              </w:rPr>
              <w:t>Positive Humanity – Social Change Campaign</w:t>
            </w:r>
          </w:p>
          <w:p w14:paraId="5834EA19" w14:textId="71EAA73D" w:rsidR="00F67C88" w:rsidRDefault="00F67C88" w:rsidP="00A13FA9">
            <w:pPr>
              <w:pStyle w:val="Table-Text"/>
              <w:spacing w:before="120" w:after="120" w:line="240" w:lineRule="atLeast"/>
              <w:rPr>
                <w:rFonts w:cs="Segoe UI"/>
              </w:rPr>
            </w:pPr>
            <w:r w:rsidRPr="00454576">
              <w:rPr>
                <w:rFonts w:cs="Segoe UI"/>
              </w:rPr>
              <w:t>(case study)</w:t>
            </w:r>
          </w:p>
        </w:tc>
        <w:tc>
          <w:tcPr>
            <w:tcW w:w="7359" w:type="dxa"/>
          </w:tcPr>
          <w:p w14:paraId="0105AEC8" w14:textId="6CC8F346" w:rsidR="00A13FA9" w:rsidRDefault="564EE78F" w:rsidP="51D19225">
            <w:pPr>
              <w:pStyle w:val="Table-Text"/>
              <w:spacing w:before="120" w:after="120" w:line="240" w:lineRule="atLeast"/>
              <w:rPr>
                <w:rFonts w:cs="Segoe UI"/>
                <w:lang w:val="en-AU"/>
              </w:rPr>
            </w:pPr>
            <w:r w:rsidRPr="51D19225">
              <w:rPr>
                <w:rFonts w:cs="Segoe UI"/>
                <w:lang w:val="en-AU"/>
              </w:rPr>
              <w:t xml:space="preserve">As demand in the human services sector continues to </w:t>
            </w:r>
            <w:r w:rsidR="7B569A2B" w:rsidRPr="51D19225">
              <w:rPr>
                <w:rFonts w:cs="Segoe UI"/>
                <w:lang w:val="en-AU"/>
              </w:rPr>
              <w:t>rise</w:t>
            </w:r>
            <w:r w:rsidR="007C40A0">
              <w:rPr>
                <w:rFonts w:cs="Segoe UI"/>
                <w:lang w:val="en-AU"/>
              </w:rPr>
              <w:t>,</w:t>
            </w:r>
            <w:r w:rsidR="7B569A2B" w:rsidRPr="51D19225">
              <w:rPr>
                <w:rFonts w:cs="Segoe UI"/>
                <w:lang w:val="en-AU"/>
              </w:rPr>
              <w:t xml:space="preserve"> the sector </w:t>
            </w:r>
            <w:r w:rsidR="0DA765A6" w:rsidRPr="51D19225">
              <w:rPr>
                <w:rFonts w:cs="Segoe UI"/>
                <w:lang w:val="en-AU"/>
              </w:rPr>
              <w:t>will need to secure its future pipeline of workers</w:t>
            </w:r>
            <w:r w:rsidR="7B569A2B" w:rsidRPr="51D19225">
              <w:rPr>
                <w:rFonts w:cs="Segoe UI"/>
                <w:lang w:val="en-AU"/>
              </w:rPr>
              <w:t>. The Positive Humanity campaign is a</w:t>
            </w:r>
            <w:r w:rsidR="1D29EA3D" w:rsidRPr="51D19225">
              <w:rPr>
                <w:rFonts w:cs="Segoe UI"/>
                <w:lang w:val="en-AU"/>
              </w:rPr>
              <w:t xml:space="preserve"> project with Year13 t</w:t>
            </w:r>
            <w:r w:rsidR="7B569A2B" w:rsidRPr="51D19225">
              <w:rPr>
                <w:rFonts w:cs="Segoe UI"/>
                <w:lang w:val="en-AU"/>
              </w:rPr>
              <w:t>hat aims to</w:t>
            </w:r>
            <w:r w:rsidR="1D29EA3D" w:rsidRPr="51D19225">
              <w:rPr>
                <w:rFonts w:cs="Segoe UI"/>
                <w:lang w:val="en-AU"/>
              </w:rPr>
              <w:t xml:space="preserve"> </w:t>
            </w:r>
            <w:r w:rsidR="418ACD28" w:rsidRPr="51D19225">
              <w:rPr>
                <w:rFonts w:cs="Segoe UI"/>
                <w:lang w:val="en-AU"/>
              </w:rPr>
              <w:t xml:space="preserve">educate young people about the human services sector and available career opportunities and pathways. </w:t>
            </w:r>
            <w:r w:rsidR="7B569A2B" w:rsidRPr="51D19225">
              <w:rPr>
                <w:rFonts w:cs="Segoe UI"/>
                <w:lang w:val="en-AU"/>
              </w:rPr>
              <w:t>It</w:t>
            </w:r>
            <w:r w:rsidR="418ACD28" w:rsidRPr="51D19225">
              <w:rPr>
                <w:rFonts w:cs="Segoe UI"/>
                <w:lang w:val="en-AU"/>
              </w:rPr>
              <w:t xml:space="preserve"> </w:t>
            </w:r>
            <w:r w:rsidR="7B569A2B" w:rsidRPr="51D19225">
              <w:rPr>
                <w:rFonts w:cs="Segoe UI"/>
                <w:lang w:val="en-AU"/>
              </w:rPr>
              <w:t>involves</w:t>
            </w:r>
            <w:r w:rsidR="418ACD28" w:rsidRPr="51D19225">
              <w:rPr>
                <w:rFonts w:cs="Segoe UI"/>
                <w:lang w:val="en-AU"/>
              </w:rPr>
              <w:t xml:space="preserve"> a range of e-learning modules, social media and promotional activities, an online expo and targeted engagement with young people. </w:t>
            </w:r>
          </w:p>
        </w:tc>
      </w:tr>
    </w:tbl>
    <w:p w14:paraId="02DEF59E" w14:textId="77777777" w:rsidR="0054269E" w:rsidRPr="00055F1F" w:rsidRDefault="0054269E" w:rsidP="00765F63">
      <w:pPr>
        <w:spacing w:before="0" w:after="0" w:line="240" w:lineRule="auto"/>
        <w:rPr>
          <w:rFonts w:ascii="Arial" w:eastAsia="Segoe UI" w:hAnsi="Arial"/>
          <w:sz w:val="16"/>
          <w:szCs w:val="16"/>
        </w:rPr>
      </w:pPr>
    </w:p>
    <w:p w14:paraId="07ACDB5B" w14:textId="7A4D4F0F" w:rsidR="00765F63" w:rsidRPr="00055F1F" w:rsidRDefault="00765F63" w:rsidP="00765F63">
      <w:pPr>
        <w:spacing w:before="0" w:after="0" w:line="240" w:lineRule="auto"/>
        <w:rPr>
          <w:rFonts w:ascii="Arial" w:eastAsia="Segoe UI" w:hAnsi="Arial"/>
          <w:sz w:val="16"/>
          <w:szCs w:val="16"/>
        </w:rPr>
      </w:pPr>
      <w:r w:rsidRPr="00055F1F">
        <w:rPr>
          <w:rFonts w:ascii="Arial" w:eastAsia="Segoe UI" w:hAnsi="Arial"/>
          <w:sz w:val="16"/>
          <w:szCs w:val="16"/>
        </w:rPr>
        <w:t xml:space="preserve">Source: HSSO (2022). </w:t>
      </w:r>
      <w:r w:rsidRPr="00055F1F">
        <w:rPr>
          <w:rFonts w:ascii="Arial" w:eastAsia="Segoe UI" w:hAnsi="Arial"/>
          <w:i/>
          <w:sz w:val="16"/>
          <w:szCs w:val="16"/>
        </w:rPr>
        <w:t>Projects</w:t>
      </w:r>
      <w:r w:rsidRPr="00055F1F">
        <w:rPr>
          <w:rFonts w:ascii="Arial" w:eastAsia="Segoe UI" w:hAnsi="Arial"/>
          <w:sz w:val="16"/>
          <w:szCs w:val="16"/>
        </w:rPr>
        <w:t>. Retrieved from:</w:t>
      </w:r>
      <w:r w:rsidR="00826928" w:rsidRPr="00055F1F">
        <w:rPr>
          <w:rFonts w:ascii="Arial" w:eastAsia="Segoe UI" w:hAnsi="Arial"/>
          <w:sz w:val="16"/>
          <w:szCs w:val="16"/>
        </w:rPr>
        <w:t xml:space="preserve"> https://hsso.org.au/projects/</w:t>
      </w:r>
    </w:p>
    <w:p w14:paraId="12D621D6" w14:textId="6EF5FA10" w:rsidR="00826928" w:rsidRPr="00826928" w:rsidRDefault="00826928" w:rsidP="00AB7002">
      <w:pPr>
        <w:rPr>
          <w:sz w:val="16"/>
          <w:szCs w:val="16"/>
        </w:rPr>
      </w:pPr>
      <w:r>
        <w:rPr>
          <w:sz w:val="16"/>
          <w:szCs w:val="16"/>
        </w:rPr>
        <w:t xml:space="preserve"> </w:t>
      </w:r>
    </w:p>
    <w:p w14:paraId="66507B97" w14:textId="1BE07B5F" w:rsidR="002F5089" w:rsidRPr="00821A52" w:rsidRDefault="001273A2">
      <w:pPr>
        <w:spacing w:before="0" w:after="0" w:line="240" w:lineRule="auto"/>
        <w:rPr>
          <w:sz w:val="16"/>
          <w:szCs w:val="16"/>
        </w:rPr>
      </w:pPr>
      <w:r>
        <w:rPr>
          <w:sz w:val="16"/>
          <w:szCs w:val="16"/>
        </w:rPr>
        <w:br w:type="page"/>
      </w:r>
    </w:p>
    <w:p w14:paraId="612BB1BE" w14:textId="682B343E" w:rsidR="002F5089" w:rsidRDefault="00991CE0" w:rsidP="00916444">
      <w:pPr>
        <w:pStyle w:val="Heading2"/>
      </w:pPr>
      <w:bookmarkStart w:id="55" w:name="_Toc100242070"/>
      <w:bookmarkStart w:id="56" w:name="_Toc112159182"/>
      <w:r>
        <w:rPr>
          <w:noProof/>
        </w:rPr>
        <w:lastRenderedPageBreak/>
        <w:drawing>
          <wp:anchor distT="107950" distB="107950" distL="107950" distR="107950" simplePos="0" relativeHeight="251658314" behindDoc="0" locked="0" layoutInCell="1" allowOverlap="1" wp14:anchorId="3A6357CA" wp14:editId="2A133053">
            <wp:simplePos x="0" y="0"/>
            <wp:positionH relativeFrom="margin">
              <wp:posOffset>4847590</wp:posOffset>
            </wp:positionH>
            <wp:positionV relativeFrom="paragraph">
              <wp:posOffset>3810</wp:posOffset>
            </wp:positionV>
            <wp:extent cx="1529715" cy="469900"/>
            <wp:effectExtent l="0" t="0" r="0" b="6350"/>
            <wp:wrapSquare wrapText="bothSides"/>
            <wp:docPr id="77" name="Picture 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529715" cy="46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5089">
        <w:t>Mining</w:t>
      </w:r>
      <w:r w:rsidR="002F5089" w:rsidRPr="00A07D77">
        <w:t xml:space="preserve"> </w:t>
      </w:r>
      <w:r w:rsidR="00BC3E76">
        <w:t>Skills Organisation</w:t>
      </w:r>
      <w:bookmarkEnd w:id="55"/>
      <w:bookmarkEnd w:id="56"/>
    </w:p>
    <w:p w14:paraId="75065B03" w14:textId="09C62AB2" w:rsidR="00B06DBD" w:rsidRDefault="00B06DBD" w:rsidP="003B3530">
      <w:pPr>
        <w:pStyle w:val="Heading3"/>
      </w:pPr>
      <w:bookmarkStart w:id="57" w:name="_Toc100242071"/>
      <w:bookmarkStart w:id="58" w:name="_Toc112159183"/>
      <w:r>
        <w:t>Sector context</w:t>
      </w:r>
      <w:bookmarkEnd w:id="57"/>
      <w:bookmarkEnd w:id="58"/>
    </w:p>
    <w:p w14:paraId="73DA79FE" w14:textId="14D126A9" w:rsidR="00AD363F" w:rsidRPr="00521272" w:rsidRDefault="00FC5F4B" w:rsidP="00AD363F">
      <w:r w:rsidRPr="00521272">
        <w:t>The mining industry employs almost two per cent of Australia’s total workforce – more than 250,000 people</w:t>
      </w:r>
      <w:r>
        <w:t xml:space="preserve"> </w:t>
      </w:r>
      <w:r w:rsidRPr="00521272">
        <w:t>– and is experiencing major skills shifts as a result of new technologies and changing global demands.</w:t>
      </w:r>
      <w:r w:rsidRPr="00521272">
        <w:rPr>
          <w:vertAlign w:val="superscript"/>
        </w:rPr>
        <w:footnoteReference w:id="20"/>
      </w:r>
      <w:r w:rsidRPr="00521272">
        <w:t xml:space="preserve"> Mining is also Australia’s largest sector by share of total national Gross Domestic Product (GDP), accounting for approximately </w:t>
      </w:r>
      <w:r w:rsidR="002C03D0">
        <w:t>11</w:t>
      </w:r>
      <w:r w:rsidRPr="00521272">
        <w:t xml:space="preserve"> per cent of GDP between 2019 and 2020.</w:t>
      </w:r>
      <w:r w:rsidRPr="00521272">
        <w:rPr>
          <w:vertAlign w:val="superscript"/>
        </w:rPr>
        <w:footnoteReference w:id="21"/>
      </w:r>
      <w:r w:rsidRPr="00521272">
        <w:t xml:space="preserve"> </w:t>
      </w:r>
      <w:r>
        <w:t>When the Mining Equipment and Technology Services (METS) sector is included, the total workforce directly supported by these sectors is an estimated 483,000 Full Time Equivalent (FTE), rising to 1.1 million jobs when indirectly supported roles are taken into consideration.</w:t>
      </w:r>
      <w:r>
        <w:rPr>
          <w:rStyle w:val="FootnoteReference"/>
        </w:rPr>
        <w:footnoteReference w:id="22"/>
      </w:r>
      <w:r w:rsidR="00991CE0">
        <w:t xml:space="preserve"> </w:t>
      </w:r>
    </w:p>
    <w:p w14:paraId="0FDE7735" w14:textId="3E2D56FF" w:rsidR="00B06DBD" w:rsidRDefault="00B06DBD" w:rsidP="003B3530">
      <w:pPr>
        <w:pStyle w:val="Heading3"/>
      </w:pPr>
      <w:bookmarkStart w:id="59" w:name="_Toc100242072"/>
      <w:bookmarkStart w:id="60" w:name="_Toc112159184"/>
      <w:r>
        <w:t>Establishment timing</w:t>
      </w:r>
      <w:bookmarkEnd w:id="59"/>
      <w:bookmarkEnd w:id="60"/>
    </w:p>
    <w:p w14:paraId="599D1738" w14:textId="31D10481" w:rsidR="00BD4072" w:rsidRPr="0086033C" w:rsidRDefault="0086033C" w:rsidP="0086033C">
      <w:pPr>
        <w:rPr>
          <w:rStyle w:val="Heading4Char"/>
          <w:rFonts w:asciiTheme="minorHAnsi" w:eastAsiaTheme="minorHAnsi" w:hAnsiTheme="minorHAnsi" w:cs="Flama Cond Bold"/>
          <w:b w:val="0"/>
          <w:color w:val="393939"/>
          <w:sz w:val="20"/>
        </w:rPr>
      </w:pPr>
      <w:r w:rsidRPr="0086033C">
        <w:t xml:space="preserve">The Mining SO was established in May 2020 through a co-contribution model with the </w:t>
      </w:r>
      <w:r>
        <w:t>MCA</w:t>
      </w:r>
      <w:r w:rsidR="007C64B7">
        <w:t>.</w:t>
      </w:r>
      <w:r>
        <w:t xml:space="preserve"> </w:t>
      </w:r>
      <w:r w:rsidRPr="0086033C">
        <w:t xml:space="preserve">Under the co-contribution model, the Mining SO </w:t>
      </w:r>
      <w:r>
        <w:t xml:space="preserve">was auspiced </w:t>
      </w:r>
      <w:r w:rsidRPr="0086033C">
        <w:t xml:space="preserve">by the MCA during the initial establishment period before transitioning to a standalone entity in the </w:t>
      </w:r>
      <w:r>
        <w:t xml:space="preserve">second </w:t>
      </w:r>
      <w:r w:rsidR="00AD363F">
        <w:t>year of operation</w:t>
      </w:r>
      <w:r>
        <w:t>.</w:t>
      </w:r>
      <w:r w:rsidR="00AD363F" w:rsidRPr="00AD363F">
        <w:t xml:space="preserve"> </w:t>
      </w:r>
      <w:r w:rsidR="00AD363F">
        <w:t>T</w:t>
      </w:r>
      <w:r w:rsidR="00AD363F" w:rsidRPr="00AD363F">
        <w:t>he new entity, Australian Mineral and Energy Skills Alliance Limited (AUSMESA), commenced operations</w:t>
      </w:r>
      <w:r w:rsidR="00AD363F">
        <w:t xml:space="preserve"> in November</w:t>
      </w:r>
      <w:r>
        <w:t xml:space="preserve"> 2021.</w:t>
      </w:r>
      <w:r w:rsidR="00B330D7">
        <w:t xml:space="preserve"> More </w:t>
      </w:r>
      <w:r w:rsidR="001C7EA0">
        <w:t>detail on</w:t>
      </w:r>
      <w:r w:rsidR="00B330D7">
        <w:t xml:space="preserve"> establishment </w:t>
      </w:r>
      <w:r w:rsidR="000E317A">
        <w:t>is</w:t>
      </w:r>
      <w:r w:rsidR="00B330D7">
        <w:t xml:space="preserve"> provided in our first report.</w:t>
      </w:r>
      <w:r w:rsidR="00B330D7">
        <w:rPr>
          <w:rStyle w:val="FootnoteReference"/>
        </w:rPr>
        <w:footnoteReference w:id="23"/>
      </w:r>
    </w:p>
    <w:p w14:paraId="648FDC22" w14:textId="3888FA6C" w:rsidR="00B06DBD" w:rsidRDefault="00B06DBD" w:rsidP="003B3530">
      <w:pPr>
        <w:pStyle w:val="Heading3"/>
      </w:pPr>
      <w:bookmarkStart w:id="61" w:name="_Toc100242073"/>
      <w:bookmarkStart w:id="62" w:name="_Toc112159185"/>
      <w:r w:rsidRPr="00C90399">
        <w:rPr>
          <w:bCs w:val="0"/>
        </w:rPr>
        <w:t>Vision</w:t>
      </w:r>
      <w:bookmarkEnd w:id="61"/>
      <w:bookmarkEnd w:id="62"/>
      <w:r>
        <w:t xml:space="preserve"> </w:t>
      </w:r>
    </w:p>
    <w:p w14:paraId="20E98B94" w14:textId="479EE2D9" w:rsidR="00804E8E" w:rsidRDefault="00FD1A48" w:rsidP="00305D03">
      <w:pPr>
        <w:pStyle w:val="CommentText"/>
        <w:rPr>
          <w:rStyle w:val="Heading4Char"/>
          <w:b w:val="0"/>
          <w:bCs w:val="0"/>
          <w:sz w:val="20"/>
        </w:rPr>
      </w:pPr>
      <w:r w:rsidRPr="00FD1A48">
        <w:rPr>
          <w:rStyle w:val="Heading4Char"/>
          <w:b w:val="0"/>
          <w:bCs w:val="0"/>
          <w:sz w:val="20"/>
        </w:rPr>
        <w:t>AUSMESA</w:t>
      </w:r>
      <w:r>
        <w:rPr>
          <w:rStyle w:val="Heading4Char"/>
          <w:b w:val="0"/>
          <w:bCs w:val="0"/>
          <w:sz w:val="20"/>
        </w:rPr>
        <w:t>’s vision is to ‘</w:t>
      </w:r>
      <w:r w:rsidRPr="00FD1A48">
        <w:rPr>
          <w:rStyle w:val="Heading4Char"/>
          <w:b w:val="0"/>
          <w:bCs w:val="0"/>
          <w:sz w:val="20"/>
        </w:rPr>
        <w:t>transform the way skills and learning are delivered for the Australian mining, energy and resources sectors by creating an industry-led community that provides progressive leadership for workforce development.</w:t>
      </w:r>
      <w:r>
        <w:rPr>
          <w:rStyle w:val="Heading4Char"/>
          <w:b w:val="0"/>
          <w:bCs w:val="0"/>
          <w:sz w:val="20"/>
        </w:rPr>
        <w:t>’</w:t>
      </w:r>
      <w:r w:rsidR="002D12B3">
        <w:rPr>
          <w:rStyle w:val="FootnoteReference"/>
          <w:rFonts w:asciiTheme="majorHAnsi" w:eastAsiaTheme="majorEastAsia" w:hAnsiTheme="majorHAnsi" w:cstheme="majorBidi"/>
          <w:color w:val="4B4B4B"/>
        </w:rPr>
        <w:footnoteReference w:id="24"/>
      </w:r>
    </w:p>
    <w:p w14:paraId="7DFCE0CF" w14:textId="7642BD3F" w:rsidR="00B06DBD" w:rsidRPr="00C90399" w:rsidRDefault="00B06DBD" w:rsidP="003B3530">
      <w:pPr>
        <w:pStyle w:val="Heading3"/>
        <w:rPr>
          <w:bCs w:val="0"/>
        </w:rPr>
      </w:pPr>
      <w:bookmarkStart w:id="63" w:name="_Toc100242074"/>
      <w:bookmarkStart w:id="64" w:name="_Toc112159186"/>
      <w:r w:rsidRPr="00C90399">
        <w:t>Core areas of focus</w:t>
      </w:r>
      <w:bookmarkEnd w:id="63"/>
      <w:bookmarkEnd w:id="64"/>
      <w:r w:rsidRPr="00C90399">
        <w:rPr>
          <w:bCs w:val="0"/>
        </w:rPr>
        <w:t xml:space="preserve"> </w:t>
      </w:r>
    </w:p>
    <w:p w14:paraId="06BB6EBB" w14:textId="2C97A000" w:rsidR="00AB3124" w:rsidRDefault="000503BB" w:rsidP="001C7EA0">
      <w:pPr>
        <w:pStyle w:val="CommentText"/>
      </w:pPr>
      <w:r>
        <w:rPr>
          <w:rStyle w:val="Heading4Char"/>
          <w:b w:val="0"/>
          <w:bCs w:val="0"/>
          <w:sz w:val="20"/>
        </w:rPr>
        <w:t>AUSMESA</w:t>
      </w:r>
      <w:r w:rsidRPr="000503BB">
        <w:rPr>
          <w:rStyle w:val="Heading4Char"/>
          <w:b w:val="0"/>
          <w:bCs w:val="0"/>
          <w:sz w:val="20"/>
        </w:rPr>
        <w:t xml:space="preserve"> </w:t>
      </w:r>
      <w:r w:rsidR="000E317A">
        <w:rPr>
          <w:rStyle w:val="Heading4Char"/>
          <w:b w:val="0"/>
          <w:bCs w:val="0"/>
          <w:sz w:val="20"/>
        </w:rPr>
        <w:t>is</w:t>
      </w:r>
      <w:r w:rsidR="007C64B7">
        <w:rPr>
          <w:rStyle w:val="Heading4Char"/>
          <w:b w:val="0"/>
          <w:bCs w:val="0"/>
          <w:sz w:val="20"/>
        </w:rPr>
        <w:t xml:space="preserve"> focused on</w:t>
      </w:r>
      <w:r w:rsidRPr="000503BB">
        <w:rPr>
          <w:rStyle w:val="Heading4Char"/>
          <w:b w:val="0"/>
          <w:bCs w:val="0"/>
          <w:sz w:val="20"/>
        </w:rPr>
        <w:t xml:space="preserve"> creating conversation and connection across the Australian mining, energy and resource sectors to improve the accessibility, quality and efficiency of training for these industries.</w:t>
      </w:r>
      <w:r w:rsidR="007C64B7">
        <w:rPr>
          <w:rStyle w:val="Heading4Char"/>
          <w:b w:val="0"/>
          <w:bCs w:val="0"/>
          <w:sz w:val="20"/>
        </w:rPr>
        <w:t xml:space="preserve"> AUSMESA initiatives</w:t>
      </w:r>
      <w:r w:rsidRPr="000503BB">
        <w:rPr>
          <w:rStyle w:val="Heading4Char"/>
          <w:b w:val="0"/>
          <w:bCs w:val="0"/>
          <w:sz w:val="20"/>
        </w:rPr>
        <w:t xml:space="preserve"> develop solutions to address workforce planning challenges across the Australian resource sectors by testing new ideas that focus on building sustainable practices to meet future opportunities.</w:t>
      </w:r>
      <w:r w:rsidR="007C64B7">
        <w:rPr>
          <w:rStyle w:val="FootnoteReference"/>
          <w:rFonts w:asciiTheme="majorHAnsi" w:eastAsiaTheme="majorEastAsia" w:hAnsiTheme="majorHAnsi" w:cstheme="majorBidi"/>
          <w:color w:val="4B4B4B"/>
        </w:rPr>
        <w:footnoteReference w:id="25"/>
      </w:r>
      <w:r w:rsidR="00F325B3">
        <w:rPr>
          <w:rStyle w:val="Heading4Char"/>
          <w:b w:val="0"/>
          <w:bCs w:val="0"/>
          <w:sz w:val="20"/>
        </w:rPr>
        <w:t xml:space="preserve"> </w:t>
      </w:r>
      <w:r w:rsidR="003C7D46">
        <w:t xml:space="preserve">Table 4 </w:t>
      </w:r>
      <w:r w:rsidR="00AB3124">
        <w:t xml:space="preserve">provides a brief synopsis of the key projects that were substantively progressed during the period of our evaluation, noting this does not include all planned or future work. </w:t>
      </w:r>
    </w:p>
    <w:p w14:paraId="6412BFDD" w14:textId="3E576EC1" w:rsidR="001B319C" w:rsidRDefault="001B319C">
      <w:pPr>
        <w:spacing w:before="0" w:after="0" w:line="240" w:lineRule="auto"/>
      </w:pPr>
      <w:r>
        <w:br w:type="page"/>
      </w:r>
    </w:p>
    <w:p w14:paraId="5D4862FB" w14:textId="2FA5D73E" w:rsidR="001B319C" w:rsidRDefault="59873242" w:rsidP="001B319C">
      <w:pPr>
        <w:pStyle w:val="Caption"/>
      </w:pPr>
      <w:bookmarkStart w:id="65" w:name="_Ref99875422"/>
      <w:r>
        <w:lastRenderedPageBreak/>
        <w:t xml:space="preserve">Table </w:t>
      </w:r>
      <w:r w:rsidR="001B319C">
        <w:fldChar w:fldCharType="begin"/>
      </w:r>
      <w:r w:rsidR="001B319C">
        <w:instrText>SEQ Table \* ARABIC</w:instrText>
      </w:r>
      <w:r w:rsidR="001B319C">
        <w:fldChar w:fldCharType="separate"/>
      </w:r>
      <w:r w:rsidR="002D59C9">
        <w:rPr>
          <w:noProof/>
        </w:rPr>
        <w:t>4</w:t>
      </w:r>
      <w:r w:rsidR="001B319C">
        <w:fldChar w:fldCharType="end"/>
      </w:r>
      <w:bookmarkEnd w:id="65"/>
      <w:r>
        <w:t xml:space="preserve"> – Mining Skills SO key projects </w:t>
      </w:r>
    </w:p>
    <w:tbl>
      <w:tblPr>
        <w:tblStyle w:val="GridTable4-Accent1"/>
        <w:tblW w:w="0" w:type="auto"/>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1866"/>
        <w:gridCol w:w="8068"/>
      </w:tblGrid>
      <w:tr w:rsidR="003E53F3" w:rsidRPr="00521272" w14:paraId="2C035BA4" w14:textId="77777777" w:rsidTr="00FD464B">
        <w:trPr>
          <w:cnfStyle w:val="100000000000" w:firstRow="1" w:lastRow="0" w:firstColumn="0" w:lastColumn="0" w:oddVBand="0" w:evenVBand="0" w:oddHBand="0" w:evenHBand="0" w:firstRowFirstColumn="0" w:firstRowLastColumn="0" w:lastRowFirstColumn="0" w:lastRowLastColumn="0"/>
          <w:trHeight w:val="81"/>
        </w:trPr>
        <w:tc>
          <w:tcPr>
            <w:tcW w:w="1866" w:type="dxa"/>
          </w:tcPr>
          <w:p w14:paraId="68046576" w14:textId="1786A3D3" w:rsidR="003E53F3" w:rsidRPr="00FD464B" w:rsidRDefault="007C64B7" w:rsidP="009D3008">
            <w:pPr>
              <w:pStyle w:val="Table-Heading"/>
              <w:spacing w:before="120" w:after="120" w:line="240" w:lineRule="atLeast"/>
              <w:rPr>
                <w:b/>
                <w:bCs w:val="0"/>
              </w:rPr>
            </w:pPr>
            <w:r w:rsidRPr="00FD464B">
              <w:rPr>
                <w:b/>
                <w:bCs w:val="0"/>
              </w:rPr>
              <w:t>Name</w:t>
            </w:r>
          </w:p>
        </w:tc>
        <w:tc>
          <w:tcPr>
            <w:tcW w:w="8068" w:type="dxa"/>
          </w:tcPr>
          <w:p w14:paraId="0BB53C7B" w14:textId="77777777" w:rsidR="003E53F3" w:rsidRPr="00FD464B" w:rsidRDefault="003E53F3" w:rsidP="009D3008">
            <w:pPr>
              <w:pStyle w:val="Table-Heading"/>
              <w:spacing w:before="120" w:after="120" w:line="240" w:lineRule="atLeast"/>
              <w:rPr>
                <w:b/>
                <w:bCs w:val="0"/>
              </w:rPr>
            </w:pPr>
            <w:r w:rsidRPr="00FD464B">
              <w:rPr>
                <w:b/>
                <w:bCs w:val="0"/>
              </w:rPr>
              <w:t>Description</w:t>
            </w:r>
          </w:p>
        </w:tc>
      </w:tr>
      <w:tr w:rsidR="003E53F3" w:rsidRPr="00521272" w14:paraId="1AB75B94" w14:textId="77777777" w:rsidTr="00FD464B">
        <w:trPr>
          <w:cnfStyle w:val="000000100000" w:firstRow="0" w:lastRow="0" w:firstColumn="0" w:lastColumn="0" w:oddVBand="0" w:evenVBand="0" w:oddHBand="1" w:evenHBand="0" w:firstRowFirstColumn="0" w:firstRowLastColumn="0" w:lastRowFirstColumn="0" w:lastRowLastColumn="0"/>
        </w:trPr>
        <w:tc>
          <w:tcPr>
            <w:tcW w:w="1866" w:type="dxa"/>
          </w:tcPr>
          <w:p w14:paraId="17DF5F1F" w14:textId="77777777" w:rsidR="003E53F3" w:rsidRPr="00521272" w:rsidRDefault="003E53F3" w:rsidP="009D3008">
            <w:pPr>
              <w:pStyle w:val="Table-Text"/>
              <w:spacing w:before="120" w:after="120" w:line="240" w:lineRule="atLeast"/>
              <w:rPr>
                <w:rFonts w:cs="Segoe UI"/>
              </w:rPr>
            </w:pPr>
            <w:r w:rsidRPr="00521272">
              <w:rPr>
                <w:rFonts w:cs="Segoe UI"/>
              </w:rPr>
              <w:t>Apprenticeships</w:t>
            </w:r>
          </w:p>
        </w:tc>
        <w:tc>
          <w:tcPr>
            <w:tcW w:w="8068" w:type="dxa"/>
          </w:tcPr>
          <w:p w14:paraId="6F50F91B" w14:textId="4600F4DA" w:rsidR="003E53F3" w:rsidRPr="00521272" w:rsidRDefault="00436090" w:rsidP="00436090">
            <w:pPr>
              <w:pStyle w:val="Table-Text"/>
              <w:spacing w:before="120" w:line="240" w:lineRule="atLeast"/>
              <w:rPr>
                <w:rFonts w:cs="Segoe UI"/>
              </w:rPr>
            </w:pPr>
            <w:r w:rsidRPr="00436090">
              <w:rPr>
                <w:rFonts w:cs="Segoe UI"/>
                <w:lang w:val="en-AU"/>
              </w:rPr>
              <w:t>Australia’s resources sector is reliant on a fit-for-purpose apprenticeship system, with approximately one third of the current workforce being tradespeople.</w:t>
            </w:r>
            <w:r>
              <w:rPr>
                <w:rFonts w:cs="Segoe UI"/>
                <w:lang w:val="en-AU"/>
              </w:rPr>
              <w:t xml:space="preserve"> </w:t>
            </w:r>
            <w:r w:rsidRPr="00436090">
              <w:rPr>
                <w:rFonts w:cs="Segoe UI"/>
                <w:lang w:val="en-AU"/>
              </w:rPr>
              <w:t>The Apprenticeships Project Hub was established in response to the need for greater flexibility, and more efficient apprenticeship timeframes within a competency</w:t>
            </w:r>
            <w:r w:rsidR="000E317A" w:rsidRPr="00436090">
              <w:rPr>
                <w:rFonts w:cs="Segoe UI"/>
                <w:lang w:val="en-AU"/>
              </w:rPr>
              <w:t>-</w:t>
            </w:r>
            <w:r w:rsidRPr="00436090">
              <w:rPr>
                <w:rFonts w:cs="Segoe UI"/>
                <w:lang w:val="en-AU"/>
              </w:rPr>
              <w:t>based environment.</w:t>
            </w:r>
            <w:r>
              <w:rPr>
                <w:rFonts w:cs="Segoe UI"/>
                <w:lang w:val="en-AU"/>
              </w:rPr>
              <w:t xml:space="preserve"> </w:t>
            </w:r>
            <w:r w:rsidRPr="00436090">
              <w:rPr>
                <w:rFonts w:cs="Segoe UI"/>
                <w:lang w:val="en-AU"/>
              </w:rPr>
              <w:t>This hub focuses on a single trade – heavy-duty mobile plant mechanics. It will test concepts across multiple commodities (iron ore initially and then coal), multiple jurisdictions (Western Australia initially and then Queensland), and public and private training providers.</w:t>
            </w:r>
          </w:p>
        </w:tc>
      </w:tr>
      <w:tr w:rsidR="003E53F3" w:rsidRPr="00521272" w14:paraId="061D68AC" w14:textId="77777777" w:rsidTr="00FD464B">
        <w:tc>
          <w:tcPr>
            <w:tcW w:w="1866" w:type="dxa"/>
          </w:tcPr>
          <w:p w14:paraId="07410274" w14:textId="77777777" w:rsidR="003E53F3" w:rsidRPr="00521272" w:rsidRDefault="003E53F3" w:rsidP="009D3008">
            <w:pPr>
              <w:pStyle w:val="Table-Text"/>
              <w:spacing w:before="120" w:after="120" w:line="240" w:lineRule="atLeast"/>
              <w:rPr>
                <w:rFonts w:cs="Segoe UI"/>
              </w:rPr>
            </w:pPr>
            <w:r w:rsidRPr="00521272">
              <w:rPr>
                <w:rFonts w:cs="Segoe UI"/>
              </w:rPr>
              <w:t>Attraction and Retention</w:t>
            </w:r>
          </w:p>
        </w:tc>
        <w:tc>
          <w:tcPr>
            <w:tcW w:w="8068" w:type="dxa"/>
          </w:tcPr>
          <w:p w14:paraId="6407CCC4" w14:textId="44BF8186" w:rsidR="003E53F3" w:rsidRPr="00521272" w:rsidRDefault="00F3226D" w:rsidP="00F3226D">
            <w:pPr>
              <w:pStyle w:val="Table-Text"/>
              <w:spacing w:before="120" w:line="240" w:lineRule="atLeast"/>
              <w:rPr>
                <w:rFonts w:cs="Segoe UI"/>
                <w:lang w:val="en-AU"/>
              </w:rPr>
            </w:pPr>
            <w:r w:rsidRPr="00F3226D">
              <w:rPr>
                <w:rFonts w:cs="Segoe UI"/>
                <w:lang w:val="en-AU"/>
              </w:rPr>
              <w:t>The Attraction and Retention Project Hub seeks to position mining and resources as industries of choice for young people making early career decisions, and for people considering transitioning from other industries.</w:t>
            </w:r>
            <w:r>
              <w:rPr>
                <w:rFonts w:cs="Segoe UI"/>
                <w:lang w:val="en-AU"/>
              </w:rPr>
              <w:t xml:space="preserve"> </w:t>
            </w:r>
            <w:r w:rsidRPr="00F3226D">
              <w:rPr>
                <w:rFonts w:cs="Segoe UI"/>
                <w:lang w:val="en-AU"/>
              </w:rPr>
              <w:t>This hub is developing, testing, and implementing a framework that supports a current and future talent pipeline for the modern resources sector, as well as the METS sector.</w:t>
            </w:r>
          </w:p>
        </w:tc>
      </w:tr>
      <w:tr w:rsidR="003E53F3" w:rsidRPr="00521272" w14:paraId="7C817950" w14:textId="77777777" w:rsidTr="00FD464B">
        <w:trPr>
          <w:cnfStyle w:val="000000100000" w:firstRow="0" w:lastRow="0" w:firstColumn="0" w:lastColumn="0" w:oddVBand="0" w:evenVBand="0" w:oddHBand="1" w:evenHBand="0" w:firstRowFirstColumn="0" w:firstRowLastColumn="0" w:lastRowFirstColumn="0" w:lastRowLastColumn="0"/>
        </w:trPr>
        <w:tc>
          <w:tcPr>
            <w:tcW w:w="1866" w:type="dxa"/>
          </w:tcPr>
          <w:p w14:paraId="3335CFE7" w14:textId="77777777" w:rsidR="003E53F3" w:rsidRDefault="003E53F3" w:rsidP="009D3008">
            <w:pPr>
              <w:pStyle w:val="Table-Text"/>
              <w:spacing w:before="120" w:after="120" w:line="240" w:lineRule="atLeast"/>
              <w:rPr>
                <w:rFonts w:cs="Segoe UI"/>
              </w:rPr>
            </w:pPr>
            <w:r w:rsidRPr="00521272">
              <w:rPr>
                <w:rFonts w:cs="Segoe UI"/>
              </w:rPr>
              <w:t>Digital Transformation</w:t>
            </w:r>
          </w:p>
          <w:p w14:paraId="314543E9" w14:textId="32758CB6" w:rsidR="006C6F6B" w:rsidRPr="00521272" w:rsidRDefault="006C6F6B" w:rsidP="009D3008">
            <w:pPr>
              <w:pStyle w:val="Table-Text"/>
              <w:spacing w:before="120" w:after="120" w:line="240" w:lineRule="atLeast"/>
              <w:rPr>
                <w:rFonts w:cs="Segoe UI"/>
              </w:rPr>
            </w:pPr>
            <w:r w:rsidRPr="00454576">
              <w:rPr>
                <w:rFonts w:cs="Segoe UI"/>
              </w:rPr>
              <w:t>(case study)</w:t>
            </w:r>
          </w:p>
        </w:tc>
        <w:tc>
          <w:tcPr>
            <w:tcW w:w="8068" w:type="dxa"/>
          </w:tcPr>
          <w:p w14:paraId="494B08AD" w14:textId="5486D6FB" w:rsidR="003E53F3" w:rsidRPr="00521272" w:rsidRDefault="00E06AC2" w:rsidP="00E06AC2">
            <w:pPr>
              <w:pStyle w:val="Table-Text"/>
              <w:spacing w:before="120" w:line="240" w:lineRule="atLeast"/>
              <w:rPr>
                <w:rFonts w:cs="Segoe UI"/>
              </w:rPr>
            </w:pPr>
            <w:r w:rsidRPr="00E06AC2">
              <w:rPr>
                <w:rFonts w:cs="Segoe UI"/>
              </w:rPr>
              <w:t>In an increasingly digital and technology-driven world, it is critical that both industry and learners have access to modern and contemporary training products. In a rapidly changing environment, speed to market in training products is fundamental.</w:t>
            </w:r>
            <w:r>
              <w:rPr>
                <w:rFonts w:cs="Segoe UI"/>
              </w:rPr>
              <w:t xml:space="preserve"> </w:t>
            </w:r>
            <w:r w:rsidRPr="00E06AC2">
              <w:rPr>
                <w:rFonts w:cs="Segoe UI"/>
              </w:rPr>
              <w:t>The Digital Transformation Project Hub addresses this in two ways.</w:t>
            </w:r>
            <w:r>
              <w:t xml:space="preserve"> </w:t>
            </w:r>
            <w:r w:rsidRPr="00E06AC2">
              <w:rPr>
                <w:rFonts w:cs="Segoe UI"/>
              </w:rPr>
              <w:t>Firstly, it’s about exploring ways to get accredited training products into training packages with speed.</w:t>
            </w:r>
            <w:r w:rsidR="00997D51">
              <w:t xml:space="preserve"> </w:t>
            </w:r>
            <w:r w:rsidR="00997D51" w:rsidRPr="00997D51">
              <w:rPr>
                <w:rFonts w:cs="Segoe UI"/>
              </w:rPr>
              <w:t>Secondly, it’s about identifying digital and technology related training needs and prioritising these needs.</w:t>
            </w:r>
          </w:p>
        </w:tc>
      </w:tr>
      <w:tr w:rsidR="003E53F3" w:rsidRPr="00521272" w14:paraId="38091F8C" w14:textId="77777777" w:rsidTr="00FD464B">
        <w:tc>
          <w:tcPr>
            <w:tcW w:w="1866" w:type="dxa"/>
          </w:tcPr>
          <w:p w14:paraId="0E17DD4A" w14:textId="77777777" w:rsidR="003E53F3" w:rsidRPr="00521272" w:rsidRDefault="003E53F3" w:rsidP="009D3008">
            <w:pPr>
              <w:pStyle w:val="Table-Text"/>
              <w:spacing w:before="120" w:after="120" w:line="240" w:lineRule="atLeast"/>
              <w:rPr>
                <w:rFonts w:cs="Segoe UI"/>
              </w:rPr>
            </w:pPr>
            <w:r w:rsidRPr="00521272">
              <w:rPr>
                <w:rFonts w:cs="Segoe UI"/>
              </w:rPr>
              <w:t>Qualification Design Trials</w:t>
            </w:r>
          </w:p>
        </w:tc>
        <w:tc>
          <w:tcPr>
            <w:tcW w:w="8068" w:type="dxa"/>
          </w:tcPr>
          <w:p w14:paraId="449110A9" w14:textId="43753A88" w:rsidR="003E53F3" w:rsidRPr="00997D51" w:rsidRDefault="007F1BA0" w:rsidP="00997D51">
            <w:pPr>
              <w:pStyle w:val="Table-Text"/>
              <w:spacing w:before="120" w:line="240" w:lineRule="atLeast"/>
              <w:rPr>
                <w:rFonts w:cs="Segoe UI"/>
                <w:lang w:val="en-AU"/>
              </w:rPr>
            </w:pPr>
            <w:r w:rsidRPr="007F1BA0">
              <w:rPr>
                <w:rFonts w:cs="Segoe UI"/>
                <w:lang w:val="en-AU"/>
              </w:rPr>
              <w:t xml:space="preserve">Training packages units of competency are complex, and there are concerns surrounding the consistency and quality of training and assessment delivery. In response to this issue, the Qualification Design Trial aims to test new ways of designing qualifications to improve the flexibility and responsiveness of qualifications design and address transferable and specific skills for the industry. </w:t>
            </w:r>
          </w:p>
        </w:tc>
      </w:tr>
    </w:tbl>
    <w:p w14:paraId="3764AA76" w14:textId="2B995A83" w:rsidR="00E10B44" w:rsidRPr="00055F1F" w:rsidRDefault="00A51019" w:rsidP="002F5089">
      <w:pPr>
        <w:spacing w:before="0" w:after="0" w:line="240" w:lineRule="auto"/>
        <w:rPr>
          <w:rFonts w:ascii="Arial" w:eastAsia="Segoe UI" w:hAnsi="Arial"/>
          <w:sz w:val="16"/>
          <w:szCs w:val="16"/>
        </w:rPr>
      </w:pPr>
      <w:r w:rsidRPr="00055F1F">
        <w:rPr>
          <w:rFonts w:ascii="Arial" w:eastAsia="Segoe UI" w:hAnsi="Arial"/>
          <w:sz w:val="16"/>
          <w:szCs w:val="16"/>
        </w:rPr>
        <w:t>Source</w:t>
      </w:r>
      <w:r w:rsidR="00766EA0" w:rsidRPr="00055F1F">
        <w:rPr>
          <w:rFonts w:ascii="Arial" w:eastAsia="Segoe UI" w:hAnsi="Arial"/>
          <w:sz w:val="16"/>
          <w:szCs w:val="16"/>
        </w:rPr>
        <w:t xml:space="preserve">: AUSMESA (2022). </w:t>
      </w:r>
      <w:r w:rsidR="00766EA0" w:rsidRPr="00055F1F">
        <w:rPr>
          <w:rFonts w:ascii="Arial" w:eastAsia="Segoe UI" w:hAnsi="Arial"/>
          <w:i/>
          <w:sz w:val="16"/>
          <w:szCs w:val="16"/>
        </w:rPr>
        <w:t>Projects</w:t>
      </w:r>
      <w:r w:rsidR="00766EA0" w:rsidRPr="00055F1F">
        <w:rPr>
          <w:rFonts w:ascii="Arial" w:eastAsia="Segoe UI" w:hAnsi="Arial"/>
          <w:sz w:val="16"/>
          <w:szCs w:val="16"/>
        </w:rPr>
        <w:t xml:space="preserve">. Retrieved from </w:t>
      </w:r>
      <w:hyperlink r:id="rId52" w:history="1">
        <w:r w:rsidR="00766EA0" w:rsidRPr="00055F1F">
          <w:rPr>
            <w:rStyle w:val="Hyperlink"/>
            <w:rFonts w:ascii="Arial" w:eastAsia="Segoe UI" w:hAnsi="Arial"/>
            <w:sz w:val="16"/>
            <w:szCs w:val="16"/>
          </w:rPr>
          <w:t>https://ausmesa.org.au/projects/</w:t>
        </w:r>
      </w:hyperlink>
      <w:r w:rsidR="00F325B3">
        <w:rPr>
          <w:rFonts w:ascii="Arial" w:eastAsia="Segoe UI" w:hAnsi="Arial"/>
          <w:sz w:val="16"/>
          <w:szCs w:val="16"/>
        </w:rPr>
        <w:t xml:space="preserve"> </w:t>
      </w:r>
    </w:p>
    <w:p w14:paraId="2E71C424" w14:textId="77777777" w:rsidR="002F5089" w:rsidRPr="00055F1F" w:rsidRDefault="002F5089" w:rsidP="002F5089">
      <w:pPr>
        <w:spacing w:before="0" w:after="0" w:line="240" w:lineRule="auto"/>
        <w:rPr>
          <w:rFonts w:ascii="Arial" w:eastAsia="Segoe UI" w:hAnsi="Arial"/>
        </w:rPr>
      </w:pPr>
    </w:p>
    <w:p w14:paraId="29B32739" w14:textId="77777777" w:rsidR="001B319C" w:rsidRDefault="001B319C" w:rsidP="002F5089">
      <w:pPr>
        <w:spacing w:before="0" w:after="0" w:line="240" w:lineRule="auto"/>
      </w:pPr>
    </w:p>
    <w:p w14:paraId="372E56D0" w14:textId="77777777" w:rsidR="001B319C" w:rsidRDefault="001B319C" w:rsidP="002F5089">
      <w:pPr>
        <w:spacing w:before="0" w:after="0" w:line="240" w:lineRule="auto"/>
      </w:pPr>
    </w:p>
    <w:p w14:paraId="36C4D16C" w14:textId="77777777" w:rsidR="002F5089" w:rsidRDefault="002F5089" w:rsidP="002F5089">
      <w:pPr>
        <w:spacing w:before="0" w:after="0" w:line="240" w:lineRule="auto"/>
        <w:rPr>
          <w:rFonts w:asciiTheme="majorHAnsi" w:eastAsiaTheme="majorEastAsia" w:hAnsiTheme="majorHAnsi" w:cstheme="majorBidi"/>
          <w:b/>
          <w:color w:val="000000" w:themeColor="text1"/>
          <w:sz w:val="72"/>
          <w:szCs w:val="72"/>
        </w:rPr>
      </w:pPr>
      <w:r>
        <w:br w:type="page"/>
      </w:r>
    </w:p>
    <w:p w14:paraId="6206CFCE" w14:textId="692624F9" w:rsidR="00770E8E" w:rsidRDefault="00F37556" w:rsidP="00916444">
      <w:pPr>
        <w:pStyle w:val="Heading2"/>
      </w:pPr>
      <w:bookmarkStart w:id="66" w:name="_Toc100242075"/>
      <w:bookmarkStart w:id="67" w:name="_Toc112159187"/>
      <w:r>
        <w:rPr>
          <w:noProof/>
        </w:rPr>
        <w:drawing>
          <wp:anchor distT="107950" distB="107950" distL="107950" distR="107950" simplePos="0" relativeHeight="251658315" behindDoc="0" locked="0" layoutInCell="1" allowOverlap="1" wp14:anchorId="21F10980" wp14:editId="6D938498">
            <wp:simplePos x="0" y="0"/>
            <wp:positionH relativeFrom="margin">
              <wp:posOffset>5487035</wp:posOffset>
            </wp:positionH>
            <wp:positionV relativeFrom="paragraph">
              <wp:posOffset>140970</wp:posOffset>
            </wp:positionV>
            <wp:extent cx="798830" cy="343535"/>
            <wp:effectExtent l="0" t="0" r="1270" b="0"/>
            <wp:wrapSquare wrapText="bothSides"/>
            <wp:docPr id="124" name="Picture 1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a:extLst>
                        <a:ext uri="{C183D7F6-B498-43B3-948B-1728B52AA6E4}">
                          <adec:decorative xmlns:adec="http://schemas.microsoft.com/office/drawing/2017/decorative"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l="345" r="345"/>
                    <a:stretch>
                      <a:fillRect/>
                    </a:stretch>
                  </pic:blipFill>
                  <pic:spPr bwMode="auto">
                    <a:xfrm>
                      <a:off x="0" y="0"/>
                      <a:ext cx="798830" cy="343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6CC">
        <w:t xml:space="preserve">Digital </w:t>
      </w:r>
      <w:r w:rsidR="004B45F5">
        <w:t>S</w:t>
      </w:r>
      <w:r w:rsidR="00EE6017">
        <w:t xml:space="preserve">kills </w:t>
      </w:r>
      <w:r w:rsidR="004B45F5">
        <w:t>O</w:t>
      </w:r>
      <w:r w:rsidR="00EE6017">
        <w:t>rganisation</w:t>
      </w:r>
      <w:bookmarkEnd w:id="66"/>
      <w:bookmarkEnd w:id="67"/>
    </w:p>
    <w:p w14:paraId="4D374723" w14:textId="48B1CD4F" w:rsidR="008311C4" w:rsidRPr="00304084" w:rsidRDefault="008311C4" w:rsidP="003B3530">
      <w:pPr>
        <w:pStyle w:val="Heading3"/>
      </w:pPr>
      <w:bookmarkStart w:id="68" w:name="_Toc100242076"/>
      <w:bookmarkStart w:id="69" w:name="_Toc112159188"/>
      <w:r w:rsidRPr="00304084">
        <w:t>Sector context</w:t>
      </w:r>
      <w:bookmarkEnd w:id="68"/>
      <w:bookmarkEnd w:id="69"/>
    </w:p>
    <w:p w14:paraId="570BAB9D" w14:textId="742E97D7" w:rsidR="00AB0078" w:rsidRDefault="00537A6A" w:rsidP="00572A69">
      <w:r w:rsidRPr="00304084">
        <w:t>Stakeholder feedback has indicated that</w:t>
      </w:r>
      <w:r w:rsidR="00572A69" w:rsidRPr="00304084">
        <w:t xml:space="preserve"> the VET sector was failing to keep up with the rapidly changing needs of employers</w:t>
      </w:r>
      <w:r w:rsidR="00446D00" w:rsidRPr="00304084">
        <w:t xml:space="preserve"> working in </w:t>
      </w:r>
      <w:r w:rsidR="00814B89" w:rsidRPr="00304084">
        <w:t>d</w:t>
      </w:r>
      <w:r w:rsidR="00446D00" w:rsidRPr="00304084">
        <w:t>igital</w:t>
      </w:r>
      <w:r w:rsidR="00446D00">
        <w:t xml:space="preserve"> </w:t>
      </w:r>
      <w:r w:rsidR="00814B89">
        <w:t>i</w:t>
      </w:r>
      <w:r w:rsidR="00446D00">
        <w:t>ndustries</w:t>
      </w:r>
      <w:r w:rsidR="00572A69">
        <w:t xml:space="preserve">. Given that </w:t>
      </w:r>
      <w:r w:rsidR="00572A69" w:rsidRPr="006635DD">
        <w:t>Australia’s technology sector employs over 800</w:t>
      </w:r>
      <w:r w:rsidR="000F68CE">
        <w:t>,000</w:t>
      </w:r>
      <w:r w:rsidR="00572A69" w:rsidRPr="006635DD">
        <w:t xml:space="preserve"> people</w:t>
      </w:r>
      <w:r w:rsidR="00297818">
        <w:t>,</w:t>
      </w:r>
      <w:r w:rsidR="00572A69">
        <w:rPr>
          <w:rStyle w:val="FootnoteReference"/>
        </w:rPr>
        <w:footnoteReference w:id="26"/>
      </w:r>
      <w:r w:rsidR="00572A69">
        <w:t xml:space="preserve"> </w:t>
      </w:r>
      <w:r w:rsidR="005F18FE">
        <w:t>an adequately skilled workforce is crucial for Australia to remain internationally competitive.</w:t>
      </w:r>
      <w:r w:rsidR="00AB0078">
        <w:t xml:space="preserve"> </w:t>
      </w:r>
      <w:r w:rsidR="00572A69">
        <w:t>The Digital SO was</w:t>
      </w:r>
      <w:r w:rsidR="00AB0078">
        <w:t xml:space="preserve"> set</w:t>
      </w:r>
      <w:r w:rsidR="00572A69">
        <w:t xml:space="preserve"> up </w:t>
      </w:r>
      <w:r w:rsidR="00AB0078">
        <w:t xml:space="preserve">in part </w:t>
      </w:r>
      <w:r w:rsidR="00572A69">
        <w:t>to address this issue</w:t>
      </w:r>
      <w:r w:rsidR="00AB0078">
        <w:t>.</w:t>
      </w:r>
    </w:p>
    <w:p w14:paraId="67CC84D0" w14:textId="77777777" w:rsidR="00AB0078" w:rsidRDefault="00AB0078" w:rsidP="003B3530">
      <w:pPr>
        <w:pStyle w:val="Heading3"/>
      </w:pPr>
      <w:bookmarkStart w:id="70" w:name="_Toc100242077"/>
      <w:bookmarkStart w:id="71" w:name="_Toc112159189"/>
      <w:r>
        <w:t>Establishment timing</w:t>
      </w:r>
      <w:bookmarkEnd w:id="70"/>
      <w:bookmarkEnd w:id="71"/>
    </w:p>
    <w:p w14:paraId="1D0996F5" w14:textId="45477A26" w:rsidR="004B5764" w:rsidRDefault="004B5764" w:rsidP="004B5764">
      <w:r>
        <w:t>A Digital SO Steering Committee was established in December 2019, with members nominated by stakeholders who participated in the co-design consultation process</w:t>
      </w:r>
      <w:r w:rsidR="00AB3124">
        <w:t xml:space="preserve">. </w:t>
      </w:r>
      <w:r>
        <w:t>The Digital SO became incorporated as a not-for-profit company limited by guarantee in June 2020. At the start of 2022, the Digital SO had 15 full or part</w:t>
      </w:r>
      <w:r w:rsidR="00814B89">
        <w:t>-</w:t>
      </w:r>
      <w:r>
        <w:t xml:space="preserve">time staff. </w:t>
      </w:r>
      <w:r w:rsidR="001C7EA0">
        <w:t xml:space="preserve">More detail on </w:t>
      </w:r>
      <w:r w:rsidR="0016770C">
        <w:t xml:space="preserve">the </w:t>
      </w:r>
      <w:r w:rsidR="001C7EA0">
        <w:t xml:space="preserve">establishment </w:t>
      </w:r>
      <w:r w:rsidR="0016770C">
        <w:t xml:space="preserve">is </w:t>
      </w:r>
      <w:r w:rsidR="001C7EA0">
        <w:t>provided in our first report</w:t>
      </w:r>
      <w:r w:rsidR="00A14516">
        <w:t>.</w:t>
      </w:r>
      <w:r w:rsidR="00A14516">
        <w:rPr>
          <w:rStyle w:val="FootnoteReference"/>
        </w:rPr>
        <w:footnoteReference w:id="27"/>
      </w:r>
    </w:p>
    <w:p w14:paraId="4DD8CD58" w14:textId="77777777" w:rsidR="00917F3A" w:rsidRDefault="00917F3A" w:rsidP="003B3530">
      <w:pPr>
        <w:pStyle w:val="Heading3"/>
      </w:pPr>
      <w:bookmarkStart w:id="72" w:name="_Toc100242078"/>
      <w:bookmarkStart w:id="73" w:name="_Toc112159190"/>
      <w:r>
        <w:t>Vision</w:t>
      </w:r>
      <w:bookmarkEnd w:id="72"/>
      <w:bookmarkEnd w:id="73"/>
    </w:p>
    <w:p w14:paraId="25093BF0" w14:textId="3E6F45B3" w:rsidR="008A06A5" w:rsidRPr="000739E6" w:rsidRDefault="00917F3A" w:rsidP="008A06A5">
      <w:pPr>
        <w:rPr>
          <w:rFonts w:cstheme="minorHAnsi"/>
          <w:color w:val="auto"/>
        </w:rPr>
      </w:pPr>
      <w:r w:rsidRPr="000739E6">
        <w:rPr>
          <w:rFonts w:cstheme="minorHAnsi"/>
          <w:color w:val="auto"/>
        </w:rPr>
        <w:t>The Digital SO’s vision is</w:t>
      </w:r>
      <w:r w:rsidR="008A06A5" w:rsidRPr="000739E6">
        <w:rPr>
          <w:rFonts w:cstheme="minorHAnsi"/>
          <w:color w:val="auto"/>
        </w:rPr>
        <w:t xml:space="preserve"> for ‘</w:t>
      </w:r>
      <w:r w:rsidR="008A06A5" w:rsidRPr="000739E6">
        <w:rPr>
          <w:rFonts w:cstheme="minorHAnsi"/>
          <w:i/>
          <w:color w:val="auto"/>
        </w:rPr>
        <w:t>Every person who digitally upskills secures work and businesses can access a pool of digital talent</w:t>
      </w:r>
      <w:r w:rsidR="007F5E96">
        <w:rPr>
          <w:rFonts w:cstheme="minorHAnsi"/>
          <w:i/>
          <w:color w:val="auto"/>
        </w:rPr>
        <w:t>.</w:t>
      </w:r>
      <w:r w:rsidR="008A06A5" w:rsidRPr="000739E6">
        <w:rPr>
          <w:rFonts w:cstheme="minorHAnsi"/>
          <w:color w:val="auto"/>
        </w:rPr>
        <w:t>’</w:t>
      </w:r>
      <w:r w:rsidR="008A06A5" w:rsidRPr="000739E6">
        <w:rPr>
          <w:rStyle w:val="FootnoteReference"/>
          <w:rFonts w:cstheme="minorHAnsi"/>
          <w:color w:val="auto"/>
        </w:rPr>
        <w:footnoteReference w:id="28"/>
      </w:r>
    </w:p>
    <w:p w14:paraId="4052813B" w14:textId="6B4F1C45" w:rsidR="749CCAE4" w:rsidRPr="00A34CA9" w:rsidRDefault="1C3EE4A3" w:rsidP="00A34CA9">
      <w:pPr>
        <w:rPr>
          <w:color w:val="auto"/>
        </w:rPr>
      </w:pPr>
      <w:r w:rsidRPr="000739E6">
        <w:rPr>
          <w:rFonts w:cstheme="minorHAnsi"/>
          <w:color w:val="auto"/>
        </w:rPr>
        <w:t xml:space="preserve">In practice this means strengthening the pool of people with digital and tech skills to ensure they are able to </w:t>
      </w:r>
      <w:r w:rsidRPr="00A34CA9">
        <w:rPr>
          <w:color w:val="auto"/>
        </w:rPr>
        <w:t>make the most of their potential and add value in the workplace. By ‘strengthening’</w:t>
      </w:r>
      <w:r w:rsidR="00417211">
        <w:rPr>
          <w:color w:val="auto"/>
        </w:rPr>
        <w:t>,</w:t>
      </w:r>
      <w:r w:rsidRPr="00A34CA9">
        <w:rPr>
          <w:color w:val="auto"/>
        </w:rPr>
        <w:t xml:space="preserve"> </w:t>
      </w:r>
      <w:r w:rsidR="002553C3" w:rsidRPr="00A34CA9">
        <w:rPr>
          <w:color w:val="auto"/>
        </w:rPr>
        <w:t>the D</w:t>
      </w:r>
      <w:r w:rsidR="006B24E7">
        <w:rPr>
          <w:color w:val="auto"/>
        </w:rPr>
        <w:t xml:space="preserve">igital </w:t>
      </w:r>
      <w:r w:rsidR="002553C3" w:rsidRPr="00A34CA9">
        <w:rPr>
          <w:color w:val="auto"/>
        </w:rPr>
        <w:t xml:space="preserve">SO aims to </w:t>
      </w:r>
      <w:r w:rsidRPr="00A34CA9">
        <w:rPr>
          <w:color w:val="auto"/>
        </w:rPr>
        <w:t xml:space="preserve">increase the numbers of people with digital skills </w:t>
      </w:r>
      <w:r w:rsidR="00F92D96" w:rsidRPr="00A34CA9">
        <w:rPr>
          <w:color w:val="auto"/>
        </w:rPr>
        <w:t xml:space="preserve">in </w:t>
      </w:r>
      <w:r w:rsidRPr="00A34CA9">
        <w:rPr>
          <w:color w:val="auto"/>
        </w:rPr>
        <w:t>the general workforce, make sure the skills trained are the skills valued in the workplace, and ensure opportunities are made available to as many as possible irrespective of background</w:t>
      </w:r>
      <w:r w:rsidR="00F92D96" w:rsidRPr="00A34CA9">
        <w:rPr>
          <w:color w:val="auto"/>
        </w:rPr>
        <w:t>.</w:t>
      </w:r>
      <w:r w:rsidR="005B5770" w:rsidRPr="00A34CA9">
        <w:rPr>
          <w:color w:val="auto"/>
        </w:rPr>
        <w:t xml:space="preserve"> The vision of the DSO is both industry specific and economy wide.</w:t>
      </w:r>
      <w:r w:rsidRPr="00A34CA9">
        <w:rPr>
          <w:color w:val="auto"/>
        </w:rPr>
        <w:t xml:space="preserve"> </w:t>
      </w:r>
    </w:p>
    <w:p w14:paraId="4F5EA28C" w14:textId="77777777" w:rsidR="00225943" w:rsidRPr="000739E6" w:rsidRDefault="00225943" w:rsidP="00A34CA9">
      <w:pPr>
        <w:pStyle w:val="Heading3"/>
        <w:rPr>
          <w:rFonts w:asciiTheme="minorHAnsi" w:hAnsiTheme="minorHAnsi" w:cstheme="minorHAnsi"/>
        </w:rPr>
      </w:pPr>
      <w:bookmarkStart w:id="74" w:name="_Toc100242079"/>
      <w:bookmarkStart w:id="75" w:name="_Toc112159191"/>
      <w:r w:rsidRPr="000739E6">
        <w:rPr>
          <w:rFonts w:asciiTheme="minorHAnsi" w:hAnsiTheme="minorHAnsi" w:cstheme="minorHAnsi"/>
        </w:rPr>
        <w:t>Core areas of focus</w:t>
      </w:r>
      <w:bookmarkEnd w:id="74"/>
      <w:bookmarkEnd w:id="75"/>
    </w:p>
    <w:p w14:paraId="243ACA5C" w14:textId="0CE52050" w:rsidR="00547CC7" w:rsidRPr="000739E6" w:rsidRDefault="00547CC7" w:rsidP="00A34CA9">
      <w:pPr>
        <w:rPr>
          <w:rFonts w:eastAsia="Segoe UI" w:cstheme="minorHAnsi"/>
          <w:color w:val="auto"/>
        </w:rPr>
      </w:pPr>
      <w:r w:rsidRPr="00A34CA9">
        <w:rPr>
          <w:color w:val="auto"/>
        </w:rPr>
        <w:t>To achieve this vision, the</w:t>
      </w:r>
      <w:r w:rsidR="00C018D4" w:rsidRPr="00A34CA9">
        <w:rPr>
          <w:color w:val="auto"/>
        </w:rPr>
        <w:t xml:space="preserve"> Digital SO is focused on</w:t>
      </w:r>
      <w:r w:rsidR="008F3B15" w:rsidRPr="00A34CA9">
        <w:rPr>
          <w:color w:val="auto"/>
        </w:rPr>
        <w:t xml:space="preserve"> </w:t>
      </w:r>
      <w:r w:rsidR="749CCAE4" w:rsidRPr="000739E6">
        <w:rPr>
          <w:rFonts w:eastAsia="Segoe UI" w:cstheme="minorHAnsi"/>
          <w:color w:val="auto"/>
        </w:rPr>
        <w:t>four key objectives:</w:t>
      </w:r>
    </w:p>
    <w:p w14:paraId="3E003420" w14:textId="1BAFFA56" w:rsidR="749CCAE4" w:rsidRPr="00A34CA9" w:rsidRDefault="749CCAE4" w:rsidP="004B3B97">
      <w:pPr>
        <w:pStyle w:val="Bullets"/>
        <w:rPr>
          <w:rFonts w:cstheme="minorBidi"/>
        </w:rPr>
      </w:pPr>
      <w:r w:rsidRPr="00A34CA9">
        <w:t>Establishing the foundation to support digital and tech skilling in the VET sector</w:t>
      </w:r>
    </w:p>
    <w:p w14:paraId="639E1F01" w14:textId="2BC175D9" w:rsidR="749CCAE4" w:rsidRPr="00A34CA9" w:rsidRDefault="749CCAE4" w:rsidP="004B3B97">
      <w:pPr>
        <w:pStyle w:val="Bullets"/>
        <w:rPr>
          <w:rFonts w:cstheme="minorBidi"/>
        </w:rPr>
      </w:pPr>
      <w:r w:rsidRPr="00A34CA9">
        <w:t xml:space="preserve">Training people using the </w:t>
      </w:r>
      <w:r w:rsidR="00EC51F5" w:rsidRPr="00A34CA9">
        <w:t>skills-based</w:t>
      </w:r>
      <w:r w:rsidRPr="00A34CA9">
        <w:t xml:space="preserve"> approach</w:t>
      </w:r>
    </w:p>
    <w:p w14:paraId="2EB1B3EC" w14:textId="5A7F27A6" w:rsidR="749CCAE4" w:rsidRPr="00A34CA9" w:rsidRDefault="749CCAE4" w:rsidP="004B3B97">
      <w:pPr>
        <w:pStyle w:val="Bullets"/>
        <w:rPr>
          <w:rFonts w:cstheme="minorBidi"/>
        </w:rPr>
      </w:pPr>
      <w:r w:rsidRPr="00A34CA9">
        <w:t xml:space="preserve">Supporting RTOs to deliver the </w:t>
      </w:r>
      <w:r w:rsidR="00EC51F5" w:rsidRPr="00A34CA9">
        <w:t>skills-based</w:t>
      </w:r>
      <w:r w:rsidRPr="00A34CA9">
        <w:t xml:space="preserve"> approach</w:t>
      </w:r>
    </w:p>
    <w:p w14:paraId="19EDD6E1" w14:textId="49236B31" w:rsidR="749CCAE4" w:rsidRPr="00A34CA9" w:rsidRDefault="749CCAE4" w:rsidP="004B3B97">
      <w:pPr>
        <w:pStyle w:val="Bullets"/>
        <w:rPr>
          <w:rFonts w:cstheme="minorBidi"/>
        </w:rPr>
      </w:pPr>
      <w:r w:rsidRPr="00A34CA9">
        <w:t>Acting as an industry steward to ensure the interests of key stakeholders are represented.</w:t>
      </w:r>
    </w:p>
    <w:p w14:paraId="35A501D8" w14:textId="77777777" w:rsidR="000739E6" w:rsidRDefault="000739E6" w:rsidP="00A34CA9">
      <w:pPr>
        <w:rPr>
          <w:rFonts w:eastAsia="Segoe UI" w:cstheme="minorHAnsi"/>
          <w:color w:val="auto"/>
        </w:rPr>
      </w:pPr>
    </w:p>
    <w:p w14:paraId="3EF9C351" w14:textId="7F05D0E0" w:rsidR="749CCAE4" w:rsidRPr="000739E6" w:rsidRDefault="1C3EE4A3" w:rsidP="00A34CA9">
      <w:pPr>
        <w:rPr>
          <w:rFonts w:eastAsia="Segoe UI" w:cstheme="minorHAnsi"/>
          <w:color w:val="auto"/>
        </w:rPr>
      </w:pPr>
      <w:r w:rsidRPr="000739E6">
        <w:rPr>
          <w:rFonts w:eastAsia="Segoe UI" w:cstheme="minorHAnsi"/>
          <w:color w:val="auto"/>
        </w:rPr>
        <w:t>In pursu</w:t>
      </w:r>
      <w:r w:rsidR="00090B8E" w:rsidRPr="000739E6">
        <w:rPr>
          <w:rFonts w:eastAsia="Segoe UI" w:cstheme="minorHAnsi"/>
          <w:color w:val="auto"/>
        </w:rPr>
        <w:t>it</w:t>
      </w:r>
      <w:r w:rsidRPr="000739E6">
        <w:rPr>
          <w:rFonts w:eastAsia="Segoe UI" w:cstheme="minorHAnsi"/>
          <w:color w:val="auto"/>
        </w:rPr>
        <w:t xml:space="preserve"> </w:t>
      </w:r>
      <w:r w:rsidR="00090B8E" w:rsidRPr="000739E6">
        <w:rPr>
          <w:rFonts w:eastAsia="Segoe UI" w:cstheme="minorHAnsi"/>
          <w:color w:val="auto"/>
        </w:rPr>
        <w:t xml:space="preserve">of </w:t>
      </w:r>
      <w:r w:rsidRPr="000739E6">
        <w:rPr>
          <w:rFonts w:eastAsia="Segoe UI" w:cstheme="minorHAnsi"/>
          <w:color w:val="auto"/>
        </w:rPr>
        <w:t>these objectives</w:t>
      </w:r>
      <w:r w:rsidR="00D22FBA" w:rsidRPr="000739E6">
        <w:rPr>
          <w:rFonts w:eastAsia="Segoe UI" w:cstheme="minorHAnsi"/>
          <w:color w:val="auto"/>
        </w:rPr>
        <w:t>,</w:t>
      </w:r>
      <w:r w:rsidRPr="000739E6">
        <w:rPr>
          <w:rFonts w:eastAsia="Segoe UI" w:cstheme="minorHAnsi"/>
          <w:color w:val="auto"/>
        </w:rPr>
        <w:t xml:space="preserve"> the Digital SO </w:t>
      </w:r>
      <w:r w:rsidR="00090B8E" w:rsidRPr="000739E6">
        <w:rPr>
          <w:rFonts w:eastAsia="Segoe UI" w:cstheme="minorHAnsi"/>
          <w:color w:val="auto"/>
        </w:rPr>
        <w:t xml:space="preserve">has developed and partially implemented the Digital Skills Model. </w:t>
      </w:r>
      <w:r w:rsidR="749CCAE4" w:rsidRPr="000739E6">
        <w:rPr>
          <w:rFonts w:eastAsia="Segoe UI" w:cstheme="minorHAnsi"/>
          <w:color w:val="auto"/>
        </w:rPr>
        <w:t xml:space="preserve">The model </w:t>
      </w:r>
      <w:r w:rsidR="00090B8E" w:rsidRPr="000739E6">
        <w:rPr>
          <w:rFonts w:eastAsia="Segoe UI" w:cstheme="minorHAnsi"/>
          <w:color w:val="auto"/>
        </w:rPr>
        <w:t>consists of</w:t>
      </w:r>
      <w:r w:rsidR="749CCAE4" w:rsidRPr="000739E6">
        <w:rPr>
          <w:rFonts w:eastAsia="Segoe UI" w:cstheme="minorHAnsi"/>
          <w:color w:val="auto"/>
        </w:rPr>
        <w:t xml:space="preserve"> three main elements:</w:t>
      </w:r>
    </w:p>
    <w:p w14:paraId="561B819A" w14:textId="064DCF2C" w:rsidR="749CCAE4" w:rsidRPr="00A34CA9" w:rsidRDefault="749CCAE4" w:rsidP="004B3B97">
      <w:pPr>
        <w:pStyle w:val="Bullets"/>
        <w:rPr>
          <w:rFonts w:cstheme="minorBidi"/>
        </w:rPr>
      </w:pPr>
      <w:r w:rsidRPr="00A34CA9">
        <w:rPr>
          <w:b/>
          <w:bCs/>
        </w:rPr>
        <w:t>Digital Skills Pathways</w:t>
      </w:r>
      <w:r w:rsidR="00090B8E" w:rsidRPr="00A34CA9">
        <w:rPr>
          <w:b/>
          <w:bCs/>
        </w:rPr>
        <w:t>,</w:t>
      </w:r>
      <w:r w:rsidRPr="00A34CA9">
        <w:t xml:space="preserve"> </w:t>
      </w:r>
      <w:r w:rsidR="00090B8E" w:rsidRPr="00A34CA9">
        <w:t>the intention of which is to</w:t>
      </w:r>
      <w:r w:rsidRPr="00A34CA9">
        <w:t xml:space="preserve"> provide a signposted journey that leads an individual or organisation to understand the skills necessary for employment opportunities</w:t>
      </w:r>
    </w:p>
    <w:p w14:paraId="706E364F" w14:textId="1D54E602" w:rsidR="749CCAE4" w:rsidRPr="00A34CA9" w:rsidRDefault="749CCAE4" w:rsidP="004B3B97">
      <w:pPr>
        <w:pStyle w:val="Bullets"/>
        <w:rPr>
          <w:rFonts w:cstheme="minorBidi"/>
        </w:rPr>
      </w:pPr>
      <w:r w:rsidRPr="00A34CA9">
        <w:rPr>
          <w:b/>
          <w:bCs/>
        </w:rPr>
        <w:t>Digital Skills Standards</w:t>
      </w:r>
      <w:r w:rsidR="00090B8E" w:rsidRPr="00A34CA9">
        <w:t>,</w:t>
      </w:r>
      <w:r w:rsidRPr="00A34CA9">
        <w:t xml:space="preserve"> </w:t>
      </w:r>
      <w:r w:rsidR="00090B8E" w:rsidRPr="00A34CA9">
        <w:t xml:space="preserve">the intention of which is to </w:t>
      </w:r>
      <w:r w:rsidRPr="00A34CA9">
        <w:t>describ</w:t>
      </w:r>
      <w:r w:rsidR="00090B8E" w:rsidRPr="00A34CA9">
        <w:t>e</w:t>
      </w:r>
      <w:r w:rsidRPr="00A34CA9">
        <w:t xml:space="preserve"> </w:t>
      </w:r>
      <w:r w:rsidR="00090B8E" w:rsidRPr="00A34CA9">
        <w:t xml:space="preserve">the </w:t>
      </w:r>
      <w:r w:rsidRPr="00A34CA9">
        <w:t>skills</w:t>
      </w:r>
      <w:r w:rsidR="00090B8E" w:rsidRPr="00A34CA9">
        <w:t xml:space="preserve"> required </w:t>
      </w:r>
      <w:r w:rsidRPr="00A34CA9">
        <w:t>to undertake specific job functions</w:t>
      </w:r>
      <w:r w:rsidR="00C60D5D" w:rsidRPr="00A34CA9">
        <w:t>. These standards are meant to be informed by industry and used to</w:t>
      </w:r>
      <w:r w:rsidRPr="00A34CA9">
        <w:t xml:space="preserve"> assess </w:t>
      </w:r>
      <w:r w:rsidR="00C60D5D" w:rsidRPr="00A34CA9">
        <w:t xml:space="preserve">students, </w:t>
      </w:r>
      <w:r w:rsidRPr="00A34CA9">
        <w:t xml:space="preserve">irrespective of how </w:t>
      </w:r>
      <w:r w:rsidR="00C60D5D" w:rsidRPr="00A34CA9">
        <w:t>students are trained</w:t>
      </w:r>
    </w:p>
    <w:p w14:paraId="44D139B2" w14:textId="0E202C07" w:rsidR="749CCAE4" w:rsidRPr="00A34CA9" w:rsidRDefault="749CCAE4" w:rsidP="004B3B97">
      <w:pPr>
        <w:pStyle w:val="Bullets"/>
        <w:rPr>
          <w:rFonts w:cstheme="minorBidi"/>
        </w:rPr>
      </w:pPr>
      <w:r w:rsidRPr="00A34CA9">
        <w:rPr>
          <w:b/>
          <w:bCs/>
        </w:rPr>
        <w:t>Digital Centres of Excellence</w:t>
      </w:r>
      <w:r w:rsidR="00C60D5D" w:rsidRPr="00A34CA9">
        <w:t>, which refer to</w:t>
      </w:r>
      <w:r w:rsidRPr="00A34CA9">
        <w:t xml:space="preserve"> </w:t>
      </w:r>
      <w:r w:rsidR="00C60D5D" w:rsidRPr="00A34CA9">
        <w:t>n</w:t>
      </w:r>
      <w:r w:rsidRPr="00A34CA9">
        <w:t>etworks of training providers</w:t>
      </w:r>
      <w:r w:rsidR="00C60D5D" w:rsidRPr="00A34CA9">
        <w:t>. The intended purpose of these networks is to share information between (high quality) providers relating to best practice methods for training students.</w:t>
      </w:r>
    </w:p>
    <w:p w14:paraId="53B129D1" w14:textId="113F9089" w:rsidR="00AB3124" w:rsidRPr="000739E6" w:rsidRDefault="00867C73" w:rsidP="000739E6">
      <w:pPr>
        <w:rPr>
          <w:rFonts w:cstheme="minorHAnsi"/>
          <w:color w:val="auto"/>
        </w:rPr>
      </w:pPr>
      <w:r>
        <w:rPr>
          <w:color w:val="auto"/>
        </w:rPr>
        <w:br/>
      </w:r>
      <w:r w:rsidR="003C7D46" w:rsidRPr="00A34CA9">
        <w:rPr>
          <w:color w:val="auto"/>
        </w:rPr>
        <w:t xml:space="preserve">Table 5 </w:t>
      </w:r>
      <w:r w:rsidR="00AB3124" w:rsidRPr="00A34CA9">
        <w:rPr>
          <w:color w:val="auto"/>
        </w:rPr>
        <w:t xml:space="preserve">provides a brief synopsis of the Digital SO key projects substantively progressed during the period of our evaluation against the Digital SO’s four key objectives, noting this does not include all planned or future work. </w:t>
      </w:r>
    </w:p>
    <w:p w14:paraId="3CA1B5A2" w14:textId="0465E7D2" w:rsidR="001B319C" w:rsidRDefault="001B319C" w:rsidP="001B319C">
      <w:pPr>
        <w:pStyle w:val="Caption"/>
      </w:pPr>
      <w:bookmarkStart w:id="76" w:name="_Ref99875455"/>
      <w:r>
        <w:t xml:space="preserve">Table </w:t>
      </w:r>
      <w:r>
        <w:fldChar w:fldCharType="begin"/>
      </w:r>
      <w:r>
        <w:instrText>SEQ Table \* ARABIC</w:instrText>
      </w:r>
      <w:r>
        <w:fldChar w:fldCharType="separate"/>
      </w:r>
      <w:r w:rsidR="002D59C9">
        <w:rPr>
          <w:noProof/>
        </w:rPr>
        <w:t>5</w:t>
      </w:r>
      <w:r>
        <w:fldChar w:fldCharType="end"/>
      </w:r>
      <w:bookmarkEnd w:id="76"/>
      <w:r>
        <w:t xml:space="preserve"> – Digital SO key projects </w:t>
      </w:r>
    </w:p>
    <w:tbl>
      <w:tblPr>
        <w:tblStyle w:val="GridTable4-Accent1"/>
        <w:tblW w:w="0" w:type="auto"/>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1810"/>
        <w:gridCol w:w="7862"/>
      </w:tblGrid>
      <w:tr w:rsidR="00FF651C" w:rsidRPr="004764D3" w14:paraId="0F6240E5" w14:textId="77777777" w:rsidTr="002D417A">
        <w:trPr>
          <w:cnfStyle w:val="100000000000" w:firstRow="1" w:lastRow="0" w:firstColumn="0" w:lastColumn="0" w:oddVBand="0" w:evenVBand="0" w:oddHBand="0" w:evenHBand="0" w:firstRowFirstColumn="0" w:firstRowLastColumn="0" w:lastRowFirstColumn="0" w:lastRowLastColumn="0"/>
          <w:trHeight w:val="81"/>
        </w:trPr>
        <w:tc>
          <w:tcPr>
            <w:tcW w:w="1810" w:type="dxa"/>
          </w:tcPr>
          <w:p w14:paraId="5C641C9C" w14:textId="3C0E9954" w:rsidR="00FF651C" w:rsidRPr="002D417A" w:rsidRDefault="49C3B3B6" w:rsidP="000D1B00">
            <w:pPr>
              <w:pStyle w:val="Table-Heading"/>
              <w:spacing w:before="120" w:after="120" w:line="240" w:lineRule="atLeast"/>
              <w:rPr>
                <w:b/>
                <w:bCs w:val="0"/>
              </w:rPr>
            </w:pPr>
            <w:r w:rsidRPr="002D417A">
              <w:rPr>
                <w:b/>
                <w:bCs w:val="0"/>
              </w:rPr>
              <w:t>Name</w:t>
            </w:r>
          </w:p>
        </w:tc>
        <w:tc>
          <w:tcPr>
            <w:tcW w:w="7862" w:type="dxa"/>
          </w:tcPr>
          <w:p w14:paraId="07AA761A" w14:textId="77777777" w:rsidR="00FF651C" w:rsidRPr="002D417A" w:rsidRDefault="00FF651C" w:rsidP="000D1B00">
            <w:pPr>
              <w:pStyle w:val="Table-Heading"/>
              <w:spacing w:before="120" w:after="120" w:line="240" w:lineRule="atLeast"/>
              <w:rPr>
                <w:b/>
                <w:bCs w:val="0"/>
              </w:rPr>
            </w:pPr>
            <w:r w:rsidRPr="002D417A">
              <w:rPr>
                <w:b/>
                <w:bCs w:val="0"/>
              </w:rPr>
              <w:t>Description</w:t>
            </w:r>
          </w:p>
        </w:tc>
      </w:tr>
      <w:tr w:rsidR="749CCAE4" w14:paraId="70E13C3B" w14:textId="77777777" w:rsidTr="002D417A">
        <w:trPr>
          <w:cnfStyle w:val="000000100000" w:firstRow="0" w:lastRow="0" w:firstColumn="0" w:lastColumn="0" w:oddVBand="0" w:evenVBand="0" w:oddHBand="1" w:evenHBand="0" w:firstRowFirstColumn="0" w:firstRowLastColumn="0" w:lastRowFirstColumn="0" w:lastRowLastColumn="0"/>
        </w:trPr>
        <w:tc>
          <w:tcPr>
            <w:tcW w:w="1810" w:type="dxa"/>
          </w:tcPr>
          <w:p w14:paraId="2FE30C3D" w14:textId="6D2DBD60" w:rsidR="749CCAE4" w:rsidRPr="00C947D8" w:rsidRDefault="749CCAE4" w:rsidP="00C947D8">
            <w:pPr>
              <w:pStyle w:val="Table-Text"/>
              <w:spacing w:before="120" w:line="240" w:lineRule="atLeast"/>
              <w:rPr>
                <w:rFonts w:cs="Segoe UI"/>
                <w:lang w:val="en-AU"/>
              </w:rPr>
            </w:pPr>
            <w:r w:rsidRPr="00C947D8">
              <w:rPr>
                <w:rFonts w:cs="Segoe UI"/>
                <w:lang w:val="en-AU"/>
              </w:rPr>
              <w:t>Skills Development</w:t>
            </w:r>
          </w:p>
        </w:tc>
        <w:tc>
          <w:tcPr>
            <w:tcW w:w="7862" w:type="dxa"/>
          </w:tcPr>
          <w:p w14:paraId="3B1D1983" w14:textId="7C9CE69D" w:rsidR="749CCAE4" w:rsidRPr="00C947D8" w:rsidRDefault="749CCAE4" w:rsidP="00C947D8">
            <w:pPr>
              <w:pStyle w:val="Table-Text"/>
              <w:spacing w:before="120" w:line="240" w:lineRule="atLeast"/>
              <w:rPr>
                <w:rFonts w:cs="Segoe UI"/>
                <w:lang w:val="en-AU"/>
              </w:rPr>
            </w:pPr>
            <w:r w:rsidRPr="00C947D8">
              <w:rPr>
                <w:rFonts w:cs="Segoe UI"/>
                <w:lang w:val="en-AU"/>
              </w:rPr>
              <w:t>The project consisted of research, data and insights from employers, training providers and learners that lead to a discussion paper</w:t>
            </w:r>
            <w:r w:rsidR="00097ECB" w:rsidRPr="00C947D8">
              <w:rPr>
                <w:rFonts w:cs="Segoe UI"/>
                <w:lang w:val="en-AU"/>
              </w:rPr>
              <w:t>.</w:t>
            </w:r>
            <w:r w:rsidRPr="00C947D8">
              <w:rPr>
                <w:rFonts w:cs="Segoe UI"/>
                <w:lang w:val="en-AU"/>
              </w:rPr>
              <w:t xml:space="preserve"> </w:t>
            </w:r>
            <w:r w:rsidR="00097ECB" w:rsidRPr="00C947D8">
              <w:rPr>
                <w:rFonts w:cs="Segoe UI"/>
                <w:lang w:val="en-AU"/>
              </w:rPr>
              <w:t>The discussion paper was published in March 2022.</w:t>
            </w:r>
            <w:r w:rsidR="00097ECB" w:rsidRPr="003F370D">
              <w:rPr>
                <w:bCs/>
                <w:vertAlign w:val="superscript"/>
                <w:lang w:val="en-AU"/>
              </w:rPr>
              <w:footnoteReference w:id="29"/>
            </w:r>
            <w:r w:rsidRPr="00C947D8">
              <w:rPr>
                <w:rFonts w:cs="Segoe UI"/>
                <w:lang w:val="en-AU"/>
              </w:rPr>
              <w:t xml:space="preserve"> </w:t>
            </w:r>
          </w:p>
        </w:tc>
      </w:tr>
      <w:tr w:rsidR="749CCAE4" w14:paraId="02A5BB35" w14:textId="77777777" w:rsidTr="002D417A">
        <w:tc>
          <w:tcPr>
            <w:tcW w:w="1810" w:type="dxa"/>
          </w:tcPr>
          <w:p w14:paraId="675EB545" w14:textId="31552D5D" w:rsidR="749CCAE4" w:rsidRDefault="1C3EE4A3" w:rsidP="003F370D">
            <w:pPr>
              <w:pStyle w:val="Table-Text"/>
              <w:spacing w:before="120" w:line="240" w:lineRule="atLeast"/>
              <w:rPr>
                <w:rFonts w:cs="Segoe UI"/>
                <w:lang w:val="en-AU"/>
              </w:rPr>
            </w:pPr>
            <w:r w:rsidRPr="00C947D8">
              <w:rPr>
                <w:rFonts w:cs="Segoe UI"/>
                <w:lang w:val="en-AU"/>
              </w:rPr>
              <w:t xml:space="preserve">Digital </w:t>
            </w:r>
            <w:r w:rsidR="00C612F8">
              <w:rPr>
                <w:rFonts w:cs="Segoe UI"/>
                <w:lang w:val="en-AU"/>
              </w:rPr>
              <w:t>S</w:t>
            </w:r>
            <w:r w:rsidRPr="00C947D8">
              <w:rPr>
                <w:rFonts w:cs="Segoe UI"/>
                <w:lang w:val="en-AU"/>
              </w:rPr>
              <w:t xml:space="preserve">kills </w:t>
            </w:r>
            <w:r w:rsidR="00C612F8">
              <w:rPr>
                <w:rFonts w:cs="Segoe UI"/>
                <w:lang w:val="en-AU"/>
              </w:rPr>
              <w:t>P</w:t>
            </w:r>
            <w:r w:rsidRPr="00C947D8">
              <w:rPr>
                <w:rFonts w:cs="Segoe UI"/>
                <w:lang w:val="en-AU"/>
              </w:rPr>
              <w:t xml:space="preserve">athways </w:t>
            </w:r>
          </w:p>
          <w:p w14:paraId="11C0479E" w14:textId="375D16FF" w:rsidR="006C6F6B" w:rsidRPr="00C947D8" w:rsidRDefault="006C6F6B" w:rsidP="003F370D">
            <w:pPr>
              <w:pStyle w:val="Table-Text"/>
              <w:spacing w:before="120" w:line="240" w:lineRule="atLeast"/>
              <w:rPr>
                <w:rFonts w:cs="Segoe UI"/>
                <w:lang w:val="en-AU"/>
              </w:rPr>
            </w:pPr>
            <w:r w:rsidRPr="00454576">
              <w:rPr>
                <w:rFonts w:cs="Segoe UI"/>
              </w:rPr>
              <w:t>(case study)</w:t>
            </w:r>
          </w:p>
        </w:tc>
        <w:tc>
          <w:tcPr>
            <w:tcW w:w="7862" w:type="dxa"/>
          </w:tcPr>
          <w:p w14:paraId="1BFEAA33" w14:textId="574D43BC" w:rsidR="749CCAE4" w:rsidRPr="00C947D8" w:rsidRDefault="1C3EE4A3" w:rsidP="00C947D8">
            <w:pPr>
              <w:pStyle w:val="Table-Text"/>
              <w:spacing w:before="120" w:line="240" w:lineRule="atLeast"/>
              <w:rPr>
                <w:rFonts w:cs="Segoe UI"/>
                <w:lang w:val="en-AU"/>
              </w:rPr>
            </w:pPr>
            <w:r w:rsidRPr="00C947D8">
              <w:rPr>
                <w:rFonts w:cs="Segoe UI"/>
                <w:lang w:val="en-AU"/>
              </w:rPr>
              <w:t>There has not been a unified articulation of how digital skills are conceived and organised. The Digital SO commissioned the National Centre for Vocational Education Research (NCVER) to support exploratory research and help develop such a model. The project laid the foundations for a framework that identifies pathways between training and a given job role.</w:t>
            </w:r>
          </w:p>
        </w:tc>
      </w:tr>
      <w:tr w:rsidR="749CCAE4" w14:paraId="4621F598" w14:textId="77777777" w:rsidTr="002D417A">
        <w:trPr>
          <w:cnfStyle w:val="000000100000" w:firstRow="0" w:lastRow="0" w:firstColumn="0" w:lastColumn="0" w:oddVBand="0" w:evenVBand="0" w:oddHBand="1" w:evenHBand="0" w:firstRowFirstColumn="0" w:firstRowLastColumn="0" w:lastRowFirstColumn="0" w:lastRowLastColumn="0"/>
        </w:trPr>
        <w:tc>
          <w:tcPr>
            <w:tcW w:w="1810" w:type="dxa"/>
          </w:tcPr>
          <w:p w14:paraId="638BF6CC" w14:textId="1176C71F" w:rsidR="749CCAE4" w:rsidRPr="00C947D8" w:rsidRDefault="749CCAE4" w:rsidP="00C947D8">
            <w:pPr>
              <w:pStyle w:val="Table-Text"/>
              <w:spacing w:before="120" w:line="240" w:lineRule="atLeast"/>
              <w:rPr>
                <w:rFonts w:cs="Segoe UI"/>
                <w:lang w:val="en-AU"/>
              </w:rPr>
            </w:pPr>
            <w:r w:rsidRPr="00C947D8">
              <w:rPr>
                <w:rFonts w:cs="Segoe UI"/>
                <w:lang w:val="en-AU"/>
              </w:rPr>
              <w:t xml:space="preserve">Skills </w:t>
            </w:r>
            <w:r w:rsidR="00C612F8">
              <w:rPr>
                <w:rFonts w:cs="Segoe UI"/>
                <w:lang w:val="en-AU"/>
              </w:rPr>
              <w:t>S</w:t>
            </w:r>
            <w:r w:rsidRPr="00C947D8">
              <w:rPr>
                <w:rFonts w:cs="Segoe UI"/>
                <w:lang w:val="en-AU"/>
              </w:rPr>
              <w:t>tandards</w:t>
            </w:r>
          </w:p>
        </w:tc>
        <w:tc>
          <w:tcPr>
            <w:tcW w:w="7862" w:type="dxa"/>
          </w:tcPr>
          <w:p w14:paraId="10D622C0" w14:textId="37612D83" w:rsidR="749CCAE4" w:rsidRPr="00C947D8" w:rsidRDefault="749CCAE4" w:rsidP="00C947D8">
            <w:pPr>
              <w:pStyle w:val="Table-Text"/>
              <w:spacing w:before="120" w:line="240" w:lineRule="atLeast"/>
              <w:rPr>
                <w:rFonts w:cs="Segoe UI"/>
                <w:lang w:val="en-AU"/>
              </w:rPr>
            </w:pPr>
            <w:r w:rsidRPr="00C947D8">
              <w:rPr>
                <w:rFonts w:cs="Segoe UI"/>
                <w:lang w:val="en-AU"/>
              </w:rPr>
              <w:t>The project to establish Skills Standards has completed sta</w:t>
            </w:r>
            <w:r w:rsidR="00F7558E" w:rsidRPr="00C947D8">
              <w:rPr>
                <w:rFonts w:cs="Segoe UI"/>
                <w:lang w:val="en-AU"/>
              </w:rPr>
              <w:t>ndards for digital literacy, digital fluency, data analysis, and software development</w:t>
            </w:r>
            <w:r w:rsidRPr="00C947D8">
              <w:rPr>
                <w:rFonts w:cs="Segoe UI"/>
                <w:lang w:val="en-AU"/>
              </w:rPr>
              <w:t xml:space="preserve">, with associated assessments and guides (with in-development </w:t>
            </w:r>
            <w:r w:rsidR="00F7558E">
              <w:rPr>
                <w:rFonts w:cs="Segoe UI"/>
                <w:lang w:val="en-AU"/>
              </w:rPr>
              <w:t xml:space="preserve">standards </w:t>
            </w:r>
            <w:r w:rsidRPr="00C947D8">
              <w:rPr>
                <w:rFonts w:cs="Segoe UI"/>
                <w:lang w:val="en-AU"/>
              </w:rPr>
              <w:t>for cyber, executive leadership, and C</w:t>
            </w:r>
            <w:r w:rsidR="006B24E7">
              <w:rPr>
                <w:rFonts w:cs="Segoe UI"/>
                <w:lang w:val="en-AU"/>
              </w:rPr>
              <w:t xml:space="preserve">ustomer </w:t>
            </w:r>
            <w:r w:rsidRPr="00C947D8">
              <w:rPr>
                <w:rFonts w:cs="Segoe UI"/>
                <w:lang w:val="en-AU"/>
              </w:rPr>
              <w:t>R</w:t>
            </w:r>
            <w:r w:rsidR="006B24E7">
              <w:rPr>
                <w:rFonts w:cs="Segoe UI"/>
                <w:lang w:val="en-AU"/>
              </w:rPr>
              <w:t xml:space="preserve">elationship </w:t>
            </w:r>
            <w:r w:rsidRPr="00C947D8">
              <w:rPr>
                <w:rFonts w:cs="Segoe UI"/>
                <w:lang w:val="en-AU"/>
              </w:rPr>
              <w:t>M</w:t>
            </w:r>
            <w:r w:rsidR="006B24E7">
              <w:rPr>
                <w:rFonts w:cs="Segoe UI"/>
                <w:lang w:val="en-AU"/>
              </w:rPr>
              <w:t>anagement</w:t>
            </w:r>
            <w:r w:rsidRPr="00C947D8">
              <w:rPr>
                <w:rFonts w:cs="Segoe UI"/>
                <w:lang w:val="en-AU"/>
              </w:rPr>
              <w:t>).</w:t>
            </w:r>
          </w:p>
        </w:tc>
      </w:tr>
      <w:tr w:rsidR="00FF651C" w:rsidRPr="00521272" w14:paraId="113A2BA1" w14:textId="77777777" w:rsidTr="002D417A">
        <w:tc>
          <w:tcPr>
            <w:tcW w:w="1810" w:type="dxa"/>
          </w:tcPr>
          <w:p w14:paraId="4C40C9FD" w14:textId="68277E13" w:rsidR="00FF651C" w:rsidRPr="00C947D8" w:rsidRDefault="00AB0A6A" w:rsidP="00C947D8">
            <w:pPr>
              <w:pStyle w:val="Table-Text"/>
              <w:spacing w:before="120" w:line="240" w:lineRule="atLeast"/>
              <w:rPr>
                <w:rFonts w:cs="Segoe UI"/>
                <w:lang w:val="en-AU"/>
              </w:rPr>
            </w:pPr>
            <w:r w:rsidRPr="00C947D8">
              <w:rPr>
                <w:rFonts w:cs="Segoe UI"/>
                <w:lang w:val="en-AU"/>
              </w:rPr>
              <w:t xml:space="preserve">Train-100 </w:t>
            </w:r>
            <w:r w:rsidR="00870CAD" w:rsidRPr="00C947D8">
              <w:rPr>
                <w:rFonts w:cs="Segoe UI"/>
                <w:lang w:val="en-AU"/>
              </w:rPr>
              <w:t>Data Analysts</w:t>
            </w:r>
          </w:p>
        </w:tc>
        <w:tc>
          <w:tcPr>
            <w:tcW w:w="7862" w:type="dxa"/>
          </w:tcPr>
          <w:p w14:paraId="6C91BE55" w14:textId="6A2F97EC" w:rsidR="00FF651C" w:rsidRPr="00C947D8" w:rsidRDefault="3D92A689" w:rsidP="00C947D8">
            <w:pPr>
              <w:pStyle w:val="Table-Text"/>
              <w:spacing w:before="120" w:line="240" w:lineRule="atLeast"/>
              <w:rPr>
                <w:rFonts w:cs="Segoe UI"/>
                <w:lang w:val="en-AU"/>
              </w:rPr>
            </w:pPr>
            <w:r w:rsidRPr="00C947D8">
              <w:rPr>
                <w:rFonts w:cs="Segoe UI"/>
                <w:lang w:val="en-AU"/>
              </w:rPr>
              <w:t xml:space="preserve">The Digital SO </w:t>
            </w:r>
            <w:r w:rsidR="019659F0" w:rsidRPr="00C947D8">
              <w:rPr>
                <w:rFonts w:cs="Segoe UI"/>
                <w:lang w:val="en-AU"/>
              </w:rPr>
              <w:t xml:space="preserve">explored novel pathways to broaden </w:t>
            </w:r>
            <w:r w:rsidR="2A0BDB1C" w:rsidRPr="00C947D8">
              <w:rPr>
                <w:rFonts w:cs="Segoe UI"/>
                <w:lang w:val="en-AU"/>
              </w:rPr>
              <w:t xml:space="preserve">and diversify the talent pool for technology roles. </w:t>
            </w:r>
            <w:r w:rsidR="3BD0881D" w:rsidRPr="00C947D8">
              <w:rPr>
                <w:rFonts w:cs="Segoe UI"/>
                <w:lang w:val="en-AU"/>
              </w:rPr>
              <w:t>The Train-100 Data Analysts pilot used innovative methods to educate people in digital skills to create a more diversified talent pool with employer-required skills</w:t>
            </w:r>
            <w:r w:rsidR="00097ECB" w:rsidRPr="00C947D8">
              <w:rPr>
                <w:rFonts w:cs="Segoe UI"/>
                <w:lang w:val="en-AU"/>
              </w:rPr>
              <w:t xml:space="preserve"> </w:t>
            </w:r>
            <w:r w:rsidR="3BA97589" w:rsidRPr="00C947D8">
              <w:rPr>
                <w:rFonts w:cs="Segoe UI"/>
                <w:lang w:val="en-AU"/>
              </w:rPr>
              <w:t>to discover more accessible and inclusive digital skills pathways</w:t>
            </w:r>
            <w:r w:rsidR="3BD0881D" w:rsidRPr="00C947D8">
              <w:rPr>
                <w:rFonts w:cs="Segoe UI"/>
                <w:lang w:val="en-AU"/>
              </w:rPr>
              <w:t>.</w:t>
            </w:r>
          </w:p>
        </w:tc>
      </w:tr>
      <w:tr w:rsidR="00AB0A6A" w:rsidRPr="00521272" w14:paraId="6F749255" w14:textId="77777777" w:rsidTr="002D417A">
        <w:trPr>
          <w:cnfStyle w:val="000000100000" w:firstRow="0" w:lastRow="0" w:firstColumn="0" w:lastColumn="0" w:oddVBand="0" w:evenVBand="0" w:oddHBand="1" w:evenHBand="0" w:firstRowFirstColumn="0" w:firstRowLastColumn="0" w:lastRowFirstColumn="0" w:lastRowLastColumn="0"/>
        </w:trPr>
        <w:tc>
          <w:tcPr>
            <w:tcW w:w="1810" w:type="dxa"/>
          </w:tcPr>
          <w:p w14:paraId="32B77937" w14:textId="3A081310" w:rsidR="00AB0A6A" w:rsidRPr="00C947D8" w:rsidRDefault="003B6230" w:rsidP="00C947D8">
            <w:pPr>
              <w:pStyle w:val="Table-Text"/>
              <w:spacing w:before="120" w:line="240" w:lineRule="atLeast"/>
              <w:rPr>
                <w:rFonts w:cs="Segoe UI"/>
                <w:lang w:val="en-AU"/>
              </w:rPr>
            </w:pPr>
            <w:r w:rsidRPr="00C947D8">
              <w:rPr>
                <w:rFonts w:cs="Segoe UI"/>
                <w:lang w:val="en-AU"/>
              </w:rPr>
              <w:t xml:space="preserve">The Cremorne </w:t>
            </w:r>
            <w:r w:rsidR="00C612F8">
              <w:rPr>
                <w:rFonts w:cs="Segoe UI"/>
                <w:lang w:val="en-AU"/>
              </w:rPr>
              <w:t>P</w:t>
            </w:r>
            <w:r w:rsidRPr="00C947D8">
              <w:rPr>
                <w:rFonts w:cs="Segoe UI"/>
                <w:lang w:val="en-AU"/>
              </w:rPr>
              <w:t>roject</w:t>
            </w:r>
          </w:p>
        </w:tc>
        <w:tc>
          <w:tcPr>
            <w:tcW w:w="7862" w:type="dxa"/>
          </w:tcPr>
          <w:p w14:paraId="43B1FBBC" w14:textId="6290D09E" w:rsidR="00AB0A6A" w:rsidRPr="00C947D8" w:rsidRDefault="002E573D" w:rsidP="00C947D8">
            <w:pPr>
              <w:pStyle w:val="Table-Text"/>
              <w:spacing w:before="120" w:line="240" w:lineRule="atLeast"/>
              <w:rPr>
                <w:rFonts w:cs="Segoe UI"/>
                <w:lang w:val="en-AU"/>
              </w:rPr>
            </w:pPr>
            <w:r w:rsidRPr="00C947D8">
              <w:rPr>
                <w:rFonts w:cs="Segoe UI"/>
                <w:lang w:val="en-AU"/>
              </w:rPr>
              <w:t xml:space="preserve">The Digital SO is exploring a ‘place-based’ approach to connecting </w:t>
            </w:r>
            <w:r w:rsidR="00A76D71" w:rsidRPr="00C947D8">
              <w:rPr>
                <w:rFonts w:cs="Segoe UI"/>
                <w:lang w:val="en-AU"/>
              </w:rPr>
              <w:t xml:space="preserve">training providers and local employers as a way of generating local solutions to skills needs. </w:t>
            </w:r>
            <w:r w:rsidR="00E67733" w:rsidRPr="00C947D8">
              <w:rPr>
                <w:rFonts w:cs="Segoe UI"/>
                <w:lang w:val="en-AU"/>
              </w:rPr>
              <w:t>The Cremorne Projec</w:t>
            </w:r>
            <w:r w:rsidR="001A3D3A" w:rsidRPr="00C947D8">
              <w:rPr>
                <w:rFonts w:cs="Segoe UI"/>
                <w:lang w:val="en-AU"/>
              </w:rPr>
              <w:t>t</w:t>
            </w:r>
            <w:r w:rsidR="00E67733" w:rsidRPr="00C947D8">
              <w:rPr>
                <w:rFonts w:cs="Segoe UI"/>
                <w:lang w:val="en-AU"/>
              </w:rPr>
              <w:t xml:space="preserve"> aims to accelerate the training of digital professionals in close collaboration with progressive local employers and</w:t>
            </w:r>
            <w:r w:rsidR="006B24E7">
              <w:rPr>
                <w:rFonts w:cs="Segoe UI"/>
                <w:lang w:val="en-AU"/>
              </w:rPr>
              <w:t xml:space="preserve"> </w:t>
            </w:r>
            <w:r w:rsidR="00E67733" w:rsidRPr="00C947D8">
              <w:rPr>
                <w:rFonts w:cs="Segoe UI"/>
                <w:lang w:val="en-AU"/>
              </w:rPr>
              <w:t>RTO</w:t>
            </w:r>
            <w:r w:rsidR="006B24E7">
              <w:rPr>
                <w:rFonts w:cs="Segoe UI"/>
                <w:lang w:val="en-AU"/>
              </w:rPr>
              <w:t>,</w:t>
            </w:r>
            <w:r w:rsidR="00E67733" w:rsidRPr="00C947D8">
              <w:rPr>
                <w:rFonts w:cs="Segoe UI"/>
                <w:lang w:val="en-AU"/>
              </w:rPr>
              <w:t xml:space="preserve"> Kangan Institute.</w:t>
            </w:r>
          </w:p>
        </w:tc>
      </w:tr>
      <w:tr w:rsidR="00E67733" w:rsidRPr="00521272" w14:paraId="73A6B19A" w14:textId="77777777" w:rsidTr="002D417A">
        <w:tc>
          <w:tcPr>
            <w:tcW w:w="1810" w:type="dxa"/>
          </w:tcPr>
          <w:p w14:paraId="69C509F3" w14:textId="5F1F9575" w:rsidR="00E67733" w:rsidRPr="00C947D8" w:rsidRDefault="00E67733" w:rsidP="00C947D8">
            <w:pPr>
              <w:pStyle w:val="Table-Text"/>
              <w:spacing w:before="120" w:line="240" w:lineRule="atLeast"/>
              <w:rPr>
                <w:rFonts w:cs="Segoe UI"/>
                <w:lang w:val="en-AU"/>
              </w:rPr>
            </w:pPr>
            <w:r w:rsidRPr="00C947D8">
              <w:rPr>
                <w:rFonts w:cs="Segoe UI"/>
                <w:lang w:val="en-AU"/>
              </w:rPr>
              <w:t>Qualifications Design Trial</w:t>
            </w:r>
          </w:p>
        </w:tc>
        <w:tc>
          <w:tcPr>
            <w:tcW w:w="7862" w:type="dxa"/>
          </w:tcPr>
          <w:p w14:paraId="471B9D32" w14:textId="2ED28F88" w:rsidR="00E67733" w:rsidRPr="00C947D8" w:rsidRDefault="007F1BA0" w:rsidP="00C947D8">
            <w:pPr>
              <w:pStyle w:val="Table-Text"/>
              <w:spacing w:before="120" w:line="240" w:lineRule="atLeast"/>
              <w:rPr>
                <w:rFonts w:cs="Segoe UI"/>
                <w:lang w:val="en-AU"/>
              </w:rPr>
            </w:pPr>
            <w:r>
              <w:rPr>
                <w:rFonts w:cs="Segoe UI"/>
                <w:lang w:val="en-AU"/>
              </w:rPr>
              <w:t>Training packages units of competency are complex, and there are concerns surrounding the consistency and quality of training and assessment delivery. In response to this issue, the Qualification Design Trial aims to t</w:t>
            </w:r>
            <w:r w:rsidRPr="00A51019">
              <w:rPr>
                <w:rFonts w:cs="Segoe UI"/>
                <w:lang w:val="en-AU"/>
              </w:rPr>
              <w:t>est new ways of designing qualifications to improve the flexibility and responsiveness of qualifications design and address transferable and specific skills for the industry.</w:t>
            </w:r>
          </w:p>
        </w:tc>
      </w:tr>
      <w:tr w:rsidR="749CCAE4" w14:paraId="248AF3E9" w14:textId="77777777" w:rsidTr="002D417A">
        <w:trPr>
          <w:cnfStyle w:val="000000100000" w:firstRow="0" w:lastRow="0" w:firstColumn="0" w:lastColumn="0" w:oddVBand="0" w:evenVBand="0" w:oddHBand="1" w:evenHBand="0" w:firstRowFirstColumn="0" w:firstRowLastColumn="0" w:lastRowFirstColumn="0" w:lastRowLastColumn="0"/>
        </w:trPr>
        <w:tc>
          <w:tcPr>
            <w:tcW w:w="1810" w:type="dxa"/>
          </w:tcPr>
          <w:p w14:paraId="02E88460" w14:textId="57181B09" w:rsidR="749CCAE4" w:rsidRPr="00C947D8" w:rsidRDefault="749CCAE4" w:rsidP="00C947D8">
            <w:pPr>
              <w:pStyle w:val="Table-Text"/>
              <w:spacing w:before="120" w:line="240" w:lineRule="atLeast"/>
              <w:rPr>
                <w:rFonts w:cs="Segoe UI"/>
                <w:lang w:val="en-AU"/>
              </w:rPr>
            </w:pPr>
            <w:r w:rsidRPr="00C947D8">
              <w:rPr>
                <w:rFonts w:cs="Segoe UI"/>
                <w:lang w:val="en-AU"/>
              </w:rPr>
              <w:t>Skillup, Skillfinder</w:t>
            </w:r>
          </w:p>
        </w:tc>
        <w:tc>
          <w:tcPr>
            <w:tcW w:w="7862" w:type="dxa"/>
          </w:tcPr>
          <w:p w14:paraId="0D17B0D3" w14:textId="5D58B4DD" w:rsidR="749CCAE4" w:rsidRPr="00C947D8" w:rsidRDefault="749CCAE4" w:rsidP="00C947D8">
            <w:pPr>
              <w:pStyle w:val="Table-Text"/>
              <w:spacing w:before="120" w:line="240" w:lineRule="atLeast"/>
              <w:rPr>
                <w:rFonts w:cs="Segoe UI"/>
                <w:lang w:val="en-AU"/>
              </w:rPr>
            </w:pPr>
            <w:r w:rsidRPr="00C947D8">
              <w:rPr>
                <w:rFonts w:cs="Segoe UI"/>
                <w:lang w:val="en-AU"/>
              </w:rPr>
              <w:t>A project to understand the place of free online tools to promote upskilling and engagement, with a pipeline of 2,000 participants</w:t>
            </w:r>
            <w:r w:rsidR="0073184B">
              <w:rPr>
                <w:rFonts w:cs="Segoe UI"/>
                <w:lang w:val="en-AU"/>
              </w:rPr>
              <w:t>.</w:t>
            </w:r>
          </w:p>
        </w:tc>
      </w:tr>
      <w:tr w:rsidR="749CCAE4" w14:paraId="49C63FDD" w14:textId="77777777" w:rsidTr="002D417A">
        <w:tc>
          <w:tcPr>
            <w:tcW w:w="1810" w:type="dxa"/>
          </w:tcPr>
          <w:p w14:paraId="0E075B64" w14:textId="37077476" w:rsidR="749CCAE4" w:rsidRPr="00C947D8" w:rsidRDefault="749CCAE4" w:rsidP="00C947D8">
            <w:pPr>
              <w:pStyle w:val="Table-Text"/>
              <w:spacing w:before="120" w:line="240" w:lineRule="atLeast"/>
              <w:rPr>
                <w:rFonts w:cs="Segoe UI"/>
                <w:lang w:val="en-AU"/>
              </w:rPr>
            </w:pPr>
            <w:r w:rsidRPr="00C947D8">
              <w:rPr>
                <w:rFonts w:cs="Segoe UI"/>
                <w:lang w:val="en-AU"/>
              </w:rPr>
              <w:t>Digital Toolbox</w:t>
            </w:r>
          </w:p>
        </w:tc>
        <w:tc>
          <w:tcPr>
            <w:tcW w:w="7862" w:type="dxa"/>
          </w:tcPr>
          <w:p w14:paraId="625C6450" w14:textId="2DFC104A" w:rsidR="749CCAE4" w:rsidRPr="00C947D8" w:rsidRDefault="749CCAE4" w:rsidP="00C947D8">
            <w:pPr>
              <w:pStyle w:val="Table-Text"/>
              <w:spacing w:before="120" w:line="240" w:lineRule="atLeast"/>
              <w:rPr>
                <w:rFonts w:cs="Segoe UI"/>
                <w:lang w:val="en-AU"/>
              </w:rPr>
            </w:pPr>
            <w:r w:rsidRPr="00C947D8">
              <w:rPr>
                <w:rFonts w:cs="Segoe UI"/>
                <w:lang w:val="en-AU"/>
              </w:rPr>
              <w:t>A project that aggregates commercially available tools in a digital toolbox designed to test utility of use for digital upskilling across small to medium enterprises.</w:t>
            </w:r>
          </w:p>
        </w:tc>
      </w:tr>
      <w:tr w:rsidR="749CCAE4" w14:paraId="6E8AB5EC" w14:textId="77777777" w:rsidTr="002D417A">
        <w:trPr>
          <w:cnfStyle w:val="000000100000" w:firstRow="0" w:lastRow="0" w:firstColumn="0" w:lastColumn="0" w:oddVBand="0" w:evenVBand="0" w:oddHBand="1" w:evenHBand="0" w:firstRowFirstColumn="0" w:firstRowLastColumn="0" w:lastRowFirstColumn="0" w:lastRowLastColumn="0"/>
        </w:trPr>
        <w:tc>
          <w:tcPr>
            <w:tcW w:w="1810" w:type="dxa"/>
          </w:tcPr>
          <w:p w14:paraId="2604184A" w14:textId="6BC62953" w:rsidR="749CCAE4" w:rsidRPr="00C947D8" w:rsidRDefault="749CCAE4" w:rsidP="00C947D8">
            <w:pPr>
              <w:pStyle w:val="Table-Text"/>
              <w:spacing w:before="120" w:line="240" w:lineRule="atLeast"/>
              <w:rPr>
                <w:rFonts w:cs="Segoe UI"/>
                <w:lang w:val="en-AU"/>
              </w:rPr>
            </w:pPr>
            <w:r w:rsidRPr="00C947D8">
              <w:rPr>
                <w:rFonts w:cs="Segoe UI"/>
                <w:lang w:val="en-AU"/>
              </w:rPr>
              <w:t>Canberra Cyber Hub</w:t>
            </w:r>
          </w:p>
        </w:tc>
        <w:tc>
          <w:tcPr>
            <w:tcW w:w="7862" w:type="dxa"/>
          </w:tcPr>
          <w:p w14:paraId="2876837C" w14:textId="76FED191" w:rsidR="749CCAE4" w:rsidRPr="00C947D8" w:rsidRDefault="749CCAE4" w:rsidP="00C947D8">
            <w:pPr>
              <w:pStyle w:val="Table-Text"/>
              <w:spacing w:before="120" w:line="240" w:lineRule="atLeast"/>
              <w:rPr>
                <w:rFonts w:cs="Segoe UI"/>
                <w:lang w:val="en-AU"/>
              </w:rPr>
            </w:pPr>
            <w:r w:rsidRPr="00C947D8">
              <w:rPr>
                <w:rFonts w:cs="Segoe UI"/>
                <w:lang w:val="en-AU"/>
              </w:rPr>
              <w:t>The project to upskill Cyber Security professions in the Canberra area is in the analysis phase, with Generation Australia engaged to document and codify the formats and techniques trialled to provide user guides in support of RTOs.</w:t>
            </w:r>
          </w:p>
        </w:tc>
      </w:tr>
      <w:tr w:rsidR="749CCAE4" w14:paraId="45DD501A" w14:textId="77777777" w:rsidTr="002D417A">
        <w:tc>
          <w:tcPr>
            <w:tcW w:w="1810" w:type="dxa"/>
          </w:tcPr>
          <w:p w14:paraId="012E9DAA" w14:textId="295C7104" w:rsidR="749CCAE4" w:rsidRPr="00C947D8" w:rsidRDefault="749CCAE4" w:rsidP="00C947D8">
            <w:pPr>
              <w:pStyle w:val="Table-Text"/>
              <w:spacing w:before="120" w:line="240" w:lineRule="atLeast"/>
              <w:rPr>
                <w:rFonts w:cs="Segoe UI"/>
                <w:lang w:val="en-AU"/>
              </w:rPr>
            </w:pPr>
            <w:r w:rsidRPr="00C947D8">
              <w:rPr>
                <w:rFonts w:cs="Segoe UI"/>
                <w:lang w:val="en-AU"/>
              </w:rPr>
              <w:t>Implementation Framework &amp; Guidelines</w:t>
            </w:r>
          </w:p>
        </w:tc>
        <w:tc>
          <w:tcPr>
            <w:tcW w:w="7862" w:type="dxa"/>
          </w:tcPr>
          <w:p w14:paraId="79C984D8" w14:textId="64CDB04B" w:rsidR="749CCAE4" w:rsidRPr="00C947D8" w:rsidRDefault="749CCAE4" w:rsidP="00C947D8">
            <w:pPr>
              <w:pStyle w:val="Table-Text"/>
              <w:spacing w:before="120" w:line="240" w:lineRule="atLeast"/>
              <w:rPr>
                <w:rFonts w:cs="Segoe UI"/>
                <w:lang w:val="en-AU"/>
              </w:rPr>
            </w:pPr>
            <w:r w:rsidRPr="00C947D8">
              <w:rPr>
                <w:rFonts w:cs="Segoe UI"/>
                <w:lang w:val="en-AU"/>
              </w:rPr>
              <w:t>Practical guides that map accredited and unaccredited solutions for delivering each skills standard for use across Higher Education, VET and industry training providers. Generation Australia engaged to support employer and training provider workshops, and codify the process to form user support guides.</w:t>
            </w:r>
          </w:p>
        </w:tc>
      </w:tr>
      <w:tr w:rsidR="749CCAE4" w14:paraId="0E739BFF" w14:textId="77777777" w:rsidTr="002D417A">
        <w:trPr>
          <w:cnfStyle w:val="000000100000" w:firstRow="0" w:lastRow="0" w:firstColumn="0" w:lastColumn="0" w:oddVBand="0" w:evenVBand="0" w:oddHBand="1" w:evenHBand="0" w:firstRowFirstColumn="0" w:firstRowLastColumn="0" w:lastRowFirstColumn="0" w:lastRowLastColumn="0"/>
        </w:trPr>
        <w:tc>
          <w:tcPr>
            <w:tcW w:w="1810" w:type="dxa"/>
          </w:tcPr>
          <w:p w14:paraId="0D2933D0" w14:textId="78856B49" w:rsidR="749CCAE4" w:rsidRPr="00C947D8" w:rsidRDefault="749CCAE4" w:rsidP="00C947D8">
            <w:pPr>
              <w:pStyle w:val="Table-Text"/>
              <w:spacing w:before="120" w:line="240" w:lineRule="atLeast"/>
              <w:rPr>
                <w:rFonts w:cs="Segoe UI"/>
                <w:lang w:val="en-AU"/>
              </w:rPr>
            </w:pPr>
            <w:r w:rsidRPr="00C947D8">
              <w:rPr>
                <w:rFonts w:cs="Segoe UI"/>
                <w:lang w:val="en-AU"/>
              </w:rPr>
              <w:t>Establish Networks Digital Centres of Excellence</w:t>
            </w:r>
          </w:p>
        </w:tc>
        <w:tc>
          <w:tcPr>
            <w:tcW w:w="7862" w:type="dxa"/>
          </w:tcPr>
          <w:p w14:paraId="6F12F2DB" w14:textId="6FD4119E" w:rsidR="749CCAE4" w:rsidRPr="00C947D8" w:rsidRDefault="749CCAE4" w:rsidP="00C947D8">
            <w:pPr>
              <w:pStyle w:val="Table-Text"/>
              <w:spacing w:before="120" w:line="240" w:lineRule="atLeast"/>
              <w:rPr>
                <w:rFonts w:cs="Segoe UI"/>
                <w:lang w:val="en-AU"/>
              </w:rPr>
            </w:pPr>
            <w:r w:rsidRPr="00C947D8">
              <w:rPr>
                <w:rFonts w:cs="Segoe UI"/>
                <w:lang w:val="en-AU"/>
              </w:rPr>
              <w:t>Leveraging off the experiences with Kangan Institute and Canberra Cyber Hub, codification of processes and development of support tools to provide support to RTO engaging and delivering a skills</w:t>
            </w:r>
            <w:r w:rsidR="00EC51F5">
              <w:rPr>
                <w:rFonts w:cs="Segoe UI"/>
                <w:lang w:val="en-AU"/>
              </w:rPr>
              <w:t>-</w:t>
            </w:r>
            <w:r w:rsidRPr="00C947D8">
              <w:rPr>
                <w:rFonts w:cs="Segoe UI"/>
                <w:lang w:val="en-AU"/>
              </w:rPr>
              <w:t>based approach to training.</w:t>
            </w:r>
          </w:p>
        </w:tc>
      </w:tr>
      <w:tr w:rsidR="749CCAE4" w14:paraId="310729CD" w14:textId="77777777" w:rsidTr="002D417A">
        <w:tc>
          <w:tcPr>
            <w:tcW w:w="1810" w:type="dxa"/>
          </w:tcPr>
          <w:p w14:paraId="47BAFB0A" w14:textId="4580DF14" w:rsidR="749CCAE4" w:rsidRDefault="749CCAE4" w:rsidP="00C947D8">
            <w:pPr>
              <w:pStyle w:val="Table-Text"/>
              <w:spacing w:before="120" w:line="240" w:lineRule="atLeast"/>
              <w:rPr>
                <w:rFonts w:cs="Segoe UI"/>
                <w:lang w:val="en-AU"/>
              </w:rPr>
            </w:pPr>
            <w:r w:rsidRPr="00C947D8">
              <w:rPr>
                <w:rFonts w:cs="Segoe UI"/>
                <w:lang w:val="en-AU"/>
              </w:rPr>
              <w:t xml:space="preserve">Digiskills </w:t>
            </w:r>
            <w:r w:rsidR="005E0341">
              <w:rPr>
                <w:rFonts w:cs="Segoe UI"/>
                <w:lang w:val="en-AU"/>
              </w:rPr>
              <w:t>a</w:t>
            </w:r>
            <w:r w:rsidRPr="00C947D8">
              <w:rPr>
                <w:rFonts w:cs="Segoe UI"/>
                <w:lang w:val="en-AU"/>
              </w:rPr>
              <w:t>cademy</w:t>
            </w:r>
          </w:p>
          <w:p w14:paraId="631EDF1B" w14:textId="6B3D8014" w:rsidR="006C6F6B" w:rsidRPr="00C947D8" w:rsidRDefault="006C6F6B" w:rsidP="00C947D8">
            <w:pPr>
              <w:pStyle w:val="Table-Text"/>
              <w:spacing w:before="120" w:line="240" w:lineRule="atLeast"/>
              <w:rPr>
                <w:rFonts w:cs="Segoe UI"/>
                <w:lang w:val="en-AU"/>
              </w:rPr>
            </w:pPr>
            <w:r w:rsidRPr="00454576">
              <w:rPr>
                <w:rFonts w:cs="Segoe UI"/>
              </w:rPr>
              <w:t>(case study)</w:t>
            </w:r>
          </w:p>
        </w:tc>
        <w:tc>
          <w:tcPr>
            <w:tcW w:w="7862" w:type="dxa"/>
          </w:tcPr>
          <w:p w14:paraId="630D95FC" w14:textId="4C4B1EF9" w:rsidR="749CCAE4" w:rsidRPr="00C947D8" w:rsidRDefault="749CCAE4" w:rsidP="00C947D8">
            <w:pPr>
              <w:pStyle w:val="Table-Text"/>
              <w:spacing w:before="120" w:line="240" w:lineRule="atLeast"/>
              <w:rPr>
                <w:rFonts w:cs="Segoe UI"/>
                <w:lang w:val="en-AU"/>
              </w:rPr>
            </w:pPr>
            <w:r w:rsidRPr="00C947D8">
              <w:rPr>
                <w:rFonts w:cs="Segoe UI"/>
                <w:lang w:val="en-AU"/>
              </w:rPr>
              <w:t xml:space="preserve">In partnership with Year13, the Digital SO is helping school leavers better understand the digital sector through a series of online learning courses as part of Year13’s free </w:t>
            </w:r>
            <w:r w:rsidR="005E0341">
              <w:rPr>
                <w:rFonts w:cs="Segoe UI"/>
                <w:lang w:val="en-AU"/>
              </w:rPr>
              <w:t>a</w:t>
            </w:r>
            <w:r w:rsidRPr="00C947D8">
              <w:rPr>
                <w:rFonts w:cs="Segoe UI"/>
                <w:lang w:val="en-AU"/>
              </w:rPr>
              <w:t>cademy program, with the aim to increase the number of young people considering entering a career in digital, to reduce Australia's widening skills gap.</w:t>
            </w:r>
          </w:p>
        </w:tc>
      </w:tr>
    </w:tbl>
    <w:p w14:paraId="5B194A02" w14:textId="1F901271" w:rsidR="00E74A38" w:rsidRPr="00826928" w:rsidRDefault="00FF651C" w:rsidP="00C001C8">
      <w:pPr>
        <w:spacing w:before="0" w:after="0" w:line="240" w:lineRule="auto"/>
        <w:rPr>
          <w:sz w:val="16"/>
          <w:szCs w:val="16"/>
        </w:rPr>
      </w:pPr>
      <w:r w:rsidRPr="00055F1F">
        <w:rPr>
          <w:rFonts w:ascii="Arial" w:eastAsia="Segoe UI" w:hAnsi="Arial"/>
          <w:sz w:val="16"/>
          <w:szCs w:val="16"/>
        </w:rPr>
        <w:t xml:space="preserve">Source: </w:t>
      </w:r>
      <w:r w:rsidR="006D1ED9" w:rsidRPr="00055F1F">
        <w:rPr>
          <w:rFonts w:ascii="Arial" w:eastAsia="Segoe UI" w:hAnsi="Arial"/>
          <w:sz w:val="16"/>
          <w:szCs w:val="16"/>
        </w:rPr>
        <w:t>Digital Skills Organisation</w:t>
      </w:r>
      <w:r w:rsidRPr="00055F1F">
        <w:rPr>
          <w:rFonts w:ascii="Arial" w:eastAsia="Segoe UI" w:hAnsi="Arial"/>
          <w:sz w:val="16"/>
          <w:szCs w:val="16"/>
        </w:rPr>
        <w:t xml:space="preserve"> (2022). </w:t>
      </w:r>
    </w:p>
    <w:p w14:paraId="6338E9C0" w14:textId="77777777" w:rsidR="00FF651C" w:rsidRPr="00826928" w:rsidRDefault="00FF651C" w:rsidP="00C001C8">
      <w:pPr>
        <w:spacing w:before="0" w:after="0" w:line="240" w:lineRule="auto"/>
        <w:rPr>
          <w:sz w:val="16"/>
          <w:szCs w:val="16"/>
        </w:rPr>
      </w:pPr>
    </w:p>
    <w:p w14:paraId="196C5B85" w14:textId="77777777" w:rsidR="002F5089" w:rsidRDefault="002F5089" w:rsidP="002F5089"/>
    <w:p w14:paraId="6B5D21E2" w14:textId="7D895773" w:rsidR="001F5D6F" w:rsidRDefault="00AB3124">
      <w:pPr>
        <w:spacing w:before="0" w:after="0" w:line="240" w:lineRule="auto"/>
      </w:pPr>
      <w:r>
        <w:br w:type="page"/>
      </w:r>
    </w:p>
    <w:p w14:paraId="5BADA76B" w14:textId="5E53027D" w:rsidR="006A4140" w:rsidRDefault="00D5624A" w:rsidP="006A4140">
      <w:pPr>
        <w:rPr>
          <w:rStyle w:val="cf01"/>
          <w:rFonts w:asciiTheme="minorHAnsi" w:hAnsiTheme="minorHAnsi" w:cs="Flama Cond Bold"/>
          <w:sz w:val="20"/>
          <w:szCs w:val="20"/>
        </w:rPr>
      </w:pPr>
      <w:r>
        <w:rPr>
          <w:noProof/>
        </w:rPr>
        <w:drawing>
          <wp:anchor distT="0" distB="0" distL="114300" distR="114300" simplePos="0" relativeHeight="251658354" behindDoc="1" locked="0" layoutInCell="1" allowOverlap="1" wp14:anchorId="3193637B" wp14:editId="58904DE2">
            <wp:simplePos x="0" y="0"/>
            <wp:positionH relativeFrom="column">
              <wp:posOffset>-2224405</wp:posOffset>
            </wp:positionH>
            <wp:positionV relativeFrom="paragraph">
              <wp:posOffset>-803910</wp:posOffset>
            </wp:positionV>
            <wp:extent cx="16966836" cy="11326266"/>
            <wp:effectExtent l="0" t="0" r="6985" b="8890"/>
            <wp:wrapNone/>
            <wp:docPr id="9" name="Picture 9" descr="A picture containing person, outdoor, sitt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erson, outdoor, sitting, pers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966836" cy="11326266"/>
                    </a:xfrm>
                    <a:prstGeom prst="rect">
                      <a:avLst/>
                    </a:prstGeom>
                  </pic:spPr>
                </pic:pic>
              </a:graphicData>
            </a:graphic>
            <wp14:sizeRelH relativeFrom="margin">
              <wp14:pctWidth>0</wp14:pctWidth>
            </wp14:sizeRelH>
            <wp14:sizeRelV relativeFrom="margin">
              <wp14:pctHeight>0</wp14:pctHeight>
            </wp14:sizeRelV>
          </wp:anchor>
        </w:drawing>
      </w:r>
      <w:r w:rsidR="004C5E04" w:rsidRPr="00C6761F">
        <w:rPr>
          <w:noProof/>
        </w:rPr>
        <w:drawing>
          <wp:anchor distT="0" distB="0" distL="114300" distR="114300" simplePos="0" relativeHeight="251658260" behindDoc="1" locked="0" layoutInCell="1" allowOverlap="1" wp14:anchorId="781345F8" wp14:editId="314B0100">
            <wp:simplePos x="0" y="0"/>
            <wp:positionH relativeFrom="column">
              <wp:posOffset>-3444742</wp:posOffset>
            </wp:positionH>
            <wp:positionV relativeFrom="page">
              <wp:posOffset>-832245</wp:posOffset>
            </wp:positionV>
            <wp:extent cx="5732145" cy="6572250"/>
            <wp:effectExtent l="0" t="0" r="0" b="0"/>
            <wp:wrapSquare wrapText="bothSides"/>
            <wp:docPr id="50" name="Picture 50"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circ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flipH="1">
                      <a:off x="0" y="0"/>
                      <a:ext cx="5732145" cy="6572250"/>
                    </a:xfrm>
                    <a:prstGeom prst="rect">
                      <a:avLst/>
                    </a:prstGeom>
                  </pic:spPr>
                </pic:pic>
              </a:graphicData>
            </a:graphic>
            <wp14:sizeRelH relativeFrom="page">
              <wp14:pctWidth>0</wp14:pctWidth>
            </wp14:sizeRelH>
            <wp14:sizeRelV relativeFrom="page">
              <wp14:pctHeight>0</wp14:pctHeight>
            </wp14:sizeRelV>
          </wp:anchor>
        </w:drawing>
      </w:r>
      <w:r w:rsidR="004F3955">
        <w:rPr>
          <w:noProof/>
        </w:rPr>
        <mc:AlternateContent>
          <mc:Choice Requires="wps">
            <w:drawing>
              <wp:anchor distT="0" distB="0" distL="114300" distR="114300" simplePos="0" relativeHeight="251658261" behindDoc="0" locked="0" layoutInCell="1" allowOverlap="1" wp14:anchorId="0C06B0F0" wp14:editId="56FA23BB">
                <wp:simplePos x="0" y="0"/>
                <wp:positionH relativeFrom="column">
                  <wp:posOffset>4445</wp:posOffset>
                </wp:positionH>
                <wp:positionV relativeFrom="paragraph">
                  <wp:posOffset>-239726</wp:posOffset>
                </wp:positionV>
                <wp:extent cx="6119495" cy="1895060"/>
                <wp:effectExtent l="0" t="0" r="14605" b="10160"/>
                <wp:wrapNone/>
                <wp:docPr id="37" name="Text Box 37"/>
                <wp:cNvGraphicFramePr/>
                <a:graphic xmlns:a="http://schemas.openxmlformats.org/drawingml/2006/main">
                  <a:graphicData uri="http://schemas.microsoft.com/office/word/2010/wordprocessingShape">
                    <wps:wsp>
                      <wps:cNvSpPr txBox="1"/>
                      <wps:spPr>
                        <a:xfrm>
                          <a:off x="0" y="0"/>
                          <a:ext cx="6119495" cy="1895060"/>
                        </a:xfrm>
                        <a:prstGeom prst="rect">
                          <a:avLst/>
                        </a:prstGeom>
                        <a:noFill/>
                        <a:ln w="6350">
                          <a:noFill/>
                        </a:ln>
                      </wps:spPr>
                      <wps:txbx>
                        <w:txbxContent>
                          <w:p w14:paraId="0079CCAD" w14:textId="7138929C" w:rsidR="006A4140" w:rsidRPr="007C2F56" w:rsidRDefault="006A4140" w:rsidP="002B03EC">
                            <w:pPr>
                              <w:pStyle w:val="Heading1"/>
                              <w:numPr>
                                <w:ilvl w:val="0"/>
                                <w:numId w:val="15"/>
                              </w:numPr>
                            </w:pPr>
                            <w:bookmarkStart w:id="77" w:name="_Toc100242080"/>
                            <w:bookmarkStart w:id="78" w:name="_Toc112159192"/>
                            <w:r>
                              <w:t>Findings</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B0F0" id="Text Box 37" o:spid="_x0000_s1033" type="#_x0000_t202" style="position:absolute;margin-left:.35pt;margin-top:-18.9pt;width:481.85pt;height:149.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" filled="f" stroked="f" strokeweight=".5pt">
                <v:textbox inset="0,0,0,0">
                  <w:txbxContent>
                    <w:p w14:paraId="0079CCAD" w14:textId="7138929C" w:rsidR="006A4140" w:rsidRPr="007C2F56" w:rsidRDefault="006A4140" w:rsidP="002B03EC">
                      <w:pPr>
                        <w:pStyle w:val="Heading1"/>
                        <w:numPr>
                          <w:ilvl w:val="0"/>
                          <w:numId w:val="15"/>
                        </w:numPr>
                      </w:pPr>
                      <w:bookmarkStart w:id="82" w:name="_Toc100242080"/>
                      <w:bookmarkStart w:id="83" w:name="_Toc112159192"/>
                      <w:r>
                        <w:t>Findings</w:t>
                      </w:r>
                      <w:bookmarkEnd w:id="82"/>
                      <w:bookmarkEnd w:id="83"/>
                    </w:p>
                  </w:txbxContent>
                </v:textbox>
              </v:shape>
            </w:pict>
          </mc:Fallback>
        </mc:AlternateContent>
      </w:r>
      <w:r w:rsidR="00152B45">
        <w:rPr>
          <w:noProof/>
        </w:rPr>
        <w:drawing>
          <wp:anchor distT="0" distB="0" distL="114300" distR="114300" simplePos="0" relativeHeight="251658316" behindDoc="1" locked="0" layoutInCell="1" allowOverlap="1" wp14:anchorId="6807B2C2" wp14:editId="1AEA1728">
            <wp:simplePos x="0" y="0"/>
            <wp:positionH relativeFrom="column">
              <wp:posOffset>-2378075</wp:posOffset>
            </wp:positionH>
            <wp:positionV relativeFrom="paragraph">
              <wp:posOffset>-957842</wp:posOffset>
            </wp:positionV>
            <wp:extent cx="16966836" cy="11326266"/>
            <wp:effectExtent l="0" t="0" r="6985" b="8890"/>
            <wp:wrapNone/>
            <wp:docPr id="179" name="Picture 1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a:extLst>
                        <a:ext uri="{C183D7F6-B498-43B3-948B-1728B52AA6E4}">
                          <adec:decorative xmlns:adec="http://schemas.microsoft.com/office/drawing/2017/decorative" val="1"/>
                        </a:ext>
                      </a:extLst>
                    </pic:cNvPr>
                    <pic:cNvPicPr/>
                  </pic:nvPicPr>
                  <pic:blipFill>
                    <a:blip cstate="print">
                      <a:extLst>
                        <a:ext uri="{28A0092B-C50C-407E-A947-70E740481C1C}">
                          <a14:useLocalDpi xmlns:a14="http://schemas.microsoft.com/office/drawing/2010/main" val="0"/>
                        </a:ext>
                      </a:extLst>
                    </a:blip>
                    <a:stretch>
                      <a:fillRect/>
                    </a:stretch>
                  </pic:blipFill>
                  <pic:spPr>
                    <a:xfrm>
                      <a:off x="0" y="0"/>
                      <a:ext cx="16966836" cy="11326266"/>
                    </a:xfrm>
                    <a:prstGeom prst="rect">
                      <a:avLst/>
                    </a:prstGeom>
                  </pic:spPr>
                </pic:pic>
              </a:graphicData>
            </a:graphic>
            <wp14:sizeRelH relativeFrom="margin">
              <wp14:pctWidth>0</wp14:pctWidth>
            </wp14:sizeRelH>
            <wp14:sizeRelV relativeFrom="margin">
              <wp14:pctHeight>0</wp14:pctHeight>
            </wp14:sizeRelV>
          </wp:anchor>
        </w:drawing>
      </w:r>
    </w:p>
    <w:p w14:paraId="2FFC91E9" w14:textId="4FD0A4D8" w:rsidR="006A4140" w:rsidRPr="00781D4E" w:rsidRDefault="006A4140" w:rsidP="006A4140"/>
    <w:p w14:paraId="07765504" w14:textId="02DA7750" w:rsidR="006A4140" w:rsidRDefault="006A4140" w:rsidP="006A4140">
      <w:pPr>
        <w:ind w:left="360"/>
      </w:pPr>
      <w:r>
        <w:br w:type="page"/>
      </w:r>
    </w:p>
    <w:p w14:paraId="4D7BDB5B" w14:textId="77777777" w:rsidR="00D35C2D" w:rsidRDefault="00D35C2D" w:rsidP="00D35C2D">
      <w:pPr>
        <w:pStyle w:val="Heading2"/>
      </w:pPr>
      <w:bookmarkStart w:id="79" w:name="_Toc100242081"/>
      <w:bookmarkStart w:id="80" w:name="_Toc112159193"/>
      <w:r>
        <w:t>Summary findings</w:t>
      </w:r>
      <w:bookmarkEnd w:id="79"/>
      <w:bookmarkEnd w:id="80"/>
    </w:p>
    <w:p w14:paraId="239AFF16" w14:textId="77777777" w:rsidR="00D35C2D" w:rsidRPr="00C11228" w:rsidRDefault="00D35C2D" w:rsidP="00C11228">
      <w:pPr>
        <w:pStyle w:val="INTROPARA"/>
      </w:pPr>
      <w:r w:rsidRPr="00C11228">
        <w:t>The SO pilots have highlighted marked differences in their industry characteristics and how these influence the way SOs organise themselves and prioritise work; however, there are a number of practical insights which can be drawn from the pilot experience and which are important to carry forward to Industry Clusters.</w:t>
      </w:r>
    </w:p>
    <w:p w14:paraId="0567F264" w14:textId="77777777" w:rsidR="00FE7670" w:rsidRDefault="00FE7670" w:rsidP="00D35C2D"/>
    <w:p w14:paraId="67CB0FCA" w14:textId="61F2CDF9" w:rsidR="00982C3F" w:rsidRPr="00FE7670" w:rsidRDefault="00982C3F" w:rsidP="00D35C2D">
      <w:pPr>
        <w:rPr>
          <w:b/>
        </w:rPr>
      </w:pPr>
      <w:r w:rsidRPr="00FE7670">
        <w:rPr>
          <w:b/>
        </w:rPr>
        <w:t>These six key findings include:</w:t>
      </w:r>
    </w:p>
    <w:p w14:paraId="0C38BE58" w14:textId="77777777" w:rsidR="00D35C2D" w:rsidRPr="00D87B18" w:rsidRDefault="00D35C2D" w:rsidP="00D35C2D"/>
    <w:tbl>
      <w:tblPr>
        <w:tblW w:w="5000" w:type="pct"/>
        <w:tblCellMar>
          <w:top w:w="113" w:type="dxa"/>
          <w:bottom w:w="113" w:type="dxa"/>
          <w:right w:w="227" w:type="dxa"/>
        </w:tblCellMar>
        <w:tblLook w:val="04A0" w:firstRow="1" w:lastRow="0" w:firstColumn="1" w:lastColumn="0" w:noHBand="0" w:noVBand="1"/>
      </w:tblPr>
      <w:tblGrid>
        <w:gridCol w:w="4842"/>
        <w:gridCol w:w="5363"/>
      </w:tblGrid>
      <w:tr w:rsidR="00D35C2D" w14:paraId="6220A803" w14:textId="77777777" w:rsidTr="00006730">
        <w:trPr>
          <w:trHeight w:hRule="exact" w:val="2948"/>
        </w:trPr>
        <w:tc>
          <w:tcPr>
            <w:tcW w:w="0" w:type="auto"/>
            <w:tcMar>
              <w:right w:w="454" w:type="dxa"/>
            </w:tcMar>
          </w:tcPr>
          <w:p w14:paraId="77EAF727" w14:textId="77777777" w:rsidR="00D35C2D" w:rsidRPr="00E6314F" w:rsidRDefault="00D35C2D" w:rsidP="00006730">
            <w:pPr>
              <w:rPr>
                <w:b/>
                <w:bCs/>
              </w:rPr>
            </w:pPr>
            <w:r>
              <w:rPr>
                <w:b/>
                <w:bCs/>
                <w:noProof/>
              </w:rPr>
              <w:drawing>
                <wp:anchor distT="0" distB="0" distL="114300" distR="114300" simplePos="0" relativeHeight="251658317" behindDoc="1" locked="0" layoutInCell="1" allowOverlap="1" wp14:anchorId="41001F90" wp14:editId="64FCFAEF">
                  <wp:simplePos x="0" y="0"/>
                  <wp:positionH relativeFrom="column">
                    <wp:posOffset>-10160</wp:posOffset>
                  </wp:positionH>
                  <wp:positionV relativeFrom="paragraph">
                    <wp:posOffset>635</wp:posOffset>
                  </wp:positionV>
                  <wp:extent cx="511175" cy="520700"/>
                  <wp:effectExtent l="0" t="0" r="0" b="0"/>
                  <wp:wrapTight wrapText="bothSides">
                    <wp:wrapPolygon edited="0">
                      <wp:start x="3220" y="2371"/>
                      <wp:lineTo x="3220" y="18176"/>
                      <wp:lineTo x="18514" y="18176"/>
                      <wp:lineTo x="17709" y="2371"/>
                      <wp:lineTo x="3220" y="2371"/>
                    </wp:wrapPolygon>
                  </wp:wrapTight>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11175" cy="520700"/>
                          </a:xfrm>
                          <a:prstGeom prst="rect">
                            <a:avLst/>
                          </a:prstGeom>
                        </pic:spPr>
                      </pic:pic>
                    </a:graphicData>
                  </a:graphic>
                  <wp14:sizeRelH relativeFrom="margin">
                    <wp14:pctWidth>0</wp14:pctWidth>
                  </wp14:sizeRelH>
                  <wp14:sizeRelV relativeFrom="margin">
                    <wp14:pctHeight>0</wp14:pctHeight>
                  </wp14:sizeRelV>
                </wp:anchor>
              </w:drawing>
            </w:r>
            <w:r w:rsidRPr="00E6314F">
              <w:rPr>
                <w:b/>
                <w:bCs/>
              </w:rPr>
              <w:t>An employer-led approach</w:t>
            </w:r>
          </w:p>
          <w:p w14:paraId="0C18946C" w14:textId="615E4AFF" w:rsidR="00D35C2D" w:rsidRDefault="003E7CF0" w:rsidP="00006730">
            <w:r w:rsidRPr="0099442E">
              <w:t xml:space="preserve">The SOs have confirmed the value of </w:t>
            </w:r>
            <w:r>
              <w:t xml:space="preserve">an </w:t>
            </w:r>
            <w:r w:rsidRPr="0099442E">
              <w:t>employer-led model in securing traction with industry, engagement from employers and enabling a more dynamic</w:t>
            </w:r>
            <w:r>
              <w:t xml:space="preserve"> and </w:t>
            </w:r>
            <w:r w:rsidRPr="0099442E">
              <w:t>strategic approach to skills development and workforce planning.</w:t>
            </w:r>
          </w:p>
          <w:p w14:paraId="2602B373" w14:textId="77777777" w:rsidR="00D35C2D" w:rsidRDefault="00D35C2D" w:rsidP="00006730"/>
        </w:tc>
        <w:tc>
          <w:tcPr>
            <w:tcW w:w="0" w:type="auto"/>
            <w:tcMar>
              <w:right w:w="454" w:type="dxa"/>
            </w:tcMar>
          </w:tcPr>
          <w:p w14:paraId="50AB0FCE" w14:textId="51B0F1DA" w:rsidR="00D35C2D" w:rsidRPr="00E6314F" w:rsidRDefault="00D35C2D" w:rsidP="00006730">
            <w:pPr>
              <w:rPr>
                <w:b/>
                <w:bCs/>
              </w:rPr>
            </w:pPr>
            <w:r>
              <w:rPr>
                <w:b/>
                <w:bCs/>
                <w:noProof/>
              </w:rPr>
              <w:drawing>
                <wp:anchor distT="0" distB="0" distL="114300" distR="114300" simplePos="0" relativeHeight="251658318" behindDoc="1" locked="0" layoutInCell="1" allowOverlap="1" wp14:anchorId="54EF4AD0" wp14:editId="1C57ADD3">
                  <wp:simplePos x="0" y="0"/>
                  <wp:positionH relativeFrom="column">
                    <wp:posOffset>-31750</wp:posOffset>
                  </wp:positionH>
                  <wp:positionV relativeFrom="paragraph">
                    <wp:posOffset>635</wp:posOffset>
                  </wp:positionV>
                  <wp:extent cx="511175" cy="520700"/>
                  <wp:effectExtent l="0" t="0" r="0" b="0"/>
                  <wp:wrapTight wrapText="bothSides">
                    <wp:wrapPolygon edited="0">
                      <wp:start x="3220" y="2371"/>
                      <wp:lineTo x="3220" y="18176"/>
                      <wp:lineTo x="18514" y="18176"/>
                      <wp:lineTo x="17709" y="2371"/>
                      <wp:lineTo x="3220" y="2371"/>
                    </wp:wrapPolygon>
                  </wp:wrapTight>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11175" cy="520700"/>
                          </a:xfrm>
                          <a:prstGeom prst="rect">
                            <a:avLst/>
                          </a:prstGeom>
                        </pic:spPr>
                      </pic:pic>
                    </a:graphicData>
                  </a:graphic>
                  <wp14:sizeRelH relativeFrom="margin">
                    <wp14:pctWidth>0</wp14:pctWidth>
                  </wp14:sizeRelH>
                  <wp14:sizeRelV relativeFrom="margin">
                    <wp14:pctHeight>0</wp14:pctHeight>
                  </wp14:sizeRelV>
                </wp:anchor>
              </w:drawing>
            </w:r>
            <w:r w:rsidRPr="00E6314F">
              <w:rPr>
                <w:b/>
                <w:bCs/>
              </w:rPr>
              <w:t xml:space="preserve">Inclusive </w:t>
            </w:r>
            <w:r w:rsidR="003E7CF0">
              <w:rPr>
                <w:b/>
                <w:bCs/>
              </w:rPr>
              <w:t>approaches to engagement</w:t>
            </w:r>
          </w:p>
          <w:p w14:paraId="4D8A212F" w14:textId="1CD70513" w:rsidR="00D35C2D" w:rsidRDefault="003E7CF0" w:rsidP="00006730">
            <w:r w:rsidRPr="0099442E">
              <w:t>The employer-led, but inclusive governance and engagement model has built SOs’ credibility within industry and with government, a model enabled by well qualified executive teams bringing a diversity of experience.</w:t>
            </w:r>
          </w:p>
          <w:p w14:paraId="4727EFA0" w14:textId="77777777" w:rsidR="00D35C2D" w:rsidRDefault="00D35C2D" w:rsidP="00006730"/>
        </w:tc>
      </w:tr>
      <w:tr w:rsidR="00D35C2D" w14:paraId="1F7F8D98" w14:textId="77777777" w:rsidTr="00006730">
        <w:trPr>
          <w:trHeight w:hRule="exact" w:val="2948"/>
        </w:trPr>
        <w:tc>
          <w:tcPr>
            <w:tcW w:w="0" w:type="auto"/>
            <w:tcMar>
              <w:right w:w="454" w:type="dxa"/>
            </w:tcMar>
          </w:tcPr>
          <w:p w14:paraId="19DA6198" w14:textId="77777777" w:rsidR="00D35C2D" w:rsidRPr="00E6314F" w:rsidRDefault="00D35C2D" w:rsidP="00006730">
            <w:pPr>
              <w:rPr>
                <w:b/>
                <w:bCs/>
              </w:rPr>
            </w:pPr>
            <w:r>
              <w:rPr>
                <w:b/>
                <w:bCs/>
                <w:noProof/>
              </w:rPr>
              <w:drawing>
                <wp:anchor distT="0" distB="0" distL="114300" distR="114300" simplePos="0" relativeHeight="251658319" behindDoc="1" locked="0" layoutInCell="1" allowOverlap="1" wp14:anchorId="12584C39" wp14:editId="553C3ACC">
                  <wp:simplePos x="0" y="0"/>
                  <wp:positionH relativeFrom="column">
                    <wp:posOffset>5080</wp:posOffset>
                  </wp:positionH>
                  <wp:positionV relativeFrom="paragraph">
                    <wp:posOffset>0</wp:posOffset>
                  </wp:positionV>
                  <wp:extent cx="511175" cy="520700"/>
                  <wp:effectExtent l="0" t="0" r="0" b="0"/>
                  <wp:wrapTight wrapText="bothSides">
                    <wp:wrapPolygon edited="0">
                      <wp:start x="3220" y="2371"/>
                      <wp:lineTo x="3220" y="18176"/>
                      <wp:lineTo x="18514" y="18176"/>
                      <wp:lineTo x="17709" y="2371"/>
                      <wp:lineTo x="3220" y="2371"/>
                    </wp:wrapPolygon>
                  </wp:wrapTight>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11175" cy="520700"/>
                          </a:xfrm>
                          <a:prstGeom prst="rect">
                            <a:avLst/>
                          </a:prstGeom>
                        </pic:spPr>
                      </pic:pic>
                    </a:graphicData>
                  </a:graphic>
                  <wp14:sizeRelH relativeFrom="margin">
                    <wp14:pctWidth>0</wp14:pctWidth>
                  </wp14:sizeRelH>
                  <wp14:sizeRelV relativeFrom="margin">
                    <wp14:pctHeight>0</wp14:pctHeight>
                  </wp14:sizeRelV>
                </wp:anchor>
              </w:drawing>
            </w:r>
            <w:r w:rsidRPr="00E6314F">
              <w:rPr>
                <w:b/>
                <w:bCs/>
              </w:rPr>
              <w:t>Integrated VET system expertise</w:t>
            </w:r>
          </w:p>
          <w:p w14:paraId="69DECA46" w14:textId="280C3A53" w:rsidR="00D35C2D" w:rsidRDefault="003E7CF0" w:rsidP="00006730">
            <w:r w:rsidRPr="0099442E">
              <w:t>The experience of the SOs also signals the importance to Industry Clusters of embedding substantial expertise in the VET system from the outset – at both organisational and project levels.</w:t>
            </w:r>
          </w:p>
          <w:p w14:paraId="2302D944" w14:textId="77777777" w:rsidR="00D35C2D" w:rsidRDefault="00D35C2D" w:rsidP="00006730"/>
        </w:tc>
        <w:tc>
          <w:tcPr>
            <w:tcW w:w="0" w:type="auto"/>
            <w:tcMar>
              <w:right w:w="454" w:type="dxa"/>
            </w:tcMar>
          </w:tcPr>
          <w:p w14:paraId="3F55C684" w14:textId="0A8E5834" w:rsidR="00D35C2D" w:rsidRPr="00EB55E3" w:rsidRDefault="00D35C2D" w:rsidP="00006730">
            <w:pPr>
              <w:rPr>
                <w:b/>
              </w:rPr>
            </w:pPr>
            <w:r>
              <w:rPr>
                <w:b/>
                <w:bCs/>
                <w:noProof/>
              </w:rPr>
              <w:drawing>
                <wp:anchor distT="0" distB="0" distL="114300" distR="114300" simplePos="0" relativeHeight="251658320" behindDoc="1" locked="0" layoutInCell="1" allowOverlap="1" wp14:anchorId="64FEC847" wp14:editId="01222F84">
                  <wp:simplePos x="0" y="0"/>
                  <wp:positionH relativeFrom="column">
                    <wp:posOffset>6350</wp:posOffset>
                  </wp:positionH>
                  <wp:positionV relativeFrom="paragraph">
                    <wp:posOffset>0</wp:posOffset>
                  </wp:positionV>
                  <wp:extent cx="511175" cy="520700"/>
                  <wp:effectExtent l="0" t="0" r="0" b="0"/>
                  <wp:wrapTight wrapText="bothSides">
                    <wp:wrapPolygon edited="0">
                      <wp:start x="3220" y="2371"/>
                      <wp:lineTo x="3220" y="18176"/>
                      <wp:lineTo x="18514" y="18176"/>
                      <wp:lineTo x="17709" y="2371"/>
                      <wp:lineTo x="3220" y="2371"/>
                    </wp:wrapPolygon>
                  </wp:wrapTight>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11175" cy="520700"/>
                          </a:xfrm>
                          <a:prstGeom prst="rect">
                            <a:avLst/>
                          </a:prstGeom>
                        </pic:spPr>
                      </pic:pic>
                    </a:graphicData>
                  </a:graphic>
                  <wp14:sizeRelH relativeFrom="margin">
                    <wp14:pctWidth>0</wp14:pctWidth>
                  </wp14:sizeRelH>
                  <wp14:sizeRelV relativeFrom="margin">
                    <wp14:pctHeight>0</wp14:pctHeight>
                  </wp14:sizeRelV>
                </wp:anchor>
              </w:drawing>
            </w:r>
            <w:r w:rsidRPr="00EB55E3">
              <w:rPr>
                <w:b/>
              </w:rPr>
              <w:t xml:space="preserve">Leveraging </w:t>
            </w:r>
            <w:r w:rsidR="003E7CF0">
              <w:rPr>
                <w:b/>
              </w:rPr>
              <w:t xml:space="preserve">collaboration and </w:t>
            </w:r>
            <w:r w:rsidRPr="00EB55E3">
              <w:rPr>
                <w:b/>
              </w:rPr>
              <w:t>partnerships</w:t>
            </w:r>
          </w:p>
          <w:p w14:paraId="58AD945D" w14:textId="4BDF10C7" w:rsidR="00D35C2D" w:rsidRDefault="003E7CF0" w:rsidP="00006730">
            <w:r w:rsidRPr="0099442E">
              <w:t>Each SO has contracted third parties as a mechanism to access expertise and resource</w:t>
            </w:r>
            <w:r w:rsidR="001A0702">
              <w:t>-</w:t>
            </w:r>
            <w:r w:rsidRPr="0099442E">
              <w:t xml:space="preserve"> specific activities and projects and this appears to have worked best where the arrangement is a genuine collaboration rather than an ‘outsourcing’ model.</w:t>
            </w:r>
          </w:p>
          <w:p w14:paraId="16218888" w14:textId="77777777" w:rsidR="00D35C2D" w:rsidRDefault="00D35C2D" w:rsidP="00006730"/>
        </w:tc>
      </w:tr>
      <w:tr w:rsidR="00D35C2D" w14:paraId="0540FC81" w14:textId="77777777" w:rsidTr="00006730">
        <w:trPr>
          <w:trHeight w:hRule="exact" w:val="2948"/>
        </w:trPr>
        <w:tc>
          <w:tcPr>
            <w:tcW w:w="0" w:type="auto"/>
            <w:tcMar>
              <w:right w:w="454" w:type="dxa"/>
            </w:tcMar>
          </w:tcPr>
          <w:p w14:paraId="7B67BEEE" w14:textId="77777777" w:rsidR="00D35C2D" w:rsidRPr="00EB55E3" w:rsidRDefault="00D35C2D" w:rsidP="00006730">
            <w:pPr>
              <w:rPr>
                <w:b/>
                <w:bCs/>
              </w:rPr>
            </w:pPr>
            <w:r>
              <w:rPr>
                <w:b/>
                <w:bCs/>
                <w:noProof/>
              </w:rPr>
              <w:drawing>
                <wp:anchor distT="0" distB="0" distL="114300" distR="114300" simplePos="0" relativeHeight="251658321" behindDoc="1" locked="0" layoutInCell="1" allowOverlap="1" wp14:anchorId="107AE0A9" wp14:editId="28BE762A">
                  <wp:simplePos x="0" y="0"/>
                  <wp:positionH relativeFrom="column">
                    <wp:posOffset>-2540</wp:posOffset>
                  </wp:positionH>
                  <wp:positionV relativeFrom="paragraph">
                    <wp:posOffset>0</wp:posOffset>
                  </wp:positionV>
                  <wp:extent cx="511175" cy="520700"/>
                  <wp:effectExtent l="0" t="0" r="0" b="0"/>
                  <wp:wrapTight wrapText="bothSides">
                    <wp:wrapPolygon edited="0">
                      <wp:start x="3220" y="2371"/>
                      <wp:lineTo x="3220" y="18176"/>
                      <wp:lineTo x="18514" y="18176"/>
                      <wp:lineTo x="17709" y="2371"/>
                      <wp:lineTo x="3220" y="2371"/>
                    </wp:wrapPolygon>
                  </wp:wrapTight>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raphic 89"/>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11175" cy="520700"/>
                          </a:xfrm>
                          <a:prstGeom prst="rect">
                            <a:avLst/>
                          </a:prstGeom>
                        </pic:spPr>
                      </pic:pic>
                    </a:graphicData>
                  </a:graphic>
                  <wp14:sizeRelH relativeFrom="margin">
                    <wp14:pctWidth>0</wp14:pctWidth>
                  </wp14:sizeRelH>
                  <wp14:sizeRelV relativeFrom="margin">
                    <wp14:pctHeight>0</wp14:pctHeight>
                  </wp14:sizeRelV>
                </wp:anchor>
              </w:drawing>
            </w:r>
            <w:r w:rsidRPr="00EB55E3">
              <w:rPr>
                <w:b/>
                <w:bCs/>
              </w:rPr>
              <w:t>A whole pipeline mandate</w:t>
            </w:r>
          </w:p>
          <w:p w14:paraId="5614B1F0" w14:textId="2156D001" w:rsidR="00D35C2D" w:rsidRDefault="003E7CF0" w:rsidP="00006730">
            <w:r w:rsidRPr="0099442E">
              <w:t xml:space="preserve">The SO pilot </w:t>
            </w:r>
            <w:r>
              <w:t xml:space="preserve">program </w:t>
            </w:r>
            <w:r w:rsidRPr="0099442E">
              <w:t xml:space="preserve">has shown the value of a mandate spanning the skills pipeline. SOs have </w:t>
            </w:r>
            <w:r>
              <w:t>developed</w:t>
            </w:r>
            <w:r w:rsidRPr="0099442E">
              <w:t xml:space="preserve"> reputations as ‘go</w:t>
            </w:r>
            <w:r w:rsidR="008251F5">
              <w:t>-</w:t>
            </w:r>
            <w:r w:rsidRPr="0099442E">
              <w:t>to’ players, facilitated and strengthened connections between industry and the training system and pursued projects touching on all stages of the skills pipeline.</w:t>
            </w:r>
          </w:p>
          <w:p w14:paraId="72FB193A" w14:textId="77777777" w:rsidR="00D35C2D" w:rsidRDefault="00D35C2D" w:rsidP="00006730"/>
        </w:tc>
        <w:tc>
          <w:tcPr>
            <w:tcW w:w="0" w:type="auto"/>
            <w:tcMar>
              <w:right w:w="454" w:type="dxa"/>
            </w:tcMar>
          </w:tcPr>
          <w:p w14:paraId="2603CC7E" w14:textId="77777777" w:rsidR="00D35C2D" w:rsidRPr="00EB55E3" w:rsidRDefault="00D35C2D" w:rsidP="00006730">
            <w:pPr>
              <w:rPr>
                <w:b/>
                <w:bCs/>
              </w:rPr>
            </w:pPr>
            <w:r>
              <w:rPr>
                <w:b/>
                <w:bCs/>
                <w:noProof/>
              </w:rPr>
              <w:drawing>
                <wp:anchor distT="0" distB="0" distL="114300" distR="114300" simplePos="0" relativeHeight="251658322" behindDoc="1" locked="0" layoutInCell="1" allowOverlap="1" wp14:anchorId="64FB87D6" wp14:editId="1EC2E6CD">
                  <wp:simplePos x="0" y="0"/>
                  <wp:positionH relativeFrom="column">
                    <wp:posOffset>36830</wp:posOffset>
                  </wp:positionH>
                  <wp:positionV relativeFrom="paragraph">
                    <wp:posOffset>37465</wp:posOffset>
                  </wp:positionV>
                  <wp:extent cx="405130" cy="414655"/>
                  <wp:effectExtent l="0" t="0" r="0" b="4445"/>
                  <wp:wrapTight wrapText="bothSides">
                    <wp:wrapPolygon edited="0">
                      <wp:start x="7110" y="0"/>
                      <wp:lineTo x="4063" y="3969"/>
                      <wp:lineTo x="4063" y="8931"/>
                      <wp:lineTo x="7110" y="20839"/>
                      <wp:lineTo x="13204" y="20839"/>
                      <wp:lineTo x="13204" y="16870"/>
                      <wp:lineTo x="17266" y="11908"/>
                      <wp:lineTo x="17266" y="5954"/>
                      <wp:lineTo x="13204" y="0"/>
                      <wp:lineTo x="7110" y="0"/>
                    </wp:wrapPolygon>
                  </wp:wrapTight>
                  <wp:docPr id="96" name="Graph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phic 96"/>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05130" cy="414655"/>
                          </a:xfrm>
                          <a:prstGeom prst="rect">
                            <a:avLst/>
                          </a:prstGeom>
                        </pic:spPr>
                      </pic:pic>
                    </a:graphicData>
                  </a:graphic>
                  <wp14:sizeRelH relativeFrom="margin">
                    <wp14:pctWidth>0</wp14:pctWidth>
                  </wp14:sizeRelH>
                  <wp14:sizeRelV relativeFrom="margin">
                    <wp14:pctHeight>0</wp14:pctHeight>
                  </wp14:sizeRelV>
                </wp:anchor>
              </w:drawing>
            </w:r>
            <w:r w:rsidRPr="00EB55E3">
              <w:rPr>
                <w:b/>
                <w:bCs/>
              </w:rPr>
              <w:t>Execution at scale</w:t>
            </w:r>
          </w:p>
          <w:p w14:paraId="7AC8D284" w14:textId="74C4FBE9" w:rsidR="00D35C2D" w:rsidRDefault="003E7CF0" w:rsidP="00006730">
            <w:r w:rsidRPr="008B7A0F">
              <w:t>SO pilots have provided ‘proof of concept’ for an employer-led model, but were limited in their size, industry coverage and functional scope when compared to Industry Clusters. Lessons and approaches drawn from the SO pilot program will need to be carefully tested for ‘proof at scale’ within the future Industry Cluster environment.</w:t>
            </w:r>
          </w:p>
        </w:tc>
      </w:tr>
    </w:tbl>
    <w:p w14:paraId="29239FBB" w14:textId="10136DBF" w:rsidR="00D35C2D" w:rsidRPr="00D66AF8" w:rsidRDefault="00D35C2D" w:rsidP="00D35C2D">
      <w:r>
        <w:t xml:space="preserve">The remainder of this section expands upon the </w:t>
      </w:r>
      <w:r w:rsidR="00982C3F">
        <w:t>learnings that have emerged from the SO pilots, with reference to the scope of work and intentions behind their establishment as set out in the program guidelines.</w:t>
      </w:r>
    </w:p>
    <w:p w14:paraId="56B38B9E" w14:textId="77777777" w:rsidR="00D35C2D" w:rsidRDefault="00D35C2D" w:rsidP="00D35C2D">
      <w:pPr>
        <w:spacing w:before="0" w:after="0" w:line="240" w:lineRule="auto"/>
      </w:pPr>
      <w:r>
        <w:br w:type="page"/>
      </w:r>
    </w:p>
    <w:p w14:paraId="2A1C3472" w14:textId="7AD56BC8" w:rsidR="00BF07BF" w:rsidRDefault="00BA20C4" w:rsidP="00345D59">
      <w:pPr>
        <w:pStyle w:val="Heading2"/>
      </w:pPr>
      <w:bookmarkStart w:id="81" w:name="_Toc100242082"/>
      <w:bookmarkStart w:id="82" w:name="_Toc112159194"/>
      <w:r>
        <w:t>Pilot establishment</w:t>
      </w:r>
      <w:r w:rsidR="00CB05F0">
        <w:t>: recap</w:t>
      </w:r>
      <w:bookmarkEnd w:id="81"/>
      <w:bookmarkEnd w:id="82"/>
    </w:p>
    <w:p w14:paraId="37583CDF" w14:textId="4C221D89" w:rsidR="00BA20C4" w:rsidRPr="00CB05F0" w:rsidRDefault="001455CA" w:rsidP="00904C7F">
      <w:pPr>
        <w:rPr>
          <w:i/>
          <w:iCs/>
        </w:rPr>
      </w:pPr>
      <w:r w:rsidRPr="00CB05F0">
        <w:rPr>
          <w:b/>
          <w:bCs/>
          <w:i/>
          <w:iCs/>
        </w:rPr>
        <w:t>This report builds on</w:t>
      </w:r>
      <w:r w:rsidR="007D26BA" w:rsidRPr="00CB05F0">
        <w:rPr>
          <w:b/>
          <w:bCs/>
          <w:i/>
          <w:iCs/>
        </w:rPr>
        <w:t xml:space="preserve"> and extends the findings of</w:t>
      </w:r>
      <w:r w:rsidRPr="00CB05F0">
        <w:rPr>
          <w:b/>
          <w:bCs/>
          <w:i/>
          <w:iCs/>
        </w:rPr>
        <w:t xml:space="preserve"> the </w:t>
      </w:r>
      <w:r w:rsidR="00DE547B">
        <w:rPr>
          <w:b/>
          <w:bCs/>
          <w:i/>
          <w:iCs/>
        </w:rPr>
        <w:t>I</w:t>
      </w:r>
      <w:r w:rsidRPr="00CB05F0">
        <w:rPr>
          <w:b/>
          <w:bCs/>
          <w:i/>
          <w:iCs/>
        </w:rPr>
        <w:t xml:space="preserve">mplementation </w:t>
      </w:r>
      <w:r w:rsidR="00DE547B">
        <w:rPr>
          <w:b/>
          <w:bCs/>
          <w:i/>
          <w:iCs/>
        </w:rPr>
        <w:t>R</w:t>
      </w:r>
      <w:r w:rsidR="00351D74" w:rsidRPr="00CB05F0">
        <w:rPr>
          <w:b/>
          <w:bCs/>
          <w:i/>
          <w:iCs/>
        </w:rPr>
        <w:t>eview</w:t>
      </w:r>
      <w:r w:rsidRPr="00CB05F0">
        <w:rPr>
          <w:b/>
          <w:bCs/>
          <w:i/>
          <w:iCs/>
        </w:rPr>
        <w:t xml:space="preserve"> </w:t>
      </w:r>
      <w:r w:rsidR="004928D0" w:rsidRPr="00CB05F0">
        <w:rPr>
          <w:b/>
          <w:bCs/>
          <w:i/>
          <w:iCs/>
        </w:rPr>
        <w:t>finalised in early 2022</w:t>
      </w:r>
      <w:r w:rsidRPr="00CB05F0">
        <w:rPr>
          <w:b/>
          <w:bCs/>
          <w:i/>
          <w:iCs/>
        </w:rPr>
        <w:t>.</w:t>
      </w:r>
      <w:r w:rsidR="00CB05F0" w:rsidRPr="00CB05F0">
        <w:rPr>
          <w:b/>
          <w:bCs/>
          <w:i/>
          <w:iCs/>
        </w:rPr>
        <w:t xml:space="preserve"> </w:t>
      </w:r>
      <w:r w:rsidR="00BA20C4" w:rsidRPr="00CB05F0">
        <w:rPr>
          <w:b/>
          <w:bCs/>
          <w:i/>
          <w:iCs/>
        </w:rPr>
        <w:t>Key findings from that report include:</w:t>
      </w:r>
    </w:p>
    <w:p w14:paraId="09859E5F" w14:textId="06A60AE6" w:rsidR="001478F4" w:rsidRPr="00BD6DFB" w:rsidRDefault="00F772CA" w:rsidP="001478F4">
      <w:pPr>
        <w:rPr>
          <w:b/>
        </w:rPr>
      </w:pPr>
      <w:r w:rsidRPr="006F6C04">
        <w:rPr>
          <w:b/>
          <w:bCs/>
        </w:rPr>
        <w:t>Effectiveness and timeliness of DESE’s approach</w:t>
      </w:r>
    </w:p>
    <w:p w14:paraId="3153E4C7" w14:textId="337F9BF5" w:rsidR="00DB4A37" w:rsidRDefault="00DB4A37" w:rsidP="001478F4">
      <w:r w:rsidRPr="00DB4A37">
        <w:t xml:space="preserve">DESE’s flexibility, collaborative approach and practical and technical assistance effectively enabled the SOs to establish employer-led models with a high degree of strategic autonomy. </w:t>
      </w:r>
      <w:r w:rsidR="0087236B">
        <w:t xml:space="preserve">Notwithstanding the fact the SO </w:t>
      </w:r>
      <w:r w:rsidR="00575548">
        <w:t>p</w:t>
      </w:r>
      <w:r w:rsidR="0087236B">
        <w:t xml:space="preserve">ilot program was established to inform the broader VET reform agenda, </w:t>
      </w:r>
      <w:r w:rsidR="0087236B" w:rsidRPr="00521272">
        <w:t>we found that earlier</w:t>
      </w:r>
      <w:r w:rsidR="00C3305B" w:rsidRPr="00C3305B">
        <w:t xml:space="preserve"> and clearer definition of the role and long-term goals of the SOs would have provided greater </w:t>
      </w:r>
      <w:r w:rsidR="0087236B" w:rsidRPr="00521272">
        <w:t xml:space="preserve">strategic </w:t>
      </w:r>
      <w:r w:rsidR="00C3305B" w:rsidRPr="00C3305B">
        <w:t>clarity to</w:t>
      </w:r>
      <w:r w:rsidR="00C3305B">
        <w:t xml:space="preserve"> </w:t>
      </w:r>
      <w:r w:rsidR="0087236B" w:rsidRPr="00521272">
        <w:t>support</w:t>
      </w:r>
      <w:r w:rsidR="00C3305B" w:rsidRPr="00C3305B">
        <w:t xml:space="preserve"> a faster start</w:t>
      </w:r>
      <w:r w:rsidR="00C3305B">
        <w:t>.</w:t>
      </w:r>
    </w:p>
    <w:p w14:paraId="44ABA7F4" w14:textId="07ED934B" w:rsidR="00E62BEF" w:rsidRDefault="008617EE" w:rsidP="001478F4">
      <w:pPr>
        <w:rPr>
          <w:b/>
          <w:bCs/>
        </w:rPr>
      </w:pPr>
      <w:r w:rsidRPr="00521272">
        <w:rPr>
          <w:b/>
          <w:bCs/>
        </w:rPr>
        <w:t>Current capacity and performance</w:t>
      </w:r>
    </w:p>
    <w:p w14:paraId="2344E266" w14:textId="0CDE6EE9" w:rsidR="00DA1FBA" w:rsidRPr="00521272" w:rsidRDefault="00475B7A" w:rsidP="000446D7">
      <w:pPr>
        <w:pStyle w:val="Bullets"/>
        <w:widowControl w:val="0"/>
        <w:numPr>
          <w:ilvl w:val="0"/>
          <w:numId w:val="0"/>
        </w:numPr>
        <w:rPr>
          <w:b/>
          <w:bCs/>
        </w:rPr>
      </w:pPr>
      <w:r>
        <w:t>SOs are c</w:t>
      </w:r>
      <w:r w:rsidRPr="00521272">
        <w:t xml:space="preserve">urrently </w:t>
      </w:r>
      <w:r>
        <w:t xml:space="preserve">operating with </w:t>
      </w:r>
      <w:r w:rsidR="000446D7" w:rsidRPr="000446D7">
        <w:t>small, agile team</w:t>
      </w:r>
      <w:r w:rsidR="000446D7">
        <w:t>s</w:t>
      </w:r>
      <w:r w:rsidR="000446D7" w:rsidRPr="000446D7">
        <w:t xml:space="preserve">, </w:t>
      </w:r>
      <w:r>
        <w:t>who work</w:t>
      </w:r>
      <w:r w:rsidR="000446D7">
        <w:t xml:space="preserve"> </w:t>
      </w:r>
      <w:r w:rsidR="000446D7" w:rsidRPr="000446D7">
        <w:t xml:space="preserve">with subcontractors and through partnership arrangements to deliver their work programs. </w:t>
      </w:r>
      <w:r w:rsidRPr="00521272">
        <w:t>Establishment trajectories vary significantly, with progress to date</w:t>
      </w:r>
      <w:r w:rsidR="000446D7">
        <w:t xml:space="preserve"> </w:t>
      </w:r>
      <w:r w:rsidR="00DA1FBA" w:rsidRPr="00521272">
        <w:t xml:space="preserve">largely influenced by the degree of </w:t>
      </w:r>
      <w:r w:rsidRPr="00521272">
        <w:t xml:space="preserve">industry </w:t>
      </w:r>
      <w:r w:rsidR="00DA1FBA" w:rsidRPr="00521272">
        <w:t>consensus on key issues and probable solutions, and the extent to which SOs have established the requisite formal and informal authority to act.</w:t>
      </w:r>
    </w:p>
    <w:p w14:paraId="6C0CD9DA" w14:textId="4BCBF0FA" w:rsidR="001478F4" w:rsidRPr="00BD6DFB" w:rsidRDefault="00EC0D45" w:rsidP="0078344D">
      <w:pPr>
        <w:rPr>
          <w:b/>
        </w:rPr>
      </w:pPr>
      <w:r w:rsidRPr="00521272">
        <w:rPr>
          <w:b/>
          <w:bCs/>
        </w:rPr>
        <w:t xml:space="preserve">Early impact of the SO </w:t>
      </w:r>
      <w:r w:rsidR="008C659B">
        <w:rPr>
          <w:b/>
          <w:bCs/>
        </w:rPr>
        <w:t>p</w:t>
      </w:r>
      <w:r w:rsidRPr="00521272">
        <w:rPr>
          <w:b/>
          <w:bCs/>
        </w:rPr>
        <w:t>ilots’ engagement with industry</w:t>
      </w:r>
    </w:p>
    <w:p w14:paraId="4A0B65A8" w14:textId="757CC260" w:rsidR="00EC5E7F" w:rsidRDefault="00FF633C" w:rsidP="003738B5">
      <w:pPr>
        <w:pStyle w:val="Bullets"/>
        <w:widowControl w:val="0"/>
        <w:numPr>
          <w:ilvl w:val="0"/>
          <w:numId w:val="0"/>
        </w:numPr>
      </w:pPr>
      <w:r>
        <w:t xml:space="preserve">Each </w:t>
      </w:r>
      <w:r w:rsidR="009A4B8F">
        <w:t>industry structure</w:t>
      </w:r>
      <w:r w:rsidR="003C12E3">
        <w:t xml:space="preserve"> is different, </w:t>
      </w:r>
      <w:r w:rsidR="009A4B8F">
        <w:t xml:space="preserve">and this shaped </w:t>
      </w:r>
      <w:r w:rsidR="003C12E3">
        <w:t>SOs’ engagement</w:t>
      </w:r>
      <w:r w:rsidR="00CF0E15">
        <w:t xml:space="preserve"> approach</w:t>
      </w:r>
      <w:r w:rsidR="009A4B8F">
        <w:t>es</w:t>
      </w:r>
      <w:r w:rsidR="00A77122">
        <w:t>.</w:t>
      </w:r>
      <w:r w:rsidR="0061544A">
        <w:t xml:space="preserve"> </w:t>
      </w:r>
      <w:r w:rsidR="000F4ACD">
        <w:t xml:space="preserve">The </w:t>
      </w:r>
      <w:r w:rsidR="0061544A">
        <w:t xml:space="preserve">Digital </w:t>
      </w:r>
      <w:r w:rsidR="000F4ACD">
        <w:t xml:space="preserve">SO </w:t>
      </w:r>
      <w:r w:rsidR="000B5C20">
        <w:t>was faced with an unstructured and highly diverse sector</w:t>
      </w:r>
      <w:r w:rsidR="00BE082B">
        <w:t xml:space="preserve"> and </w:t>
      </w:r>
      <w:r w:rsidR="0061544A">
        <w:t xml:space="preserve">focused </w:t>
      </w:r>
      <w:r w:rsidR="000F4ACD">
        <w:t xml:space="preserve">on </w:t>
      </w:r>
      <w:r w:rsidR="005E6FF5">
        <w:t>a two</w:t>
      </w:r>
      <w:r w:rsidR="00891637">
        <w:t>-</w:t>
      </w:r>
      <w:r w:rsidR="005E6FF5">
        <w:t xml:space="preserve">pronged approach </w:t>
      </w:r>
      <w:r w:rsidR="00BE082B">
        <w:t>that ‘sampled’</w:t>
      </w:r>
      <w:r w:rsidR="005E6FF5">
        <w:t xml:space="preserve"> a group of 20 larger enterprises and 20 smaller employers</w:t>
      </w:r>
      <w:r w:rsidR="001E023B">
        <w:t xml:space="preserve"> serving to provide strategic direction and a test bed for ideas.</w:t>
      </w:r>
      <w:r w:rsidR="00C33D4E">
        <w:t xml:space="preserve"> T</w:t>
      </w:r>
      <w:r w:rsidR="00C33D4E" w:rsidRPr="00521272">
        <w:t xml:space="preserve">he </w:t>
      </w:r>
      <w:r w:rsidR="00BE082B">
        <w:t xml:space="preserve">human services sector </w:t>
      </w:r>
      <w:r w:rsidR="00403FFD">
        <w:t>is</w:t>
      </w:r>
      <w:r w:rsidR="00BE082B">
        <w:t xml:space="preserve"> highly diverse</w:t>
      </w:r>
      <w:r w:rsidR="00B23CD7">
        <w:t xml:space="preserve">, </w:t>
      </w:r>
      <w:r w:rsidR="00BE082B">
        <w:t>with many sub-</w:t>
      </w:r>
      <w:r w:rsidR="00403FFD">
        <w:t>s</w:t>
      </w:r>
      <w:r w:rsidR="00BE082B">
        <w:t>ectors and representative/peak structure</w:t>
      </w:r>
      <w:r w:rsidR="00403FFD">
        <w:t>s</w:t>
      </w:r>
      <w:r w:rsidR="00B23CD7">
        <w:t xml:space="preserve"> </w:t>
      </w:r>
      <w:r w:rsidR="00FD2625">
        <w:t xml:space="preserve">shaping </w:t>
      </w:r>
      <w:r w:rsidR="00403FFD">
        <w:t xml:space="preserve">the </w:t>
      </w:r>
      <w:r w:rsidR="00152587" w:rsidRPr="00152587">
        <w:t xml:space="preserve">Human Services </w:t>
      </w:r>
      <w:r w:rsidR="00403FFD">
        <w:t>SO</w:t>
      </w:r>
      <w:r w:rsidR="00FD2625">
        <w:t xml:space="preserve">’s very relational and </w:t>
      </w:r>
      <w:r w:rsidR="00BB3ED9">
        <w:t>extensive engagement approach.</w:t>
      </w:r>
      <w:r w:rsidR="008D7D83" w:rsidRPr="00921C59">
        <w:t xml:space="preserve"> The</w:t>
      </w:r>
      <w:r w:rsidR="00921C59" w:rsidRPr="00921C59">
        <w:t xml:space="preserve"> Mining SO</w:t>
      </w:r>
      <w:r w:rsidR="00BB3ED9">
        <w:t xml:space="preserve"> </w:t>
      </w:r>
      <w:r w:rsidR="00B23CD7">
        <w:t xml:space="preserve">operated </w:t>
      </w:r>
      <w:r w:rsidR="00DF325C">
        <w:t>with</w:t>
      </w:r>
      <w:r w:rsidR="00B23CD7">
        <w:t>in</w:t>
      </w:r>
      <w:r w:rsidR="00DF325C">
        <w:t xml:space="preserve"> a sector that had a smaller and well </w:t>
      </w:r>
      <w:r w:rsidR="00FC5FD3">
        <w:t xml:space="preserve">organised </w:t>
      </w:r>
      <w:r w:rsidR="00DF325C">
        <w:t>set of</w:t>
      </w:r>
      <w:r w:rsidR="00CC3C8E">
        <w:t xml:space="preserve"> key stakeholders and was able to leverage</w:t>
      </w:r>
      <w:r w:rsidR="00EC5E7F">
        <w:t xml:space="preserve"> the industry peak body as an auspicing platform</w:t>
      </w:r>
      <w:r w:rsidR="008D7D83">
        <w:t>.</w:t>
      </w:r>
      <w:r w:rsidR="001144BE">
        <w:t xml:space="preserve"> </w:t>
      </w:r>
    </w:p>
    <w:p w14:paraId="14BC2279" w14:textId="40CF89CA" w:rsidR="003738B5" w:rsidRPr="00521272" w:rsidRDefault="16ED2F9E" w:rsidP="003738B5">
      <w:pPr>
        <w:pStyle w:val="Bullets"/>
        <w:widowControl w:val="0"/>
        <w:numPr>
          <w:ilvl w:val="0"/>
          <w:numId w:val="0"/>
        </w:numPr>
      </w:pPr>
      <w:r>
        <w:t xml:space="preserve">External factors including COVID-19 have </w:t>
      </w:r>
      <w:r w:rsidR="6BB93460">
        <w:t xml:space="preserve">impacted SOs’ industries, and </w:t>
      </w:r>
      <w:r w:rsidR="3829409E">
        <w:t xml:space="preserve">the </w:t>
      </w:r>
      <w:r w:rsidR="6BB93460">
        <w:t xml:space="preserve">engagement </w:t>
      </w:r>
      <w:r w:rsidR="3829409E">
        <w:t>strategies of each SO</w:t>
      </w:r>
      <w:r>
        <w:t>.</w:t>
      </w:r>
      <w:r w:rsidR="00F325B3">
        <w:t xml:space="preserve"> </w:t>
      </w:r>
      <w:r w:rsidR="45A117A7">
        <w:t xml:space="preserve">The human services sector has been further impacted by contributing and responding to </w:t>
      </w:r>
      <w:r w:rsidR="681FE69F">
        <w:t xml:space="preserve">two Royal </w:t>
      </w:r>
      <w:r>
        <w:t>Commissions.</w:t>
      </w:r>
      <w:r w:rsidR="00F325B3">
        <w:t xml:space="preserve"> </w:t>
      </w:r>
      <w:r w:rsidR="681FE69F">
        <w:t>More generally,</w:t>
      </w:r>
      <w:r w:rsidR="308AD7A8">
        <w:t xml:space="preserve"> </w:t>
      </w:r>
      <w:r w:rsidR="67616AC0">
        <w:t xml:space="preserve">stakeholder </w:t>
      </w:r>
      <w:r w:rsidR="2FD9096F">
        <w:t xml:space="preserve">uncertainty about the longer-term role of SOs and concerns about the changing balance of influence have </w:t>
      </w:r>
      <w:r w:rsidR="681FE69F">
        <w:t xml:space="preserve">also </w:t>
      </w:r>
      <w:r w:rsidR="2FD9096F">
        <w:t>been inhibitors to SO engagement for some stakeholders.</w:t>
      </w:r>
      <w:r w:rsidR="724EC1B9">
        <w:t xml:space="preserve"> </w:t>
      </w:r>
    </w:p>
    <w:p w14:paraId="440E7DB3" w14:textId="3CFE417D" w:rsidR="001478F4" w:rsidRDefault="001478F4" w:rsidP="001478F4">
      <w:pPr>
        <w:rPr>
          <w:b/>
          <w:bCs/>
        </w:rPr>
      </w:pPr>
      <w:r w:rsidRPr="00BD6DFB">
        <w:rPr>
          <w:b/>
        </w:rPr>
        <w:t xml:space="preserve">Opportunities to improve the </w:t>
      </w:r>
      <w:r w:rsidR="002524DB" w:rsidRPr="002524DB">
        <w:rPr>
          <w:b/>
        </w:rPr>
        <w:t xml:space="preserve">speed and </w:t>
      </w:r>
      <w:r w:rsidRPr="00BD6DFB">
        <w:rPr>
          <w:b/>
        </w:rPr>
        <w:t xml:space="preserve">effectiveness of </w:t>
      </w:r>
      <w:r w:rsidR="002524DB">
        <w:rPr>
          <w:b/>
        </w:rPr>
        <w:t>establishment</w:t>
      </w:r>
    </w:p>
    <w:p w14:paraId="51C5157E" w14:textId="5693D4F5" w:rsidR="00BE23A0" w:rsidRDefault="00856F90" w:rsidP="00BB0BCB">
      <w:r>
        <w:t>A key positive factor in the establishment of each SO was the relative autonomy afforded (within the program guidelines) to develop an annual w</w:t>
      </w:r>
      <w:r w:rsidR="00D3755C">
        <w:t>ork plan</w:t>
      </w:r>
      <w:r>
        <w:t xml:space="preserve"> for approval by DESE, avoiding an overly prescriptive government</w:t>
      </w:r>
      <w:r w:rsidR="00BE23A0">
        <w:t>-</w:t>
      </w:r>
      <w:r>
        <w:t xml:space="preserve">led approach. </w:t>
      </w:r>
      <w:r w:rsidR="00E14A20" w:rsidRPr="00521272">
        <w:t xml:space="preserve">Each SO </w:t>
      </w:r>
      <w:r w:rsidR="00296EB1">
        <w:t>p</w:t>
      </w:r>
      <w:r w:rsidR="00E14A20" w:rsidRPr="00521272">
        <w:t xml:space="preserve">ilot was tasked with leading industry engagement in the VET sector, strengthening </w:t>
      </w:r>
      <w:r w:rsidR="00F538F6">
        <w:t>‘</w:t>
      </w:r>
      <w:r w:rsidR="00E14A20" w:rsidRPr="00521272">
        <w:t>sector networks and feedback loops</w:t>
      </w:r>
      <w:r w:rsidR="00F538F6">
        <w:t>’</w:t>
      </w:r>
      <w:r w:rsidR="00E14A20" w:rsidRPr="00521272">
        <w:t xml:space="preserve"> and working with the national VET governance structures to influence changes that will improve </w:t>
      </w:r>
      <w:r w:rsidR="00E14A20">
        <w:t>VET</w:t>
      </w:r>
      <w:r w:rsidR="00E14A20" w:rsidRPr="00521272">
        <w:t xml:space="preserve"> for their industries.</w:t>
      </w:r>
      <w:r w:rsidR="00E14A20" w:rsidRPr="00521272">
        <w:rPr>
          <w:rStyle w:val="FootnoteReference"/>
        </w:rPr>
        <w:footnoteReference w:id="30"/>
      </w:r>
      <w:r w:rsidR="00F325B3">
        <w:rPr>
          <w:rStyle w:val="FootnoteReference"/>
        </w:rPr>
        <w:t xml:space="preserve"> </w:t>
      </w:r>
      <w:r w:rsidR="00E14A20" w:rsidRPr="00521272">
        <w:t xml:space="preserve">The program guidelines also specifically </w:t>
      </w:r>
      <w:r w:rsidRPr="00521272">
        <w:t>signal</w:t>
      </w:r>
      <w:r>
        <w:t>led</w:t>
      </w:r>
      <w:r w:rsidR="00E14A20" w:rsidRPr="00521272">
        <w:t xml:space="preserve"> the need to secure industry support for governance arrangements and both industry and VET sector agreement for proposed activities.</w:t>
      </w:r>
      <w:r w:rsidR="00E14A20" w:rsidRPr="00521272">
        <w:rPr>
          <w:rStyle w:val="FootnoteReference"/>
        </w:rPr>
        <w:footnoteReference w:id="31"/>
      </w:r>
      <w:r w:rsidR="00E14A20" w:rsidRPr="00521272">
        <w:t xml:space="preserve"> </w:t>
      </w:r>
    </w:p>
    <w:p w14:paraId="065B9374" w14:textId="3123C3FF" w:rsidR="00B31C10" w:rsidRDefault="005B29DB" w:rsidP="00B31C10">
      <w:r w:rsidRPr="00912D72">
        <w:t xml:space="preserve">Each SO </w:t>
      </w:r>
      <w:r w:rsidR="00296EB1">
        <w:t>p</w:t>
      </w:r>
      <w:r w:rsidRPr="00912D72">
        <w:t>ilot followed a different pathway to organisational maturity</w:t>
      </w:r>
      <w:r w:rsidR="00BE2667">
        <w:t>, however s</w:t>
      </w:r>
      <w:r w:rsidR="00BE2667" w:rsidRPr="00BE2667">
        <w:t>everal observations can be made about factors that may improve the speed and effectiveness of establishing</w:t>
      </w:r>
      <w:r w:rsidR="00C42753">
        <w:t xml:space="preserve"> similar organisations in future. These </w:t>
      </w:r>
      <w:r w:rsidR="00BE2667" w:rsidRPr="00BE2667">
        <w:t>includ</w:t>
      </w:r>
      <w:r w:rsidR="00C42753">
        <w:t>e</w:t>
      </w:r>
      <w:r w:rsidR="00BE2667" w:rsidRPr="00BE2667">
        <w:t xml:space="preserve"> the importance of establishing a clear authorising environment, engaging early and strategically with stakeholders, investing in early creation of core capabilities within the organisation, determining work priorities and delivering on w</w:t>
      </w:r>
      <w:r w:rsidR="00D3755C">
        <w:t>ork plan</w:t>
      </w:r>
      <w:r w:rsidR="00BE2667" w:rsidRPr="00BE2667">
        <w:t>s.</w:t>
      </w:r>
    </w:p>
    <w:p w14:paraId="0823E4FA" w14:textId="77777777" w:rsidR="004C5E04" w:rsidRPr="00B31C10" w:rsidRDefault="004C5E04" w:rsidP="00B31C10"/>
    <w:p w14:paraId="09ADAE07" w14:textId="782F60FC" w:rsidR="00DE547B" w:rsidRDefault="00DE547B" w:rsidP="00DE547B">
      <w:pPr>
        <w:shd w:val="clear" w:color="auto" w:fill="DEF3F0" w:themeFill="accent1" w:themeFillTint="33"/>
        <w:spacing w:before="120" w:line="240" w:lineRule="auto"/>
        <w:jc w:val="center"/>
        <w:rPr>
          <w:b/>
          <w:bCs/>
        </w:rPr>
      </w:pPr>
      <w:r>
        <w:rPr>
          <w:b/>
          <w:bCs/>
        </w:rPr>
        <w:t xml:space="preserve">Our Implementation Review </w:t>
      </w:r>
      <w:r w:rsidR="00CB05F0" w:rsidRPr="00676F11">
        <w:rPr>
          <w:b/>
          <w:bCs/>
        </w:rPr>
        <w:t>is available a</w:t>
      </w:r>
      <w:r>
        <w:rPr>
          <w:b/>
          <w:bCs/>
        </w:rPr>
        <w:t>t:</w:t>
      </w:r>
    </w:p>
    <w:p w14:paraId="09F47BB7" w14:textId="50E8A9D2" w:rsidR="00CB05F0" w:rsidRDefault="00FA2E90" w:rsidP="00DE547B">
      <w:pPr>
        <w:shd w:val="clear" w:color="auto" w:fill="DEF3F0" w:themeFill="accent1" w:themeFillTint="33"/>
        <w:spacing w:before="120" w:line="240" w:lineRule="auto"/>
        <w:jc w:val="center"/>
        <w:rPr>
          <w:rStyle w:val="Hyperlink"/>
          <w:b/>
          <w:bCs/>
        </w:rPr>
      </w:pPr>
      <w:hyperlink r:id="rId59" w:history="1">
        <w:r w:rsidR="00DE547B" w:rsidRPr="000E4EFB">
          <w:rPr>
            <w:rStyle w:val="Hyperlink"/>
            <w:b/>
            <w:bCs/>
          </w:rPr>
          <w:t>https://www.dese.gov.au/evaluation-skills-organisations-pilot-program</w:t>
        </w:r>
      </w:hyperlink>
    </w:p>
    <w:p w14:paraId="08C7C644" w14:textId="77777777" w:rsidR="00983278" w:rsidRPr="00CB05F0" w:rsidRDefault="00983278" w:rsidP="00DE547B">
      <w:pPr>
        <w:shd w:val="clear" w:color="auto" w:fill="DEF3F0" w:themeFill="accent1" w:themeFillTint="33"/>
        <w:spacing w:before="120" w:line="240" w:lineRule="auto"/>
        <w:jc w:val="center"/>
        <w:rPr>
          <w:b/>
          <w:bCs/>
        </w:rPr>
      </w:pPr>
    </w:p>
    <w:p w14:paraId="7890B104" w14:textId="77777777" w:rsidR="00B4351A" w:rsidRDefault="00B4351A" w:rsidP="00FA2618">
      <w:bookmarkStart w:id="83" w:name="_Toc100242083"/>
    </w:p>
    <w:p w14:paraId="794CBB44" w14:textId="170366F0" w:rsidR="00835304" w:rsidRDefault="00835304" w:rsidP="002B3C5C">
      <w:pPr>
        <w:pStyle w:val="Heading2"/>
      </w:pPr>
      <w:bookmarkStart w:id="84" w:name="_Toc112159195"/>
      <w:r>
        <w:t>Na</w:t>
      </w:r>
      <w:r w:rsidR="00470CC0">
        <w:t>t</w:t>
      </w:r>
      <w:r>
        <w:t xml:space="preserve">ure of </w:t>
      </w:r>
      <w:r w:rsidR="004A4AA6">
        <w:t>SO activity</w:t>
      </w:r>
      <w:bookmarkEnd w:id="83"/>
      <w:bookmarkEnd w:id="84"/>
    </w:p>
    <w:tbl>
      <w:tblPr>
        <w:tblW w:w="0" w:type="auto"/>
        <w:shd w:val="clear" w:color="auto" w:fill="DEEDF8" w:themeFill="accent2" w:themeFillTint="33"/>
        <w:tblLook w:val="04A0" w:firstRow="1" w:lastRow="0" w:firstColumn="1" w:lastColumn="0" w:noHBand="0" w:noVBand="1"/>
      </w:tblPr>
      <w:tblGrid>
        <w:gridCol w:w="1028"/>
        <w:gridCol w:w="8460"/>
      </w:tblGrid>
      <w:tr w:rsidR="00604463" w14:paraId="2A521AE3" w14:textId="77777777" w:rsidTr="000E17A7">
        <w:tc>
          <w:tcPr>
            <w:tcW w:w="1028" w:type="dxa"/>
            <w:shd w:val="clear" w:color="auto" w:fill="DEEDF8" w:themeFill="accent2" w:themeFillTint="33"/>
          </w:tcPr>
          <w:p w14:paraId="7ED5BAE9" w14:textId="77777777" w:rsidR="00604463" w:rsidRDefault="00604463" w:rsidP="000E17A7">
            <w:r>
              <w:rPr>
                <w:noProof/>
              </w:rPr>
              <w:drawing>
                <wp:anchor distT="0" distB="0" distL="114300" distR="114300" simplePos="0" relativeHeight="251658323" behindDoc="0" locked="0" layoutInCell="1" allowOverlap="1" wp14:anchorId="2ADE49B6" wp14:editId="6C42A655">
                  <wp:simplePos x="0" y="0"/>
                  <wp:positionH relativeFrom="column">
                    <wp:posOffset>635</wp:posOffset>
                  </wp:positionH>
                  <wp:positionV relativeFrom="paragraph">
                    <wp:posOffset>49530</wp:posOffset>
                  </wp:positionV>
                  <wp:extent cx="515620" cy="515620"/>
                  <wp:effectExtent l="0" t="0" r="0" b="0"/>
                  <wp:wrapSquare wrapText="bothSides"/>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ic 80"/>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2" w:themeFillTint="33"/>
          </w:tcPr>
          <w:p w14:paraId="68706611" w14:textId="77777777" w:rsidR="00604463" w:rsidRPr="00323419" w:rsidRDefault="00604463" w:rsidP="000E17A7">
            <w:pPr>
              <w:pStyle w:val="Bullets"/>
              <w:numPr>
                <w:ilvl w:val="0"/>
                <w:numId w:val="0"/>
              </w:numPr>
              <w:ind w:left="357" w:hanging="357"/>
              <w:rPr>
                <w:b/>
                <w:bCs/>
                <w:sz w:val="24"/>
                <w:szCs w:val="24"/>
              </w:rPr>
            </w:pPr>
            <w:r w:rsidRPr="00323419">
              <w:rPr>
                <w:b/>
                <w:bCs/>
                <w:sz w:val="24"/>
                <w:szCs w:val="24"/>
              </w:rPr>
              <w:t>Key insights</w:t>
            </w:r>
          </w:p>
          <w:p w14:paraId="519EE95C" w14:textId="4CF263D4" w:rsidR="00604463" w:rsidRDefault="005A2120" w:rsidP="000E17A7">
            <w:pPr>
              <w:pStyle w:val="Bullets"/>
            </w:pPr>
            <w:r>
              <w:t xml:space="preserve">SOs have demonstrated that employer-led organisations </w:t>
            </w:r>
            <w:r w:rsidR="001E00D1">
              <w:t>can simultaneously operate at the strategic</w:t>
            </w:r>
            <w:r w:rsidR="002B49A7">
              <w:t xml:space="preserve"> and applied level</w:t>
            </w:r>
            <w:r w:rsidR="00717835">
              <w:t>s.</w:t>
            </w:r>
          </w:p>
          <w:p w14:paraId="586B6016" w14:textId="3477D39E" w:rsidR="00604463" w:rsidRDefault="008D5092" w:rsidP="000E17A7">
            <w:pPr>
              <w:pStyle w:val="Bullets"/>
            </w:pPr>
            <w:r>
              <w:t xml:space="preserve">The SOs have </w:t>
            </w:r>
            <w:r w:rsidR="000F3657">
              <w:t xml:space="preserve">demonstrated </w:t>
            </w:r>
            <w:r>
              <w:t>that an employer-led organisation can</w:t>
            </w:r>
            <w:r w:rsidR="002B78C9">
              <w:t xml:space="preserve"> build </w:t>
            </w:r>
            <w:r w:rsidR="00667EB1">
              <w:t>effective and collaborative</w:t>
            </w:r>
            <w:r w:rsidR="002B78C9">
              <w:t xml:space="preserve"> relationships with others in the sector, including </w:t>
            </w:r>
            <w:r w:rsidR="00766F7D">
              <w:t xml:space="preserve">the </w:t>
            </w:r>
            <w:r w:rsidR="00667EB1">
              <w:t>training sector.</w:t>
            </w:r>
            <w:r w:rsidR="00717835">
              <w:t xml:space="preserve"> </w:t>
            </w:r>
          </w:p>
        </w:tc>
      </w:tr>
    </w:tbl>
    <w:p w14:paraId="3116B47E" w14:textId="77777777" w:rsidR="007125B9" w:rsidRDefault="007125B9" w:rsidP="009109AE"/>
    <w:p w14:paraId="74782BD7" w14:textId="7765585E" w:rsidR="009109AE" w:rsidRDefault="009109AE" w:rsidP="009109AE">
      <w:r>
        <w:t xml:space="preserve">As outlined in the </w:t>
      </w:r>
      <w:r w:rsidRPr="009109AE">
        <w:rPr>
          <w:i/>
          <w:iCs/>
        </w:rPr>
        <w:t>Guidelines for Skills Organisations Pilots</w:t>
      </w:r>
      <w:r>
        <w:t xml:space="preserve">, the goal of the </w:t>
      </w:r>
      <w:r w:rsidR="00030C66" w:rsidRPr="00090845">
        <w:t>employer</w:t>
      </w:r>
      <w:r w:rsidRPr="00090845">
        <w:t xml:space="preserve">-led </w:t>
      </w:r>
      <w:r w:rsidR="00470CC0" w:rsidRPr="00090845">
        <w:t>SO pilot</w:t>
      </w:r>
      <w:r w:rsidRPr="00090845">
        <w:t xml:space="preserve"> program is to trial new ways of working to shape the national training system to be more responsive to skills needs, including:</w:t>
      </w:r>
    </w:p>
    <w:p w14:paraId="4136DFA0" w14:textId="77777777" w:rsidR="009109AE" w:rsidRDefault="009109AE" w:rsidP="00C34978">
      <w:pPr>
        <w:pStyle w:val="Bullets"/>
      </w:pPr>
      <w:r>
        <w:t>identification of skills needs</w:t>
      </w:r>
    </w:p>
    <w:p w14:paraId="712DD52A" w14:textId="77777777" w:rsidR="009109AE" w:rsidRDefault="009109AE" w:rsidP="00C34978">
      <w:pPr>
        <w:pStyle w:val="Bullets"/>
      </w:pPr>
      <w:r>
        <w:t>qualifications development</w:t>
      </w:r>
    </w:p>
    <w:p w14:paraId="06579683" w14:textId="77777777" w:rsidR="009109AE" w:rsidRDefault="009109AE" w:rsidP="00C34978">
      <w:pPr>
        <w:pStyle w:val="Bullets"/>
      </w:pPr>
      <w:r>
        <w:t>improved quality of training delivery and assessment.</w:t>
      </w:r>
    </w:p>
    <w:p w14:paraId="58CDAFE1" w14:textId="5A2DF59C" w:rsidR="00B80698" w:rsidRDefault="00CE49CE" w:rsidP="00DF0647">
      <w:r>
        <w:t xml:space="preserve">The </w:t>
      </w:r>
      <w:r w:rsidR="0068728B">
        <w:t xml:space="preserve">types of activities to be undertaken by SOs </w:t>
      </w:r>
      <w:r w:rsidR="008676C1">
        <w:t>are required to</w:t>
      </w:r>
      <w:r w:rsidR="0068728B">
        <w:t xml:space="preserve"> align to the skills pipeline and </w:t>
      </w:r>
      <w:r w:rsidR="00641C85">
        <w:t>demonstrate clear benefit to the national training system and its end users.</w:t>
      </w:r>
      <w:r w:rsidR="00641C85">
        <w:rPr>
          <w:rStyle w:val="FootnoteReference"/>
        </w:rPr>
        <w:footnoteReference w:id="32"/>
      </w:r>
      <w:r w:rsidR="00316DD0">
        <w:t xml:space="preserve"> </w:t>
      </w:r>
      <w:r w:rsidR="00131BE1">
        <w:t xml:space="preserve">Work plans were </w:t>
      </w:r>
      <w:r w:rsidR="00E03F5C">
        <w:t xml:space="preserve">initially </w:t>
      </w:r>
      <w:r w:rsidR="00131BE1">
        <w:t>developed for each SO</w:t>
      </w:r>
      <w:r w:rsidR="00B96762">
        <w:t>, in consultation with and approved by DESE</w:t>
      </w:r>
      <w:r w:rsidR="00793F9C">
        <w:t>,</w:t>
      </w:r>
      <w:r w:rsidR="00B96762">
        <w:t xml:space="preserve"> and </w:t>
      </w:r>
      <w:r w:rsidR="00800538">
        <w:t>reflect a mix of organisational establishment, operational and project</w:t>
      </w:r>
      <w:r w:rsidR="00A949F0">
        <w:t>-</w:t>
      </w:r>
      <w:r w:rsidR="00800538">
        <w:t>focused work.</w:t>
      </w:r>
      <w:r w:rsidR="00CB1112">
        <w:rPr>
          <w:rStyle w:val="FootnoteReference"/>
        </w:rPr>
        <w:footnoteReference w:id="33"/>
      </w:r>
      <w:r w:rsidR="00206601" w:rsidRPr="00206601">
        <w:rPr>
          <w:vertAlign w:val="superscript"/>
        </w:rPr>
        <w:t>,</w:t>
      </w:r>
      <w:r w:rsidR="00516036">
        <w:rPr>
          <w:vertAlign w:val="superscript"/>
        </w:rPr>
        <w:t xml:space="preserve"> </w:t>
      </w:r>
      <w:r w:rsidR="00206601">
        <w:rPr>
          <w:rStyle w:val="FootnoteReference"/>
        </w:rPr>
        <w:footnoteReference w:id="34"/>
      </w:r>
      <w:r w:rsidR="008F3D0B">
        <w:rPr>
          <w:vertAlign w:val="superscript"/>
        </w:rPr>
        <w:t>,</w:t>
      </w:r>
      <w:r w:rsidR="00516036">
        <w:rPr>
          <w:vertAlign w:val="superscript"/>
        </w:rPr>
        <w:t xml:space="preserve"> </w:t>
      </w:r>
      <w:r w:rsidR="008F3D0B">
        <w:rPr>
          <w:rStyle w:val="FootnoteReference"/>
        </w:rPr>
        <w:footnoteReference w:id="35"/>
      </w:r>
      <w:r w:rsidR="00765E1B">
        <w:rPr>
          <w:vertAlign w:val="superscript"/>
        </w:rPr>
        <w:t xml:space="preserve"> </w:t>
      </w:r>
      <w:r w:rsidR="00765E1B">
        <w:t xml:space="preserve">Each SO </w:t>
      </w:r>
      <w:r w:rsidR="009C51DE">
        <w:t>also developed an approach to engagement and communication with their sectors</w:t>
      </w:r>
      <w:r w:rsidR="003F4126">
        <w:t xml:space="preserve"> as an early stage deliverable</w:t>
      </w:r>
      <w:r w:rsidR="009C51DE">
        <w:t>.</w:t>
      </w:r>
      <w:r w:rsidR="003F4126">
        <w:rPr>
          <w:rStyle w:val="FootnoteReference"/>
        </w:rPr>
        <w:footnoteReference w:id="36"/>
      </w:r>
      <w:r w:rsidR="003F4126" w:rsidRPr="003F4126">
        <w:rPr>
          <w:vertAlign w:val="superscript"/>
        </w:rPr>
        <w:t xml:space="preserve">, </w:t>
      </w:r>
      <w:r w:rsidR="00BA035D">
        <w:rPr>
          <w:rStyle w:val="FootnoteReference"/>
        </w:rPr>
        <w:footnoteReference w:id="37"/>
      </w:r>
      <w:r w:rsidR="00C8564D" w:rsidRPr="00C8564D">
        <w:rPr>
          <w:vertAlign w:val="superscript"/>
        </w:rPr>
        <w:t>,</w:t>
      </w:r>
      <w:r w:rsidR="003F4126">
        <w:rPr>
          <w:vertAlign w:val="superscript"/>
        </w:rPr>
        <w:t xml:space="preserve"> </w:t>
      </w:r>
      <w:r w:rsidR="00C8564D">
        <w:rPr>
          <w:rStyle w:val="FootnoteReference"/>
        </w:rPr>
        <w:footnoteReference w:id="38"/>
      </w:r>
      <w:r w:rsidR="00C8564D">
        <w:t xml:space="preserve"> </w:t>
      </w:r>
      <w:r w:rsidR="00C20578">
        <w:t xml:space="preserve">Together, the work plans and </w:t>
      </w:r>
      <w:r w:rsidR="0012481D">
        <w:t xml:space="preserve">the </w:t>
      </w:r>
      <w:r w:rsidR="00C20578">
        <w:t xml:space="preserve">communications and engagement strategies </w:t>
      </w:r>
      <w:r w:rsidR="005D0C32">
        <w:t xml:space="preserve">describe the </w:t>
      </w:r>
      <w:r w:rsidR="00E03F5C">
        <w:t xml:space="preserve">work </w:t>
      </w:r>
      <w:r w:rsidR="005D0C32">
        <w:t>expected to be undertaken</w:t>
      </w:r>
      <w:r w:rsidR="00277A1E">
        <w:t xml:space="preserve"> by </w:t>
      </w:r>
      <w:r w:rsidR="00E03F5C">
        <w:t>the SOs</w:t>
      </w:r>
      <w:r w:rsidR="00277A1E">
        <w:t>.</w:t>
      </w:r>
    </w:p>
    <w:p w14:paraId="1374F19F" w14:textId="5534B444" w:rsidR="007B664A" w:rsidRDefault="1D324927" w:rsidP="00DF0647">
      <w:r>
        <w:t xml:space="preserve">In practice, </w:t>
      </w:r>
      <w:r w:rsidR="70516EFF">
        <w:t>as the SOs have become more established</w:t>
      </w:r>
      <w:r w:rsidR="22BB2958">
        <w:t xml:space="preserve">, </w:t>
      </w:r>
      <w:r w:rsidR="0FAE9964">
        <w:t>the specific</w:t>
      </w:r>
      <w:r w:rsidR="2666509E">
        <w:t xml:space="preserve">s of how </w:t>
      </w:r>
      <w:r w:rsidR="70516EFF">
        <w:t>work plan</w:t>
      </w:r>
      <w:r w:rsidR="2666509E">
        <w:t xml:space="preserve">s are prioritised and implemented </w:t>
      </w:r>
      <w:r w:rsidR="70516EFF">
        <w:t xml:space="preserve">have </w:t>
      </w:r>
      <w:r w:rsidR="7435CBC9">
        <w:t xml:space="preserve">evolved </w:t>
      </w:r>
      <w:r w:rsidR="22BB2958">
        <w:t xml:space="preserve">in response to </w:t>
      </w:r>
      <w:r w:rsidR="2962F104">
        <w:t xml:space="preserve">developments in the strategic </w:t>
      </w:r>
      <w:r w:rsidR="6606EF33">
        <w:t xml:space="preserve">and operating </w:t>
      </w:r>
      <w:r w:rsidR="2962F104">
        <w:t>environment</w:t>
      </w:r>
      <w:r w:rsidR="6606EF33">
        <w:t xml:space="preserve"> for each SO and </w:t>
      </w:r>
      <w:r w:rsidR="2962F104">
        <w:t>as early assumptions were tested</w:t>
      </w:r>
      <w:r w:rsidR="22BB2958">
        <w:t>.</w:t>
      </w:r>
      <w:r w:rsidR="6606EF33">
        <w:t xml:space="preserve"> </w:t>
      </w:r>
      <w:r w:rsidR="21079C3B">
        <w:t xml:space="preserve">As we observed in our </w:t>
      </w:r>
      <w:r w:rsidR="0012010D">
        <w:t>i</w:t>
      </w:r>
      <w:r w:rsidR="21079C3B" w:rsidRPr="0012481D">
        <w:t xml:space="preserve">mplementation </w:t>
      </w:r>
      <w:r w:rsidR="0012010D">
        <w:t>r</w:t>
      </w:r>
      <w:r w:rsidR="21079C3B" w:rsidRPr="0012481D">
        <w:t>eview</w:t>
      </w:r>
      <w:r w:rsidR="21079C3B">
        <w:t xml:space="preserve">, the </w:t>
      </w:r>
      <w:r w:rsidR="11E69606">
        <w:t>flexibility</w:t>
      </w:r>
      <w:r w:rsidR="64398F9B">
        <w:t xml:space="preserve"> afforded to SOs and </w:t>
      </w:r>
      <w:r w:rsidR="00C812D6">
        <w:t xml:space="preserve">the </w:t>
      </w:r>
      <w:r w:rsidR="64398F9B">
        <w:t xml:space="preserve">collaborative approach adopted by </w:t>
      </w:r>
      <w:r w:rsidR="11E69606">
        <w:t xml:space="preserve">DESE </w:t>
      </w:r>
      <w:r w:rsidR="64398F9B">
        <w:t xml:space="preserve">in the establishment and operationalisation of work plans – </w:t>
      </w:r>
      <w:r w:rsidR="11E69606">
        <w:t>within</w:t>
      </w:r>
      <w:r w:rsidR="64398F9B">
        <w:t xml:space="preserve"> </w:t>
      </w:r>
      <w:r w:rsidR="11E69606">
        <w:t>the parameters of the program guidelines</w:t>
      </w:r>
      <w:r w:rsidR="64398F9B">
        <w:t xml:space="preserve"> – </w:t>
      </w:r>
      <w:r w:rsidR="4401C80F">
        <w:t>has</w:t>
      </w:r>
      <w:r w:rsidR="64398F9B">
        <w:t xml:space="preserve"> </w:t>
      </w:r>
      <w:r w:rsidR="4401C80F">
        <w:t xml:space="preserve">been </w:t>
      </w:r>
      <w:r w:rsidR="64398F9B">
        <w:t xml:space="preserve">enabling </w:t>
      </w:r>
      <w:r w:rsidR="21079C3B">
        <w:t>for the organisations.</w:t>
      </w:r>
      <w:r w:rsidR="00920045">
        <w:rPr>
          <w:rStyle w:val="FootnoteReference"/>
        </w:rPr>
        <w:footnoteReference w:id="39"/>
      </w:r>
    </w:p>
    <w:p w14:paraId="6500B083" w14:textId="11696BF1" w:rsidR="002C63AC" w:rsidRDefault="00807FB2" w:rsidP="00DF0647">
      <w:r>
        <w:t xml:space="preserve">Our </w:t>
      </w:r>
      <w:r w:rsidR="0012010D">
        <w:t>i</w:t>
      </w:r>
      <w:r w:rsidR="00C5385E" w:rsidRPr="0012481D">
        <w:t xml:space="preserve">mplementation </w:t>
      </w:r>
      <w:r w:rsidR="0012010D">
        <w:t>r</w:t>
      </w:r>
      <w:r w:rsidR="00C5385E" w:rsidRPr="0012481D">
        <w:t>eview</w:t>
      </w:r>
      <w:r w:rsidR="00C5385E">
        <w:t xml:space="preserve"> </w:t>
      </w:r>
      <w:r w:rsidR="00A903CF">
        <w:t xml:space="preserve">also </w:t>
      </w:r>
      <w:r w:rsidR="00C5385E">
        <w:t xml:space="preserve">found that the types of activity being undertaken by SOs </w:t>
      </w:r>
      <w:r w:rsidR="004A4AA6">
        <w:t xml:space="preserve">could generally be </w:t>
      </w:r>
      <w:r w:rsidR="002D276B">
        <w:t xml:space="preserve">grouped </w:t>
      </w:r>
      <w:r w:rsidR="004A4AA6">
        <w:t xml:space="preserve">into </w:t>
      </w:r>
      <w:r w:rsidR="002D276B">
        <w:t xml:space="preserve">three </w:t>
      </w:r>
      <w:r w:rsidR="004A4AA6">
        <w:t>categories</w:t>
      </w:r>
      <w:r w:rsidR="009A619E">
        <w:t xml:space="preserve"> (see</w:t>
      </w:r>
      <w:r w:rsidR="00D337EC">
        <w:t xml:space="preserve"> Figure 3</w:t>
      </w:r>
      <w:r w:rsidR="009A619E">
        <w:t>)</w:t>
      </w:r>
      <w:r w:rsidR="002C63AC">
        <w:t>.</w:t>
      </w:r>
      <w:r w:rsidR="00E4766F">
        <w:rPr>
          <w:rStyle w:val="FootnoteReference"/>
        </w:rPr>
        <w:footnoteReference w:id="40"/>
      </w:r>
      <w:r w:rsidR="00F325B3">
        <w:t xml:space="preserve"> </w:t>
      </w:r>
      <w:r w:rsidR="002C63AC">
        <w:t>These different areas of focus correspond to three key roles within the system that have emerged for SOs</w:t>
      </w:r>
      <w:r w:rsidR="00E4766F">
        <w:t>: strategic, relational and applied functions.</w:t>
      </w:r>
    </w:p>
    <w:p w14:paraId="135CAF4C" w14:textId="6C1B411B" w:rsidR="002C63AC" w:rsidRDefault="002C63AC" w:rsidP="002C63AC">
      <w:r>
        <w:t xml:space="preserve">First, the strategic function of SOs in </w:t>
      </w:r>
      <w:r w:rsidR="00081048">
        <w:t>helping to articula</w:t>
      </w:r>
      <w:r w:rsidR="003D6D57">
        <w:t>te</w:t>
      </w:r>
      <w:r>
        <w:t xml:space="preserve"> </w:t>
      </w:r>
      <w:r w:rsidR="00081048">
        <w:t>a</w:t>
      </w:r>
      <w:r>
        <w:t xml:space="preserve"> long view of industry skill</w:t>
      </w:r>
      <w:r w:rsidR="00E75846">
        <w:t>s</w:t>
      </w:r>
      <w:r>
        <w:t xml:space="preserve"> needs</w:t>
      </w:r>
      <w:r w:rsidR="00081048">
        <w:t xml:space="preserve">, building on </w:t>
      </w:r>
      <w:r w:rsidR="00121CFC">
        <w:t>capacity to take a bird</w:t>
      </w:r>
      <w:r w:rsidR="003B0C3F">
        <w:t>’</w:t>
      </w:r>
      <w:r w:rsidR="00121CFC">
        <w:t xml:space="preserve">s eye </w:t>
      </w:r>
      <w:r w:rsidR="00E8130B">
        <w:t>view of</w:t>
      </w:r>
      <w:r w:rsidR="00EF7B65">
        <w:t xml:space="preserve"> major </w:t>
      </w:r>
      <w:r w:rsidR="00094D48">
        <w:t xml:space="preserve">activity, </w:t>
      </w:r>
      <w:r w:rsidR="00BF5D11">
        <w:t xml:space="preserve">trends </w:t>
      </w:r>
      <w:r w:rsidR="00490B76">
        <w:t xml:space="preserve">and issues </w:t>
      </w:r>
      <w:r w:rsidR="000F0B87">
        <w:t>within</w:t>
      </w:r>
      <w:r w:rsidR="008A14DE">
        <w:t xml:space="preserve"> their</w:t>
      </w:r>
      <w:r w:rsidR="000F0B87">
        <w:t xml:space="preserve"> industr</w:t>
      </w:r>
      <w:r w:rsidR="008A14DE">
        <w:t>ies.</w:t>
      </w:r>
      <w:r w:rsidR="00883E0D">
        <w:t xml:space="preserve"> These </w:t>
      </w:r>
      <w:r w:rsidR="00DB77EA">
        <w:t xml:space="preserve">functions </w:t>
      </w:r>
      <w:r w:rsidR="003A73BA">
        <w:t xml:space="preserve">have been </w:t>
      </w:r>
      <w:r w:rsidR="00883E0D">
        <w:t xml:space="preserve">enabled by </w:t>
      </w:r>
      <w:r w:rsidR="006768AA">
        <w:t>SO</w:t>
      </w:r>
      <w:r w:rsidR="004F58B1">
        <w:t xml:space="preserve">s’ success in </w:t>
      </w:r>
      <w:r w:rsidR="00592815">
        <w:t xml:space="preserve">leveraging </w:t>
      </w:r>
      <w:r w:rsidR="00AE740D">
        <w:t xml:space="preserve">industry credibility </w:t>
      </w:r>
      <w:r w:rsidR="003A73BA">
        <w:t>associated with</w:t>
      </w:r>
      <w:r w:rsidR="00AE740D">
        <w:t xml:space="preserve"> </w:t>
      </w:r>
      <w:r w:rsidR="003A73BA">
        <w:t xml:space="preserve">being </w:t>
      </w:r>
      <w:r w:rsidR="00AE740D">
        <w:t>genuinely employer</w:t>
      </w:r>
      <w:r w:rsidR="003A73BA">
        <w:t xml:space="preserve"> </w:t>
      </w:r>
      <w:r w:rsidR="00AE740D">
        <w:t>l</w:t>
      </w:r>
      <w:r w:rsidR="000325BD">
        <w:t>ed</w:t>
      </w:r>
      <w:r w:rsidR="00DB77EA">
        <w:t xml:space="preserve"> and </w:t>
      </w:r>
      <w:r w:rsidR="000325BD">
        <w:t xml:space="preserve">their </w:t>
      </w:r>
      <w:r w:rsidR="003A73BA">
        <w:t xml:space="preserve">ability to </w:t>
      </w:r>
      <w:r w:rsidR="00DB77EA">
        <w:t xml:space="preserve">effectively </w:t>
      </w:r>
      <w:r w:rsidR="00755F0C">
        <w:t xml:space="preserve">capture, synthesise and add value to industry input. </w:t>
      </w:r>
    </w:p>
    <w:p w14:paraId="35FE8293" w14:textId="50E9D631" w:rsidR="002C63AC" w:rsidRDefault="00087E90" w:rsidP="00DF0647">
      <w:r>
        <w:t xml:space="preserve">Second, SOs are undertaking significant relational work to first establish themselves, but then to create </w:t>
      </w:r>
      <w:r w:rsidR="00DA4A4F">
        <w:t>channels for effective communication and col</w:t>
      </w:r>
      <w:r w:rsidR="002C0CDE">
        <w:t xml:space="preserve">laboration between more specialised </w:t>
      </w:r>
      <w:r w:rsidR="009C6CA7">
        <w:t>parts of the system</w:t>
      </w:r>
      <w:r w:rsidR="003C5B2D">
        <w:t xml:space="preserve"> (i.e. those focused on specific stages in the skills pipeline)</w:t>
      </w:r>
      <w:r w:rsidR="00182EB3">
        <w:t xml:space="preserve">. </w:t>
      </w:r>
      <w:r w:rsidR="003A73BA">
        <w:t>Key to th</w:t>
      </w:r>
      <w:r w:rsidR="002B00C3">
        <w:t xml:space="preserve">ese functions </w:t>
      </w:r>
      <w:r w:rsidR="004E2D14">
        <w:t xml:space="preserve">is the </w:t>
      </w:r>
      <w:r w:rsidR="00E81010">
        <w:t xml:space="preserve">breadth of the SO role and </w:t>
      </w:r>
      <w:r w:rsidR="006F56DC">
        <w:t xml:space="preserve">capacity to span all </w:t>
      </w:r>
      <w:r w:rsidR="00883E0D">
        <w:t>stages of the skills pipeline</w:t>
      </w:r>
      <w:r w:rsidR="004E2D14">
        <w:t xml:space="preserve"> and engage </w:t>
      </w:r>
      <w:r w:rsidR="00E72109">
        <w:t>all players in government, industry and training sectors.</w:t>
      </w:r>
    </w:p>
    <w:p w14:paraId="0FD54591" w14:textId="36D04F1A" w:rsidR="00A501A4" w:rsidRDefault="00182EB3" w:rsidP="00E4766F">
      <w:r>
        <w:t xml:space="preserve">Third, SOs </w:t>
      </w:r>
      <w:r w:rsidR="00E46C15">
        <w:t xml:space="preserve">have been enabled to move relatively quickly to </w:t>
      </w:r>
      <w:r w:rsidR="0001580D">
        <w:t>pursu</w:t>
      </w:r>
      <w:r w:rsidR="00B768D1">
        <w:t>e</w:t>
      </w:r>
      <w:r w:rsidR="0001580D">
        <w:t xml:space="preserve"> </w:t>
      </w:r>
      <w:r w:rsidR="00B768D1">
        <w:t xml:space="preserve">quick wins: </w:t>
      </w:r>
      <w:r w:rsidR="00B0797E">
        <w:t xml:space="preserve">applied projects that deliver </w:t>
      </w:r>
      <w:r w:rsidR="0001580D">
        <w:t>tangible ‘</w:t>
      </w:r>
      <w:r w:rsidR="00E04771">
        <w:t>products’ or outputs</w:t>
      </w:r>
      <w:r w:rsidR="00B768D1">
        <w:t xml:space="preserve">. Effectively </w:t>
      </w:r>
      <w:r w:rsidR="0016770C">
        <w:t xml:space="preserve">demonstrating </w:t>
      </w:r>
      <w:r w:rsidR="00B768D1">
        <w:t>projects in the pilot context, the</w:t>
      </w:r>
      <w:r w:rsidR="00FE5477">
        <w:t>y</w:t>
      </w:r>
      <w:r w:rsidR="00B768D1">
        <w:t xml:space="preserve"> have </w:t>
      </w:r>
      <w:r w:rsidR="00411EC9">
        <w:t>provide</w:t>
      </w:r>
      <w:r w:rsidR="00B768D1">
        <w:t>d</w:t>
      </w:r>
      <w:r w:rsidR="00411EC9">
        <w:t xml:space="preserve"> opportunities to trial new ways of working, but also </w:t>
      </w:r>
      <w:r w:rsidR="00B768D1">
        <w:t xml:space="preserve">to </w:t>
      </w:r>
      <w:r w:rsidR="00411EC9">
        <w:t xml:space="preserve">build </w:t>
      </w:r>
      <w:r w:rsidR="005A57F2">
        <w:t xml:space="preserve">credibility </w:t>
      </w:r>
      <w:r w:rsidR="00751675">
        <w:t>with key stakeholders</w:t>
      </w:r>
      <w:r w:rsidR="00800EAC">
        <w:t xml:space="preserve">. </w:t>
      </w:r>
    </w:p>
    <w:p w14:paraId="4FC1536C" w14:textId="77777777" w:rsidR="009A619E" w:rsidRDefault="009A619E" w:rsidP="00E4766F"/>
    <w:p w14:paraId="40542BF6" w14:textId="79FDD352" w:rsidR="00316DD0" w:rsidRPr="00D337EC" w:rsidRDefault="00222AB5" w:rsidP="009A619E">
      <w:pPr>
        <w:pStyle w:val="Caption"/>
      </w:pPr>
      <w:bookmarkStart w:id="85" w:name="_Ref97064989"/>
      <w:r w:rsidRPr="00D337EC">
        <w:t xml:space="preserve">Figure </w:t>
      </w:r>
      <w:r w:rsidRPr="00D337EC">
        <w:fldChar w:fldCharType="begin"/>
      </w:r>
      <w:r w:rsidRPr="00D337EC">
        <w:instrText>SEQ Figure \* ARABIC</w:instrText>
      </w:r>
      <w:r w:rsidRPr="00D337EC">
        <w:fldChar w:fldCharType="separate"/>
      </w:r>
      <w:r w:rsidR="002D59C9">
        <w:rPr>
          <w:noProof/>
        </w:rPr>
        <w:t>3</w:t>
      </w:r>
      <w:r w:rsidRPr="00D337EC">
        <w:fldChar w:fldCharType="end"/>
      </w:r>
      <w:bookmarkEnd w:id="85"/>
      <w:r w:rsidRPr="00D337EC">
        <w:t xml:space="preserve"> – </w:t>
      </w:r>
      <w:r w:rsidR="00C345C0" w:rsidRPr="00D337EC">
        <w:t>Core activities undertaken by</w:t>
      </w:r>
      <w:r w:rsidR="008676C1" w:rsidRPr="00D337EC">
        <w:t xml:space="preserve"> SOs</w:t>
      </w:r>
    </w:p>
    <w:tbl>
      <w:tblPr>
        <w:tblW w:w="5253" w:type="pct"/>
        <w:tblInd w:w="-85" w:type="dxa"/>
        <w:tblBorders>
          <w:top w:val="single" w:sz="48" w:space="0" w:color="FDFFFE" w:themeColor="background1"/>
          <w:left w:val="single" w:sz="48" w:space="0" w:color="FDFFFE" w:themeColor="background1"/>
          <w:bottom w:val="single" w:sz="48" w:space="0" w:color="FDFFFE" w:themeColor="background1"/>
          <w:right w:val="single" w:sz="48" w:space="0" w:color="FDFFFE" w:themeColor="background1"/>
          <w:insideH w:val="single" w:sz="48" w:space="0" w:color="FDFFFE" w:themeColor="background1"/>
          <w:insideV w:val="single" w:sz="48" w:space="0" w:color="FDFFFE" w:themeColor="background1"/>
        </w:tblBorders>
        <w:shd w:val="clear" w:color="auto" w:fill="DEEDF8" w:themeFill="accent2" w:themeFillTint="33"/>
        <w:tblLayout w:type="fixed"/>
        <w:tblCellMar>
          <w:top w:w="85" w:type="dxa"/>
          <w:left w:w="85" w:type="dxa"/>
          <w:bottom w:w="85" w:type="dxa"/>
          <w:right w:w="85" w:type="dxa"/>
        </w:tblCellMar>
        <w:tblLook w:val="04A0" w:firstRow="1" w:lastRow="0" w:firstColumn="1" w:lastColumn="0" w:noHBand="0" w:noVBand="1"/>
      </w:tblPr>
      <w:tblGrid>
        <w:gridCol w:w="509"/>
        <w:gridCol w:w="510"/>
        <w:gridCol w:w="3192"/>
        <w:gridCol w:w="3192"/>
        <w:gridCol w:w="3192"/>
      </w:tblGrid>
      <w:tr w:rsidR="00C7518D" w:rsidRPr="00521272" w14:paraId="72060089" w14:textId="77777777" w:rsidTr="51D19225">
        <w:trPr>
          <w:cantSplit/>
          <w:trHeight w:val="22"/>
        </w:trPr>
        <w:tc>
          <w:tcPr>
            <w:tcW w:w="474" w:type="dxa"/>
            <w:shd w:val="clear" w:color="auto" w:fill="FDFFFE" w:themeFill="background1"/>
            <w:textDirection w:val="btLr"/>
          </w:tcPr>
          <w:p w14:paraId="56FE02EE" w14:textId="77777777" w:rsidR="009445E7" w:rsidRDefault="009445E7" w:rsidP="00835304">
            <w:pPr>
              <w:pStyle w:val="Heading4"/>
              <w:spacing w:line="240" w:lineRule="auto"/>
              <w:ind w:left="113" w:right="113"/>
              <w:jc w:val="center"/>
            </w:pPr>
          </w:p>
        </w:tc>
        <w:tc>
          <w:tcPr>
            <w:tcW w:w="475" w:type="dxa"/>
            <w:shd w:val="clear" w:color="auto" w:fill="FDFFFE" w:themeFill="background1"/>
            <w:textDirection w:val="btLr"/>
          </w:tcPr>
          <w:p w14:paraId="1F180E52" w14:textId="124AB492" w:rsidR="00E2732B" w:rsidRDefault="00E2732B" w:rsidP="00835304">
            <w:pPr>
              <w:pStyle w:val="Heading4"/>
              <w:spacing w:line="240" w:lineRule="auto"/>
              <w:ind w:left="113" w:right="113"/>
              <w:jc w:val="center"/>
            </w:pPr>
          </w:p>
        </w:tc>
        <w:tc>
          <w:tcPr>
            <w:tcW w:w="8901" w:type="dxa"/>
            <w:gridSpan w:val="3"/>
            <w:shd w:val="clear" w:color="auto" w:fill="FDFFFE" w:themeFill="background1"/>
            <w:tcMar>
              <w:top w:w="142" w:type="dxa"/>
              <w:left w:w="142" w:type="dxa"/>
              <w:bottom w:w="142" w:type="dxa"/>
              <w:right w:w="142" w:type="dxa"/>
            </w:tcMar>
          </w:tcPr>
          <w:p w14:paraId="202CCECB" w14:textId="31445A13" w:rsidR="00E2732B" w:rsidRPr="00521272" w:rsidRDefault="009445E7" w:rsidP="00F821C9">
            <w:pPr>
              <w:pStyle w:val="Heading4"/>
              <w:spacing w:line="240" w:lineRule="auto"/>
              <w:jc w:val="center"/>
            </w:pPr>
            <w:r>
              <w:t>Contributions and activities</w:t>
            </w:r>
          </w:p>
        </w:tc>
      </w:tr>
      <w:tr w:rsidR="00C7518D" w:rsidRPr="00521272" w14:paraId="05F377C7" w14:textId="77777777" w:rsidTr="51D19225">
        <w:trPr>
          <w:cantSplit/>
          <w:trHeight w:val="1320"/>
        </w:trPr>
        <w:tc>
          <w:tcPr>
            <w:tcW w:w="474" w:type="dxa"/>
            <w:vMerge w:val="restart"/>
            <w:shd w:val="clear" w:color="auto" w:fill="FDFFFE" w:themeFill="background1"/>
            <w:textDirection w:val="btLr"/>
          </w:tcPr>
          <w:p w14:paraId="207E3EC2" w14:textId="3BBC6B38" w:rsidR="005E5D63" w:rsidRDefault="4DF075BE" w:rsidP="00835304">
            <w:pPr>
              <w:pStyle w:val="Heading4"/>
              <w:spacing w:line="240" w:lineRule="auto"/>
              <w:ind w:left="113" w:right="113"/>
              <w:jc w:val="center"/>
            </w:pPr>
            <w:r>
              <w:t>Skills Organisation role</w:t>
            </w:r>
            <w:r w:rsidR="184D7479">
              <w:t xml:space="preserve"> in the system</w:t>
            </w:r>
          </w:p>
        </w:tc>
        <w:tc>
          <w:tcPr>
            <w:tcW w:w="474" w:type="dxa"/>
            <w:shd w:val="clear" w:color="auto" w:fill="9DCBEA" w:themeFill="accent2" w:themeFillTint="99"/>
            <w:textDirection w:val="btLr"/>
          </w:tcPr>
          <w:p w14:paraId="4AE20553" w14:textId="4285C25D" w:rsidR="001429DE" w:rsidRPr="00521272" w:rsidRDefault="00835304" w:rsidP="00835304">
            <w:pPr>
              <w:pStyle w:val="Heading4"/>
              <w:spacing w:line="240" w:lineRule="auto"/>
              <w:ind w:left="113" w:right="113"/>
              <w:jc w:val="center"/>
            </w:pPr>
            <w:r>
              <w:t>Strategic</w:t>
            </w:r>
          </w:p>
        </w:tc>
        <w:tc>
          <w:tcPr>
            <w:tcW w:w="2968" w:type="dxa"/>
            <w:shd w:val="clear" w:color="auto" w:fill="9DCBEA" w:themeFill="accent2" w:themeFillTint="99"/>
            <w:tcMar>
              <w:top w:w="142" w:type="dxa"/>
              <w:left w:w="142" w:type="dxa"/>
              <w:bottom w:w="142" w:type="dxa"/>
              <w:right w:w="142" w:type="dxa"/>
            </w:tcMar>
          </w:tcPr>
          <w:p w14:paraId="2CC2B005" w14:textId="7D268C51" w:rsidR="001429DE" w:rsidRPr="00521272" w:rsidRDefault="001429DE" w:rsidP="00F821C9">
            <w:pPr>
              <w:pStyle w:val="Heading4"/>
              <w:spacing w:line="240" w:lineRule="auto"/>
              <w:jc w:val="center"/>
            </w:pPr>
            <w:r w:rsidRPr="00521272">
              <w:t>Strategic sector scanning/mapping</w:t>
            </w:r>
          </w:p>
          <w:p w14:paraId="43E769A9" w14:textId="15093E61" w:rsidR="001429DE" w:rsidRPr="00521272" w:rsidRDefault="001429DE" w:rsidP="001C2A2B">
            <w:pPr>
              <w:spacing w:line="240" w:lineRule="auto"/>
              <w:jc w:val="center"/>
            </w:pPr>
            <w:r w:rsidRPr="00521272">
              <w:t>Understanding the strategic environment, includ</w:t>
            </w:r>
            <w:r w:rsidR="00277843">
              <w:t>ing</w:t>
            </w:r>
            <w:r w:rsidRPr="00521272">
              <w:t xml:space="preserve"> stakeholder and activity mapping</w:t>
            </w:r>
          </w:p>
        </w:tc>
        <w:tc>
          <w:tcPr>
            <w:tcW w:w="2968" w:type="dxa"/>
            <w:shd w:val="clear" w:color="auto" w:fill="9DCBEA" w:themeFill="accent2" w:themeFillTint="99"/>
            <w:tcMar>
              <w:top w:w="142" w:type="dxa"/>
              <w:left w:w="142" w:type="dxa"/>
              <w:bottom w:w="142" w:type="dxa"/>
              <w:right w:w="142" w:type="dxa"/>
            </w:tcMar>
          </w:tcPr>
          <w:p w14:paraId="1FCD5AED" w14:textId="77777777" w:rsidR="001429DE" w:rsidRPr="00521272" w:rsidRDefault="001429DE" w:rsidP="00F821C9">
            <w:pPr>
              <w:pStyle w:val="Heading4"/>
              <w:spacing w:line="240" w:lineRule="auto"/>
              <w:jc w:val="center"/>
            </w:pPr>
            <w:r w:rsidRPr="00521272">
              <w:t>Knowledge creation, collation and dissemination</w:t>
            </w:r>
          </w:p>
          <w:p w14:paraId="24260A78" w14:textId="77777777" w:rsidR="001429DE" w:rsidRPr="00521272" w:rsidRDefault="001429DE" w:rsidP="001C2A2B">
            <w:pPr>
              <w:spacing w:line="240" w:lineRule="auto"/>
              <w:jc w:val="center"/>
            </w:pPr>
            <w:r w:rsidRPr="00521272">
              <w:t>Identifying and sharing good practices, or in addressing knowledge and information gaps within industries</w:t>
            </w:r>
          </w:p>
        </w:tc>
        <w:tc>
          <w:tcPr>
            <w:tcW w:w="2968" w:type="dxa"/>
            <w:shd w:val="clear" w:color="auto" w:fill="9DCBEA" w:themeFill="accent2" w:themeFillTint="99"/>
            <w:tcMar>
              <w:top w:w="142" w:type="dxa"/>
              <w:left w:w="142" w:type="dxa"/>
              <w:bottom w:w="142" w:type="dxa"/>
              <w:right w:w="142" w:type="dxa"/>
            </w:tcMar>
          </w:tcPr>
          <w:p w14:paraId="626C654C" w14:textId="77777777" w:rsidR="001429DE" w:rsidRPr="00521272" w:rsidRDefault="001429DE" w:rsidP="00F821C9">
            <w:pPr>
              <w:pStyle w:val="Heading4"/>
              <w:spacing w:line="240" w:lineRule="auto"/>
              <w:jc w:val="center"/>
            </w:pPr>
            <w:r w:rsidRPr="00521272">
              <w:t>Workforce planning</w:t>
            </w:r>
          </w:p>
          <w:p w14:paraId="73770E4A" w14:textId="77777777" w:rsidR="001429DE" w:rsidRPr="00521272" w:rsidRDefault="001429DE" w:rsidP="001C2A2B">
            <w:pPr>
              <w:spacing w:line="240" w:lineRule="auto"/>
              <w:jc w:val="center"/>
            </w:pPr>
            <w:r w:rsidRPr="00521272">
              <w:t>Building industry capability to identify, project and plan for workforce needs</w:t>
            </w:r>
          </w:p>
          <w:p w14:paraId="396C2C7D" w14:textId="77777777" w:rsidR="001429DE" w:rsidRPr="00521272" w:rsidRDefault="001429DE" w:rsidP="001C2A2B">
            <w:pPr>
              <w:spacing w:line="240" w:lineRule="auto"/>
              <w:jc w:val="center"/>
            </w:pPr>
          </w:p>
        </w:tc>
      </w:tr>
      <w:tr w:rsidR="00C7518D" w:rsidRPr="00521272" w14:paraId="2FF1ED8B" w14:textId="77777777" w:rsidTr="51D19225">
        <w:trPr>
          <w:cantSplit/>
          <w:trHeight w:val="1134"/>
        </w:trPr>
        <w:tc>
          <w:tcPr>
            <w:tcW w:w="474" w:type="dxa"/>
            <w:vMerge/>
            <w:textDirection w:val="btLr"/>
          </w:tcPr>
          <w:p w14:paraId="7E4C6395" w14:textId="77777777" w:rsidR="009445E7" w:rsidRDefault="009445E7" w:rsidP="00835304">
            <w:pPr>
              <w:spacing w:line="240" w:lineRule="auto"/>
              <w:ind w:left="113" w:right="113"/>
              <w:jc w:val="center"/>
              <w:rPr>
                <w:b/>
                <w:bCs/>
              </w:rPr>
            </w:pPr>
          </w:p>
        </w:tc>
        <w:tc>
          <w:tcPr>
            <w:tcW w:w="474" w:type="dxa"/>
            <w:shd w:val="clear" w:color="auto" w:fill="BEC4E0" w:themeFill="accent3" w:themeFillTint="66"/>
            <w:textDirection w:val="btLr"/>
          </w:tcPr>
          <w:p w14:paraId="085C0864" w14:textId="426A2CFB" w:rsidR="001429DE" w:rsidRPr="00521272" w:rsidRDefault="00835304" w:rsidP="00835304">
            <w:pPr>
              <w:spacing w:line="240" w:lineRule="auto"/>
              <w:ind w:left="113" w:right="113"/>
              <w:jc w:val="center"/>
              <w:rPr>
                <w:b/>
                <w:bCs/>
              </w:rPr>
            </w:pPr>
            <w:r>
              <w:rPr>
                <w:b/>
                <w:bCs/>
              </w:rPr>
              <w:t>Relational</w:t>
            </w:r>
          </w:p>
        </w:tc>
        <w:tc>
          <w:tcPr>
            <w:tcW w:w="2968" w:type="dxa"/>
            <w:shd w:val="clear" w:color="auto" w:fill="BEC4E0" w:themeFill="accent3" w:themeFillTint="66"/>
            <w:tcMar>
              <w:top w:w="142" w:type="dxa"/>
              <w:left w:w="142" w:type="dxa"/>
              <w:bottom w:w="142" w:type="dxa"/>
              <w:right w:w="142" w:type="dxa"/>
            </w:tcMar>
          </w:tcPr>
          <w:p w14:paraId="6846C1E4" w14:textId="02EE3B0D" w:rsidR="001429DE" w:rsidRPr="00521272" w:rsidRDefault="001429DE" w:rsidP="001C2A2B">
            <w:pPr>
              <w:spacing w:line="240" w:lineRule="auto"/>
              <w:jc w:val="center"/>
              <w:rPr>
                <w:b/>
                <w:bCs/>
              </w:rPr>
            </w:pPr>
            <w:r w:rsidRPr="00521272">
              <w:rPr>
                <w:b/>
                <w:bCs/>
              </w:rPr>
              <w:t>Bridging industry and government</w:t>
            </w:r>
          </w:p>
          <w:p w14:paraId="7D89354C" w14:textId="77777777" w:rsidR="001429DE" w:rsidRPr="00521272" w:rsidRDefault="001429DE" w:rsidP="001C2A2B">
            <w:pPr>
              <w:spacing w:line="240" w:lineRule="auto"/>
              <w:jc w:val="center"/>
            </w:pPr>
            <w:r w:rsidRPr="00521272">
              <w:t>Providing a forum for industry to talk directly to government about their workforce needs</w:t>
            </w:r>
          </w:p>
        </w:tc>
        <w:tc>
          <w:tcPr>
            <w:tcW w:w="2968" w:type="dxa"/>
            <w:shd w:val="clear" w:color="auto" w:fill="BEC4E0" w:themeFill="accent3" w:themeFillTint="66"/>
            <w:tcMar>
              <w:top w:w="142" w:type="dxa"/>
              <w:left w:w="142" w:type="dxa"/>
              <w:bottom w:w="142" w:type="dxa"/>
              <w:right w:w="142" w:type="dxa"/>
            </w:tcMar>
          </w:tcPr>
          <w:p w14:paraId="13CE8CEA" w14:textId="77777777" w:rsidR="001429DE" w:rsidRPr="00521272" w:rsidRDefault="001429DE" w:rsidP="00F821C9">
            <w:pPr>
              <w:pStyle w:val="Heading4"/>
              <w:spacing w:line="240" w:lineRule="auto"/>
              <w:jc w:val="center"/>
            </w:pPr>
            <w:r w:rsidRPr="00521272">
              <w:t>Stakeholder engagement</w:t>
            </w:r>
          </w:p>
          <w:p w14:paraId="76009A7C" w14:textId="1F9D66AF" w:rsidR="001429DE" w:rsidRPr="00521272" w:rsidRDefault="001429DE" w:rsidP="001C2A2B">
            <w:pPr>
              <w:spacing w:line="240" w:lineRule="auto"/>
              <w:jc w:val="center"/>
            </w:pPr>
            <w:r w:rsidRPr="00521272">
              <w:t>Building foundations</w:t>
            </w:r>
            <w:r w:rsidR="001D632D">
              <w:t xml:space="preserve"> for</w:t>
            </w:r>
            <w:r w:rsidRPr="00521272">
              <w:t xml:space="preserve"> </w:t>
            </w:r>
            <w:r w:rsidR="0036576B">
              <w:t>SOs</w:t>
            </w:r>
            <w:r w:rsidRPr="00521272">
              <w:t xml:space="preserve"> to engage effectively with industry stakeholders</w:t>
            </w:r>
          </w:p>
        </w:tc>
        <w:tc>
          <w:tcPr>
            <w:tcW w:w="2968" w:type="dxa"/>
            <w:shd w:val="clear" w:color="auto" w:fill="BEC4E0" w:themeFill="accent3" w:themeFillTint="66"/>
            <w:tcMar>
              <w:top w:w="142" w:type="dxa"/>
              <w:left w:w="142" w:type="dxa"/>
              <w:bottom w:w="142" w:type="dxa"/>
              <w:right w:w="142" w:type="dxa"/>
            </w:tcMar>
          </w:tcPr>
          <w:p w14:paraId="10339111" w14:textId="72E296C3" w:rsidR="001429DE" w:rsidRPr="00521272" w:rsidRDefault="001429DE" w:rsidP="00F821C9">
            <w:pPr>
              <w:pStyle w:val="Heading4"/>
              <w:spacing w:line="240" w:lineRule="auto"/>
              <w:jc w:val="center"/>
            </w:pPr>
            <w:r w:rsidRPr="00521272">
              <w:t xml:space="preserve">Bridging </w:t>
            </w:r>
            <w:r w:rsidR="00CA532E">
              <w:t>i</w:t>
            </w:r>
            <w:r w:rsidRPr="00521272">
              <w:t>ndustry and the training sectors</w:t>
            </w:r>
          </w:p>
          <w:p w14:paraId="25510322" w14:textId="77777777" w:rsidR="001429DE" w:rsidRPr="00521272" w:rsidRDefault="001429DE" w:rsidP="001C2A2B">
            <w:pPr>
              <w:spacing w:line="240" w:lineRule="auto"/>
              <w:jc w:val="center"/>
            </w:pPr>
            <w:r w:rsidRPr="00521272">
              <w:t>Strengthening how the industry and training sectors work more closely together</w:t>
            </w:r>
          </w:p>
        </w:tc>
      </w:tr>
      <w:tr w:rsidR="00C7518D" w:rsidRPr="00521272" w14:paraId="16188075" w14:textId="77777777" w:rsidTr="51D19225">
        <w:trPr>
          <w:cantSplit/>
          <w:trHeight w:val="1134"/>
        </w:trPr>
        <w:tc>
          <w:tcPr>
            <w:tcW w:w="474" w:type="dxa"/>
            <w:vMerge/>
            <w:textDirection w:val="btLr"/>
          </w:tcPr>
          <w:p w14:paraId="1D585296" w14:textId="77777777" w:rsidR="009445E7" w:rsidRDefault="009445E7" w:rsidP="00835304">
            <w:pPr>
              <w:pStyle w:val="Heading4"/>
              <w:spacing w:line="240" w:lineRule="auto"/>
              <w:ind w:left="113" w:right="113"/>
              <w:jc w:val="center"/>
            </w:pPr>
          </w:p>
        </w:tc>
        <w:tc>
          <w:tcPr>
            <w:tcW w:w="474" w:type="dxa"/>
            <w:shd w:val="clear" w:color="auto" w:fill="9EDBD2" w:themeFill="accent6" w:themeFillTint="99"/>
            <w:textDirection w:val="btLr"/>
          </w:tcPr>
          <w:p w14:paraId="4B20617B" w14:textId="7611A0F2" w:rsidR="001429DE" w:rsidRPr="00521272" w:rsidRDefault="00835304" w:rsidP="00835304">
            <w:pPr>
              <w:pStyle w:val="Heading4"/>
              <w:spacing w:line="240" w:lineRule="auto"/>
              <w:ind w:left="113" w:right="113"/>
              <w:jc w:val="center"/>
            </w:pPr>
            <w:r>
              <w:t>Applied</w:t>
            </w:r>
          </w:p>
        </w:tc>
        <w:tc>
          <w:tcPr>
            <w:tcW w:w="2968" w:type="dxa"/>
            <w:shd w:val="clear" w:color="auto" w:fill="9EDBD2" w:themeFill="accent6" w:themeFillTint="99"/>
            <w:tcMar>
              <w:top w:w="142" w:type="dxa"/>
              <w:left w:w="142" w:type="dxa"/>
              <w:bottom w:w="142" w:type="dxa"/>
              <w:right w:w="142" w:type="dxa"/>
            </w:tcMar>
          </w:tcPr>
          <w:p w14:paraId="6F32BE31" w14:textId="1D0B0736" w:rsidR="001429DE" w:rsidRPr="00521272" w:rsidRDefault="001429DE" w:rsidP="00F821C9">
            <w:pPr>
              <w:pStyle w:val="Heading4"/>
              <w:spacing w:line="240" w:lineRule="auto"/>
              <w:jc w:val="center"/>
            </w:pPr>
            <w:r w:rsidRPr="00521272">
              <w:t>Training pathways</w:t>
            </w:r>
          </w:p>
          <w:p w14:paraId="08B74FB2" w14:textId="2737F9AB" w:rsidR="001429DE" w:rsidRPr="00521272" w:rsidRDefault="001429DE" w:rsidP="001C2A2B">
            <w:pPr>
              <w:spacing w:line="240" w:lineRule="auto"/>
              <w:jc w:val="center"/>
            </w:pPr>
            <w:r w:rsidRPr="00521272">
              <w:t xml:space="preserve">Building better training pathways, including </w:t>
            </w:r>
            <w:r w:rsidR="00B618BB">
              <w:t>non</w:t>
            </w:r>
            <w:r w:rsidRPr="00521272">
              <w:t>-accredited training, micro-credentialling, apprenticeships</w:t>
            </w:r>
          </w:p>
        </w:tc>
        <w:tc>
          <w:tcPr>
            <w:tcW w:w="2968" w:type="dxa"/>
            <w:shd w:val="clear" w:color="auto" w:fill="9EDBD2" w:themeFill="accent6" w:themeFillTint="99"/>
            <w:tcMar>
              <w:top w:w="142" w:type="dxa"/>
              <w:left w:w="142" w:type="dxa"/>
              <w:bottom w:w="142" w:type="dxa"/>
              <w:right w:w="142" w:type="dxa"/>
            </w:tcMar>
          </w:tcPr>
          <w:p w14:paraId="562B6F8E" w14:textId="7A4612FE" w:rsidR="001429DE" w:rsidRPr="00055F1F" w:rsidRDefault="51D19225" w:rsidP="0012481D">
            <w:pPr>
              <w:pStyle w:val="Heading4"/>
              <w:spacing w:line="240" w:lineRule="auto"/>
              <w:jc w:val="center"/>
              <w:rPr>
                <w:rFonts w:ascii="Arial" w:eastAsia="Segoe UI" w:hAnsi="Arial" w:cs="Segoe UI"/>
              </w:rPr>
            </w:pPr>
            <w:r w:rsidRPr="00055F1F">
              <w:rPr>
                <w:rFonts w:ascii="Arial" w:eastAsia="Segoe UI" w:hAnsi="Arial" w:cs="Segoe UI"/>
              </w:rPr>
              <w:t>Qualification design</w:t>
            </w:r>
          </w:p>
          <w:p w14:paraId="6F6A178A" w14:textId="2D631A7E" w:rsidR="001429DE" w:rsidRPr="00055F1F" w:rsidRDefault="003733B1" w:rsidP="00CF0EB5">
            <w:pPr>
              <w:spacing w:line="240" w:lineRule="auto"/>
              <w:jc w:val="center"/>
              <w:rPr>
                <w:rFonts w:ascii="Arial" w:eastAsia="Segoe UI" w:hAnsi="Arial"/>
              </w:rPr>
            </w:pPr>
            <w:r w:rsidRPr="00055F1F">
              <w:rPr>
                <w:rFonts w:ascii="Arial" w:eastAsia="Segoe UI" w:hAnsi="Arial" w:cs="Segoe UI"/>
                <w:color w:val="4B4B4B"/>
              </w:rPr>
              <w:t>Qualification design trials to test new evidence-led approaches to qualification design</w:t>
            </w:r>
          </w:p>
        </w:tc>
        <w:tc>
          <w:tcPr>
            <w:tcW w:w="2968" w:type="dxa"/>
            <w:shd w:val="clear" w:color="auto" w:fill="9EDBD2" w:themeFill="accent6" w:themeFillTint="99"/>
            <w:tcMar>
              <w:top w:w="142" w:type="dxa"/>
              <w:left w:w="142" w:type="dxa"/>
              <w:bottom w:w="142" w:type="dxa"/>
              <w:right w:w="142" w:type="dxa"/>
            </w:tcMar>
          </w:tcPr>
          <w:p w14:paraId="5416030A" w14:textId="77777777" w:rsidR="001429DE" w:rsidRPr="00521272" w:rsidRDefault="001429DE" w:rsidP="00F821C9">
            <w:pPr>
              <w:pStyle w:val="Heading4"/>
              <w:spacing w:line="240" w:lineRule="auto"/>
              <w:jc w:val="center"/>
            </w:pPr>
            <w:r w:rsidRPr="00521272">
              <w:t>Digital skills</w:t>
            </w:r>
          </w:p>
          <w:p w14:paraId="6B7F84DA" w14:textId="0CE6B9E4" w:rsidR="001429DE" w:rsidRPr="00521272" w:rsidRDefault="001429DE" w:rsidP="001C2A2B">
            <w:pPr>
              <w:spacing w:line="240" w:lineRule="auto"/>
              <w:jc w:val="center"/>
            </w:pPr>
            <w:r w:rsidRPr="00521272">
              <w:t>Upskilling or reskilling workforces to respond to rapid digital transformation within industries</w:t>
            </w:r>
          </w:p>
        </w:tc>
      </w:tr>
    </w:tbl>
    <w:p w14:paraId="79CC169B" w14:textId="14FAEBAC" w:rsidR="008676C1" w:rsidRPr="00222AB5" w:rsidRDefault="00C42A3F" w:rsidP="00DF0647">
      <w:pPr>
        <w:rPr>
          <w:i/>
          <w:iCs/>
          <w:sz w:val="18"/>
          <w:szCs w:val="18"/>
        </w:rPr>
      </w:pPr>
      <w:r w:rsidRPr="00222AB5">
        <w:rPr>
          <w:i/>
          <w:iCs/>
          <w:sz w:val="18"/>
          <w:szCs w:val="18"/>
        </w:rPr>
        <w:t xml:space="preserve">Source: </w:t>
      </w:r>
      <w:r w:rsidR="003C5CCA">
        <w:rPr>
          <w:i/>
          <w:iCs/>
          <w:sz w:val="18"/>
          <w:szCs w:val="18"/>
        </w:rPr>
        <w:t xml:space="preserve">Adapted and update from </w:t>
      </w:r>
      <w:r w:rsidRPr="00222AB5">
        <w:rPr>
          <w:i/>
          <w:iCs/>
          <w:sz w:val="18"/>
          <w:szCs w:val="18"/>
        </w:rPr>
        <w:t xml:space="preserve">Urbis and ARTD (2021). </w:t>
      </w:r>
      <w:r w:rsidRPr="00222AB5">
        <w:rPr>
          <w:sz w:val="18"/>
          <w:szCs w:val="18"/>
        </w:rPr>
        <w:t xml:space="preserve">Skills Organisation Pilots. </w:t>
      </w:r>
      <w:r w:rsidRPr="00146216">
        <w:rPr>
          <w:sz w:val="18"/>
          <w:szCs w:val="18"/>
        </w:rPr>
        <w:t>Project 1 - Implementation</w:t>
      </w:r>
      <w:r w:rsidRPr="00222AB5">
        <w:rPr>
          <w:sz w:val="18"/>
          <w:szCs w:val="18"/>
        </w:rPr>
        <w:t xml:space="preserve"> Review</w:t>
      </w:r>
      <w:r w:rsidRPr="00222AB5">
        <w:rPr>
          <w:i/>
          <w:iCs/>
          <w:sz w:val="18"/>
          <w:szCs w:val="18"/>
        </w:rPr>
        <w:t xml:space="preserve">. </w:t>
      </w:r>
      <w:r w:rsidR="00753E1B" w:rsidRPr="00222AB5">
        <w:rPr>
          <w:i/>
          <w:iCs/>
          <w:sz w:val="18"/>
          <w:szCs w:val="18"/>
        </w:rPr>
        <w:t>P</w:t>
      </w:r>
      <w:r w:rsidR="00753E1B">
        <w:rPr>
          <w:i/>
          <w:iCs/>
          <w:sz w:val="18"/>
          <w:szCs w:val="18"/>
        </w:rPr>
        <w:t xml:space="preserve"> </w:t>
      </w:r>
      <w:r w:rsidRPr="00222AB5">
        <w:rPr>
          <w:i/>
          <w:iCs/>
          <w:sz w:val="18"/>
          <w:szCs w:val="18"/>
        </w:rPr>
        <w:t>42.</w:t>
      </w:r>
    </w:p>
    <w:p w14:paraId="153A5F70" w14:textId="77777777" w:rsidR="00473125" w:rsidRDefault="00473125">
      <w:pPr>
        <w:spacing w:before="0" w:after="0" w:line="240" w:lineRule="auto"/>
        <w:rPr>
          <w:rFonts w:asciiTheme="majorHAnsi" w:eastAsiaTheme="majorEastAsia" w:hAnsiTheme="majorHAnsi" w:cs="Courier New"/>
          <w:b/>
          <w:color w:val="000000" w:themeColor="text1"/>
          <w:spacing w:val="6"/>
          <w:sz w:val="24"/>
          <w:szCs w:val="24"/>
        </w:rPr>
      </w:pPr>
      <w:r>
        <w:br w:type="page"/>
      </w:r>
    </w:p>
    <w:p w14:paraId="103A93A9" w14:textId="58CBA985" w:rsidR="0077122A" w:rsidRDefault="009A619E" w:rsidP="002B3C5C">
      <w:pPr>
        <w:pStyle w:val="Heading2"/>
      </w:pPr>
      <w:bookmarkStart w:id="86" w:name="_Toc100242084"/>
      <w:bookmarkStart w:id="87" w:name="_Toc112159196"/>
      <w:r>
        <w:t>Working across</w:t>
      </w:r>
      <w:r w:rsidR="0077122A">
        <w:t xml:space="preserve"> the skills pipeline</w:t>
      </w:r>
      <w:bookmarkEnd w:id="86"/>
      <w:bookmarkEnd w:id="87"/>
    </w:p>
    <w:tbl>
      <w:tblPr>
        <w:tblW w:w="0" w:type="auto"/>
        <w:shd w:val="clear" w:color="auto" w:fill="DEEDF8" w:themeFill="accent2" w:themeFillTint="33"/>
        <w:tblLook w:val="04A0" w:firstRow="1" w:lastRow="0" w:firstColumn="1" w:lastColumn="0" w:noHBand="0" w:noVBand="1"/>
      </w:tblPr>
      <w:tblGrid>
        <w:gridCol w:w="1028"/>
        <w:gridCol w:w="8460"/>
      </w:tblGrid>
      <w:tr w:rsidR="00575FCB" w14:paraId="27CFBD41" w14:textId="77777777" w:rsidTr="000E17A7">
        <w:tc>
          <w:tcPr>
            <w:tcW w:w="1028" w:type="dxa"/>
            <w:shd w:val="clear" w:color="auto" w:fill="DEEDF8" w:themeFill="accent2" w:themeFillTint="33"/>
          </w:tcPr>
          <w:p w14:paraId="01AECD8E" w14:textId="77777777" w:rsidR="00575FCB" w:rsidRDefault="00575FCB" w:rsidP="000E17A7">
            <w:r>
              <w:rPr>
                <w:noProof/>
              </w:rPr>
              <w:drawing>
                <wp:anchor distT="0" distB="0" distL="114300" distR="114300" simplePos="0" relativeHeight="251658324" behindDoc="0" locked="0" layoutInCell="1" allowOverlap="1" wp14:anchorId="679C3609" wp14:editId="4FAE2C2D">
                  <wp:simplePos x="0" y="0"/>
                  <wp:positionH relativeFrom="column">
                    <wp:posOffset>635</wp:posOffset>
                  </wp:positionH>
                  <wp:positionV relativeFrom="paragraph">
                    <wp:posOffset>49530</wp:posOffset>
                  </wp:positionV>
                  <wp:extent cx="515620" cy="515620"/>
                  <wp:effectExtent l="0" t="0" r="0" b="0"/>
                  <wp:wrapSquare wrapText="bothSides"/>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2" w:themeFillTint="33"/>
          </w:tcPr>
          <w:p w14:paraId="2A1074E3" w14:textId="2B7DDB52" w:rsidR="00575FCB" w:rsidRPr="00323419" w:rsidRDefault="00575FCB" w:rsidP="000E17A7">
            <w:pPr>
              <w:pStyle w:val="Bullets"/>
              <w:numPr>
                <w:ilvl w:val="0"/>
                <w:numId w:val="0"/>
              </w:numPr>
              <w:ind w:left="357" w:hanging="357"/>
              <w:rPr>
                <w:b/>
                <w:bCs/>
                <w:sz w:val="24"/>
                <w:szCs w:val="24"/>
              </w:rPr>
            </w:pPr>
            <w:r w:rsidRPr="00323419">
              <w:rPr>
                <w:b/>
                <w:bCs/>
                <w:sz w:val="24"/>
                <w:szCs w:val="24"/>
              </w:rPr>
              <w:t>Key insight</w:t>
            </w:r>
          </w:p>
          <w:p w14:paraId="1415EA71" w14:textId="4AEC8142" w:rsidR="006E308C" w:rsidRDefault="000E0FC6" w:rsidP="000547D5">
            <w:pPr>
              <w:pStyle w:val="Bullets"/>
            </w:pPr>
            <w:r>
              <w:t>The SOs have demonstrated that employer-led organisations with the right mandate can work effectively at all points in the skills pipeline.</w:t>
            </w:r>
          </w:p>
        </w:tc>
      </w:tr>
    </w:tbl>
    <w:p w14:paraId="554D60EB" w14:textId="77777777" w:rsidR="00A41F6B" w:rsidRDefault="00A41F6B" w:rsidP="00DF0647"/>
    <w:p w14:paraId="3066DD08" w14:textId="4E94B6BF" w:rsidR="0077122A" w:rsidRDefault="0069352A" w:rsidP="00DF0647">
      <w:r>
        <w:t>One of the features of the SO pilot approach is a mandate that spans the whole of the skills pipeline</w:t>
      </w:r>
      <w:r w:rsidR="00E45681">
        <w:t>,</w:t>
      </w:r>
      <w:r w:rsidR="001B5834">
        <w:rPr>
          <w:rStyle w:val="FootnoteReference"/>
        </w:rPr>
        <w:footnoteReference w:id="41"/>
      </w:r>
      <w:r w:rsidR="00E45681">
        <w:t xml:space="preserve"> with SOs expected to explore and test </w:t>
      </w:r>
      <w:r w:rsidR="00C81F82">
        <w:t>their role within each of the five ‘stages’.</w:t>
      </w:r>
      <w:r w:rsidR="001F5BF1">
        <w:rPr>
          <w:rStyle w:val="FootnoteReference"/>
        </w:rPr>
        <w:footnoteReference w:id="42"/>
      </w:r>
      <w:r w:rsidR="00C81F82">
        <w:t xml:space="preserve"> </w:t>
      </w:r>
      <w:r w:rsidR="00286CBF">
        <w:t>As</w:t>
      </w:r>
      <w:r w:rsidR="001F5BF1">
        <w:t xml:space="preserve"> fixed-term </w:t>
      </w:r>
      <w:r w:rsidR="00286CBF">
        <w:t>pilot</w:t>
      </w:r>
      <w:r w:rsidR="001F5BF1">
        <w:t>s</w:t>
      </w:r>
      <w:r w:rsidR="00286CBF">
        <w:t xml:space="preserve"> </w:t>
      </w:r>
      <w:r w:rsidR="00394C4E">
        <w:t xml:space="preserve">operating within </w:t>
      </w:r>
      <w:r w:rsidR="005E33A2">
        <w:t>the existing s</w:t>
      </w:r>
      <w:r w:rsidR="0034061B">
        <w:t>ystem,</w:t>
      </w:r>
      <w:r w:rsidR="00394C4E">
        <w:t xml:space="preserve"> SOs </w:t>
      </w:r>
      <w:r w:rsidR="00AE7D7A">
        <w:t xml:space="preserve">were to </w:t>
      </w:r>
      <w:r w:rsidR="00394C4E">
        <w:t>adopt</w:t>
      </w:r>
      <w:r w:rsidR="0034061B">
        <w:t xml:space="preserve"> </w:t>
      </w:r>
      <w:r w:rsidR="002C0E1F">
        <w:t xml:space="preserve">a flexible approach to the identification </w:t>
      </w:r>
      <w:r w:rsidR="00394C4E">
        <w:t xml:space="preserve">of </w:t>
      </w:r>
      <w:r w:rsidR="00534A32">
        <w:t>opportunit</w:t>
      </w:r>
      <w:r w:rsidR="0016770C">
        <w:t>ies</w:t>
      </w:r>
      <w:r w:rsidR="00534A32">
        <w:t xml:space="preserve"> to influence the existing processes, or to drive new and </w:t>
      </w:r>
      <w:r w:rsidR="0001684C">
        <w:t xml:space="preserve">innovative </w:t>
      </w:r>
      <w:r w:rsidR="00192A8E">
        <w:t>approaches with a</w:t>
      </w:r>
      <w:r w:rsidR="00E75846">
        <w:t>n</w:t>
      </w:r>
      <w:r w:rsidR="00192A8E">
        <w:t xml:space="preserve"> </w:t>
      </w:r>
      <w:r w:rsidR="00EF2598">
        <w:t>‘</w:t>
      </w:r>
      <w:r w:rsidR="005D62FC" w:rsidRPr="005D62FC">
        <w:t>industry-focused and employer-guided</w:t>
      </w:r>
      <w:r w:rsidR="00EF2598">
        <w:t>’</w:t>
      </w:r>
      <w:r w:rsidR="005D62FC">
        <w:t xml:space="preserve"> </w:t>
      </w:r>
      <w:r w:rsidR="00192A8E">
        <w:t>lens.</w:t>
      </w:r>
      <w:r w:rsidR="00192A8E">
        <w:rPr>
          <w:rStyle w:val="FootnoteReference"/>
        </w:rPr>
        <w:footnoteReference w:id="43"/>
      </w:r>
      <w:r w:rsidR="006D75BF">
        <w:t xml:space="preserve"> The scope of the program guidelines envisaged </w:t>
      </w:r>
      <w:r w:rsidR="00846391">
        <w:t xml:space="preserve">a collaborative </w:t>
      </w:r>
      <w:r w:rsidR="00D943CA">
        <w:t xml:space="preserve">approach to working with </w:t>
      </w:r>
      <w:r w:rsidR="0063236F">
        <w:t xml:space="preserve">the </w:t>
      </w:r>
      <w:r w:rsidR="00D943CA">
        <w:t>existing system</w:t>
      </w:r>
      <w:r w:rsidR="00056969">
        <w:t xml:space="preserve">, </w:t>
      </w:r>
      <w:r w:rsidR="0063236F">
        <w:t>particularly IRCs and SSOs</w:t>
      </w:r>
      <w:r w:rsidR="00853D7A">
        <w:t xml:space="preserve"> with respect to stages </w:t>
      </w:r>
      <w:r w:rsidR="0012481D">
        <w:t>one</w:t>
      </w:r>
      <w:r w:rsidR="00853D7A">
        <w:t xml:space="preserve"> and </w:t>
      </w:r>
      <w:r w:rsidR="0012481D">
        <w:t>two</w:t>
      </w:r>
      <w:r w:rsidR="00042EA0">
        <w:t xml:space="preserve">, but also the training sector with respect to </w:t>
      </w:r>
      <w:r w:rsidR="00056969">
        <w:t xml:space="preserve">stages </w:t>
      </w:r>
      <w:r w:rsidR="0012481D">
        <w:t>three</w:t>
      </w:r>
      <w:r w:rsidR="00056969">
        <w:t xml:space="preserve"> and </w:t>
      </w:r>
      <w:r w:rsidR="0012481D">
        <w:t>four</w:t>
      </w:r>
      <w:r w:rsidR="00056969">
        <w:t xml:space="preserve"> – </w:t>
      </w:r>
      <w:r w:rsidR="00CA64B7">
        <w:t>with</w:t>
      </w:r>
      <w:r w:rsidR="00056969">
        <w:t xml:space="preserve"> </w:t>
      </w:r>
      <w:r w:rsidR="00CA64B7">
        <w:t xml:space="preserve">a clear mandate to bring </w:t>
      </w:r>
      <w:r w:rsidR="0074448B">
        <w:t xml:space="preserve">stronger </w:t>
      </w:r>
      <w:r w:rsidR="00056969">
        <w:t xml:space="preserve">employer </w:t>
      </w:r>
      <w:r w:rsidR="0074448B">
        <w:t>leadership to the table.</w:t>
      </w:r>
    </w:p>
    <w:p w14:paraId="7E2CB3E2" w14:textId="20EA9450" w:rsidR="003F26FD" w:rsidRDefault="00376E0E" w:rsidP="0015238E">
      <w:r>
        <w:t>While SOs are undertaking a range of activities outside of defined ‘projects’</w:t>
      </w:r>
      <w:r w:rsidR="00612EB1">
        <w:t xml:space="preserve"> -</w:t>
      </w:r>
      <w:r>
        <w:t xml:space="preserve"> </w:t>
      </w:r>
      <w:r w:rsidR="0037070D">
        <w:t xml:space="preserve">including strategic industry engagement and </w:t>
      </w:r>
      <w:r w:rsidR="00196DA5">
        <w:t>advisory input to different forums</w:t>
      </w:r>
      <w:r w:rsidR="008C3EC0">
        <w:t xml:space="preserve">, projects do provide a </w:t>
      </w:r>
      <w:r w:rsidR="009C01D5">
        <w:t>clear picture of each SO</w:t>
      </w:r>
      <w:r w:rsidR="0067059C">
        <w:t>’</w:t>
      </w:r>
      <w:r w:rsidR="009C01D5">
        <w:t xml:space="preserve">s areas of </w:t>
      </w:r>
      <w:r w:rsidR="00F92DBA">
        <w:t>main activity. Mapped against the skills pipeline</w:t>
      </w:r>
      <w:r w:rsidR="002C3A05">
        <w:t xml:space="preserve"> (see </w:t>
      </w:r>
      <w:r w:rsidR="002C3A05">
        <w:fldChar w:fldCharType="begin"/>
      </w:r>
      <w:r w:rsidR="002C3A05">
        <w:instrText xml:space="preserve"> REF _Ref96788997 \h </w:instrText>
      </w:r>
      <w:r w:rsidR="009161AC">
        <w:instrText xml:space="preserve"> \* MERGEFORMAT </w:instrText>
      </w:r>
      <w:r w:rsidR="002C3A05">
        <w:fldChar w:fldCharType="separate"/>
      </w:r>
      <w:r w:rsidR="002D59C9" w:rsidRPr="00304084">
        <w:t xml:space="preserve">Table </w:t>
      </w:r>
      <w:r w:rsidR="002D59C9">
        <w:rPr>
          <w:noProof/>
        </w:rPr>
        <w:t>6</w:t>
      </w:r>
      <w:r w:rsidR="002C3A05">
        <w:fldChar w:fldCharType="end"/>
      </w:r>
      <w:r w:rsidR="002C3A05">
        <w:t xml:space="preserve">, page </w:t>
      </w:r>
      <w:r w:rsidR="002C3A05">
        <w:fldChar w:fldCharType="begin"/>
      </w:r>
      <w:r w:rsidR="002C3A05">
        <w:instrText xml:space="preserve"> PAGEREF _Ref96788999 \h </w:instrText>
      </w:r>
      <w:r w:rsidR="002C3A05">
        <w:fldChar w:fldCharType="separate"/>
      </w:r>
      <w:r w:rsidR="002D59C9">
        <w:rPr>
          <w:noProof/>
        </w:rPr>
        <w:t>28</w:t>
      </w:r>
      <w:r w:rsidR="002C3A05">
        <w:fldChar w:fldCharType="end"/>
      </w:r>
      <w:r w:rsidR="002C3A05">
        <w:t>)</w:t>
      </w:r>
      <w:r w:rsidR="00F92DBA">
        <w:t xml:space="preserve">, </w:t>
      </w:r>
      <w:r w:rsidR="00EA2E1D">
        <w:t>all</w:t>
      </w:r>
      <w:r w:rsidR="00F92DBA">
        <w:t xml:space="preserve"> </w:t>
      </w:r>
      <w:r w:rsidR="003E688F">
        <w:t xml:space="preserve">SO projects </w:t>
      </w:r>
      <w:r w:rsidR="009B2EBD">
        <w:t>can be associated</w:t>
      </w:r>
      <w:r w:rsidR="003E688F">
        <w:t xml:space="preserve"> </w:t>
      </w:r>
      <w:r w:rsidR="007171E1">
        <w:t xml:space="preserve">with </w:t>
      </w:r>
      <w:r w:rsidR="009B2EBD">
        <w:t>a pipeline</w:t>
      </w:r>
      <w:r w:rsidR="007171E1">
        <w:t xml:space="preserve"> stage</w:t>
      </w:r>
      <w:r w:rsidR="00EA2E1D">
        <w:t xml:space="preserve"> and many projects touch on multiple stages of the skills pipeline.</w:t>
      </w:r>
    </w:p>
    <w:p w14:paraId="19CF23D0" w14:textId="63F9152C" w:rsidR="0015238E" w:rsidRDefault="00CC2C86" w:rsidP="0015238E">
      <w:r>
        <w:t>There is</w:t>
      </w:r>
      <w:r w:rsidR="00D42196">
        <w:t xml:space="preserve"> </w:t>
      </w:r>
      <w:r w:rsidR="00D65993">
        <w:t xml:space="preserve">a stronger emphasis </w:t>
      </w:r>
      <w:r w:rsidR="00D41193">
        <w:t xml:space="preserve">at the Digital SO toward the </w:t>
      </w:r>
      <w:r w:rsidR="00D12778">
        <w:t xml:space="preserve">latter stages of the skills pipeline, with </w:t>
      </w:r>
      <w:r w:rsidR="00E94940">
        <w:t xml:space="preserve">three </w:t>
      </w:r>
      <w:r w:rsidR="00EA7213">
        <w:t xml:space="preserve">of four key projects </w:t>
      </w:r>
      <w:r w:rsidR="005014BA">
        <w:t xml:space="preserve">engaging directly with </w:t>
      </w:r>
      <w:r w:rsidR="00FA6E3C">
        <w:t xml:space="preserve">workforce </w:t>
      </w:r>
      <w:r w:rsidR="00B33C90">
        <w:t>skilling</w:t>
      </w:r>
      <w:r w:rsidR="00811195">
        <w:t xml:space="preserve">, </w:t>
      </w:r>
      <w:r w:rsidR="0075059B">
        <w:t xml:space="preserve">with an explicit </w:t>
      </w:r>
      <w:r w:rsidR="00BE3CFC">
        <w:t xml:space="preserve">and intentional </w:t>
      </w:r>
      <w:r w:rsidR="0075059B">
        <w:t xml:space="preserve">emphasis on </w:t>
      </w:r>
      <w:r w:rsidR="00F964BF">
        <w:t>outcomes</w:t>
      </w:r>
      <w:r w:rsidR="00BE3CFC">
        <w:t>.</w:t>
      </w:r>
      <w:r w:rsidR="00C55FF7">
        <w:t xml:space="preserve"> This </w:t>
      </w:r>
      <w:r w:rsidR="00475F96">
        <w:t>purposeful</w:t>
      </w:r>
      <w:r w:rsidR="00C55FF7">
        <w:t xml:space="preserve"> focus </w:t>
      </w:r>
      <w:r w:rsidR="003C693F">
        <w:t>on the outcome</w:t>
      </w:r>
      <w:r w:rsidR="001A66C8">
        <w:t xml:space="preserve"> </w:t>
      </w:r>
      <w:r w:rsidR="003C693F">
        <w:t>end of the skills pipeline</w:t>
      </w:r>
      <w:r w:rsidR="00C55FF7">
        <w:t xml:space="preserve"> by </w:t>
      </w:r>
      <w:r w:rsidR="001A66C8">
        <w:t xml:space="preserve">the </w:t>
      </w:r>
      <w:r w:rsidR="00C55FF7">
        <w:t xml:space="preserve">Digital SO </w:t>
      </w:r>
      <w:r w:rsidR="003C693F">
        <w:t xml:space="preserve">was </w:t>
      </w:r>
      <w:r w:rsidR="00B94A45">
        <w:t>intended</w:t>
      </w:r>
      <w:r w:rsidR="0085474F">
        <w:t xml:space="preserve"> to drive active employer engagement</w:t>
      </w:r>
      <w:r w:rsidR="00B94A45">
        <w:t xml:space="preserve"> with the pilot</w:t>
      </w:r>
      <w:r w:rsidR="00824ACC">
        <w:t>.</w:t>
      </w:r>
    </w:p>
    <w:p w14:paraId="0213AC3C" w14:textId="21722D66" w:rsidR="006C6E31" w:rsidRDefault="004E1B73" w:rsidP="00E56097">
      <w:pPr>
        <w:pStyle w:val="IntenseQuote"/>
      </w:pPr>
      <w:r>
        <w:t>…</w:t>
      </w:r>
      <w:r w:rsidR="007362A5">
        <w:t xml:space="preserve"> </w:t>
      </w:r>
      <w:r w:rsidR="006C6E31" w:rsidRPr="006C6E31">
        <w:t xml:space="preserve">the </w:t>
      </w:r>
      <w:r w:rsidR="006C6E31">
        <w:t>[</w:t>
      </w:r>
      <w:r w:rsidR="006C6922">
        <w:t>Digital</w:t>
      </w:r>
      <w:r w:rsidR="006C6E31">
        <w:t xml:space="preserve"> SO]</w:t>
      </w:r>
      <w:r w:rsidR="006C6E31" w:rsidRPr="006C6E31">
        <w:t xml:space="preserve"> has shown that if you do engage employers around outcomes that you get a different level of engagement as opposed to trying to engage them on training package developmen</w:t>
      </w:r>
      <w:r w:rsidR="006C6E31">
        <w:t>t</w:t>
      </w:r>
      <w:r w:rsidR="00E56097">
        <w:t>.</w:t>
      </w:r>
      <w:r w:rsidR="006C6E31">
        <w:t xml:space="preserve"> </w:t>
      </w:r>
      <w:r w:rsidR="006C6922">
        <w:t>(</w:t>
      </w:r>
      <w:r w:rsidR="006C6E31">
        <w:t>Digital SO Stakeholder</w:t>
      </w:r>
      <w:r w:rsidR="006C6922">
        <w:t>)</w:t>
      </w:r>
    </w:p>
    <w:p w14:paraId="5FC8365A" w14:textId="3D104EB8" w:rsidR="008523F6" w:rsidRPr="00055F1F" w:rsidRDefault="23F46374" w:rsidP="749CCAE4">
      <w:pPr>
        <w:rPr>
          <w:rFonts w:ascii="Arial" w:eastAsia="Segoe UI" w:hAnsi="Arial" w:cs="Segoe UI"/>
        </w:rPr>
      </w:pPr>
      <w:r>
        <w:t>T</w:t>
      </w:r>
      <w:r w:rsidR="3920EFC2">
        <w:t xml:space="preserve">he Digital SO’s projects are also largely focused on products and processes that exist outside the national training system. While they are exploring and testing alternative pathways for producing skilled workers (the pipeline endpoint), </w:t>
      </w:r>
      <w:r w:rsidR="031CFF78">
        <w:t xml:space="preserve">some stakeholders </w:t>
      </w:r>
      <w:r w:rsidR="663F6E6A">
        <w:t xml:space="preserve">have concerns that this does not </w:t>
      </w:r>
      <w:r w:rsidR="6AF6879D">
        <w:t xml:space="preserve">sufficiently </w:t>
      </w:r>
      <w:r w:rsidR="3920EFC2">
        <w:t>address the question of how the VET system can itself be improved and strengthened to this end.</w:t>
      </w:r>
      <w:r w:rsidR="21DAB692">
        <w:t xml:space="preserve"> </w:t>
      </w:r>
      <w:r w:rsidR="1992921C">
        <w:t xml:space="preserve">The strategies or incentives that drive employers to engage with </w:t>
      </w:r>
      <w:r w:rsidR="188399FE">
        <w:t>no</w:t>
      </w:r>
      <w:r w:rsidR="1992921C">
        <w:t>n-accredited or enterprise-specific training may</w:t>
      </w:r>
      <w:r w:rsidR="000701CB">
        <w:t xml:space="preserve"> not, for example, generalise to the accredited training system and therefore operate effectively at scale.</w:t>
      </w:r>
    </w:p>
    <w:p w14:paraId="0572495C" w14:textId="51452DBE" w:rsidR="00D77E13" w:rsidRPr="00304084" w:rsidRDefault="00913C9A" w:rsidP="009161AC">
      <w:r>
        <w:t>However, i</w:t>
      </w:r>
      <w:r w:rsidR="002F4193">
        <w:t xml:space="preserve">t is important to note that the </w:t>
      </w:r>
      <w:r w:rsidR="00395291">
        <w:t xml:space="preserve">Digital </w:t>
      </w:r>
      <w:r w:rsidR="002F4193">
        <w:t>SO has undertaken its work in accordance with its DESE approved work plan</w:t>
      </w:r>
      <w:r w:rsidR="00062DB7">
        <w:t xml:space="preserve"> and</w:t>
      </w:r>
      <w:r w:rsidR="00395291">
        <w:t xml:space="preserve"> provides a useful case study of an approach that has, from the outset, been more inclusive of n</w:t>
      </w:r>
      <w:r w:rsidR="00E76863">
        <w:t>on</w:t>
      </w:r>
      <w:r w:rsidR="00395291">
        <w:t>-accredited and enterprise</w:t>
      </w:r>
      <w:r w:rsidR="009B2EBD">
        <w:t>-</w:t>
      </w:r>
      <w:r w:rsidR="00395291">
        <w:t>led training</w:t>
      </w:r>
      <w:r>
        <w:t xml:space="preserve">. This </w:t>
      </w:r>
      <w:r w:rsidR="00EE6A18">
        <w:t xml:space="preserve">is </w:t>
      </w:r>
      <w:r w:rsidR="006F062B">
        <w:t xml:space="preserve">at least partly </w:t>
      </w:r>
      <w:r w:rsidR="003C4865">
        <w:t xml:space="preserve">because these </w:t>
      </w:r>
      <w:r w:rsidR="00461F9B">
        <w:t xml:space="preserve">more flexible </w:t>
      </w:r>
      <w:r w:rsidR="003C4865">
        <w:t xml:space="preserve">forms of skilling </w:t>
      </w:r>
      <w:r w:rsidR="00EA1980">
        <w:t xml:space="preserve">have greater </w:t>
      </w:r>
      <w:r w:rsidR="006F062B">
        <w:t xml:space="preserve">immediate </w:t>
      </w:r>
      <w:r w:rsidR="00EA1980">
        <w:t>relevance</w:t>
      </w:r>
      <w:r w:rsidR="00BA366D">
        <w:t xml:space="preserve"> to digital industries</w:t>
      </w:r>
      <w:r w:rsidR="00EE6A18">
        <w:t xml:space="preserve">, in contrast to </w:t>
      </w:r>
      <w:r w:rsidR="00395291">
        <w:t xml:space="preserve">the </w:t>
      </w:r>
      <w:r w:rsidR="001F6F46" w:rsidRPr="00304084">
        <w:t xml:space="preserve">Human Services SO and the Mining </w:t>
      </w:r>
      <w:r w:rsidR="00EE6A18" w:rsidRPr="00304084">
        <w:t xml:space="preserve">SO where </w:t>
      </w:r>
      <w:r w:rsidR="00F5303D" w:rsidRPr="00304084">
        <w:t xml:space="preserve">accredited training </w:t>
      </w:r>
      <w:r w:rsidR="00FD7DBD" w:rsidRPr="00304084">
        <w:t xml:space="preserve">is predominant. The focus chosen by the Digital SO reflects </w:t>
      </w:r>
      <w:r w:rsidR="006F062B" w:rsidRPr="00304084">
        <w:t>the</w:t>
      </w:r>
      <w:r w:rsidR="00ED42E5" w:rsidRPr="00304084">
        <w:t xml:space="preserve"> autonomy afforded them to develop priorities relevant to their industry</w:t>
      </w:r>
      <w:r w:rsidR="00373983" w:rsidRPr="00304084">
        <w:t>.</w:t>
      </w:r>
    </w:p>
    <w:p w14:paraId="32E4894A" w14:textId="7BA8B54C" w:rsidR="003E25B9" w:rsidRDefault="14BB365D" w:rsidP="749CCAE4">
      <w:r w:rsidRPr="00304084">
        <w:t xml:space="preserve">The </w:t>
      </w:r>
      <w:r w:rsidR="109C8ED9" w:rsidRPr="00304084">
        <w:t xml:space="preserve">choice to focus on </w:t>
      </w:r>
      <w:r w:rsidR="65E5D06E" w:rsidRPr="00304084">
        <w:t>non-accredited training</w:t>
      </w:r>
      <w:r w:rsidR="004D5F95" w:rsidRPr="000262C0">
        <w:t xml:space="preserve">, which is a significant feature of the digital training landscape, </w:t>
      </w:r>
      <w:r w:rsidR="4C22A5C6" w:rsidRPr="00304084">
        <w:t>raise</w:t>
      </w:r>
      <w:r w:rsidR="00537A6A" w:rsidRPr="00304084">
        <w:t xml:space="preserve">s </w:t>
      </w:r>
      <w:r w:rsidR="4C22A5C6" w:rsidRPr="00304084">
        <w:t xml:space="preserve">questions </w:t>
      </w:r>
      <w:r w:rsidR="00537A6A" w:rsidRPr="00304084">
        <w:t xml:space="preserve">for industry and policy makers </w:t>
      </w:r>
      <w:r w:rsidR="4C22A5C6" w:rsidRPr="00304084">
        <w:t xml:space="preserve">about </w:t>
      </w:r>
      <w:r w:rsidR="004D5F95" w:rsidRPr="000262C0">
        <w:t xml:space="preserve">how the national training system can be strengthened based on the lessons learnt from the Digital SO and the </w:t>
      </w:r>
      <w:r w:rsidR="000A0A30" w:rsidRPr="000262C0">
        <w:t xml:space="preserve">potential </w:t>
      </w:r>
      <w:r w:rsidR="004D5F95" w:rsidRPr="000262C0">
        <w:t xml:space="preserve">role of </w:t>
      </w:r>
      <w:r w:rsidR="00537A6A" w:rsidRPr="00304084">
        <w:t xml:space="preserve">non-accredited training </w:t>
      </w:r>
      <w:r w:rsidR="004D5F95" w:rsidRPr="000262C0">
        <w:t xml:space="preserve">in relation to the </w:t>
      </w:r>
      <w:r w:rsidR="00537A6A" w:rsidRPr="00304084">
        <w:t xml:space="preserve">national training system. </w:t>
      </w:r>
    </w:p>
    <w:p w14:paraId="3A8BB963" w14:textId="60447F31" w:rsidR="003E25B9" w:rsidRDefault="003E25B9">
      <w:pPr>
        <w:spacing w:before="0" w:after="0" w:line="240" w:lineRule="auto"/>
      </w:pPr>
    </w:p>
    <w:p w14:paraId="39AF7D3B" w14:textId="2B963B8D" w:rsidR="001C0E09" w:rsidRPr="00920873" w:rsidRDefault="001C0E09" w:rsidP="001C0E09">
      <w:pPr>
        <w:pStyle w:val="Caption"/>
      </w:pPr>
      <w:bookmarkStart w:id="88" w:name="_Ref96788997"/>
      <w:bookmarkStart w:id="89" w:name="_Ref96788999"/>
      <w:r w:rsidRPr="00304084">
        <w:t xml:space="preserve">Table </w:t>
      </w:r>
      <w:r w:rsidRPr="00304084">
        <w:fldChar w:fldCharType="begin"/>
      </w:r>
      <w:r w:rsidRPr="00304084">
        <w:instrText>SEQ Table \* ARABIC</w:instrText>
      </w:r>
      <w:r w:rsidRPr="00304084">
        <w:fldChar w:fldCharType="separate"/>
      </w:r>
      <w:r w:rsidR="002D59C9">
        <w:rPr>
          <w:noProof/>
        </w:rPr>
        <w:t>6</w:t>
      </w:r>
      <w:r w:rsidRPr="00304084">
        <w:fldChar w:fldCharType="end"/>
      </w:r>
      <w:bookmarkEnd w:id="88"/>
      <w:r w:rsidRPr="00304084">
        <w:t xml:space="preserve"> – SO activity mapped to the skills pipeline</w:t>
      </w:r>
      <w:bookmarkEnd w:id="89"/>
    </w:p>
    <w:tbl>
      <w:tblPr>
        <w:tblStyle w:val="GridTable4-Accent1"/>
        <w:tblW w:w="5000" w:type="pct"/>
        <w:tblLayout w:type="fixed"/>
        <w:tblCellMar>
          <w:left w:w="57" w:type="dxa"/>
          <w:right w:w="57" w:type="dxa"/>
        </w:tblCellMar>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3196"/>
        <w:gridCol w:w="1676"/>
        <w:gridCol w:w="1523"/>
        <w:gridCol w:w="1523"/>
        <w:gridCol w:w="1217"/>
        <w:gridCol w:w="1060"/>
      </w:tblGrid>
      <w:tr w:rsidR="001C0E09" w:rsidRPr="00244334" w14:paraId="0DDAF64E" w14:textId="77777777" w:rsidTr="00C82DD3">
        <w:trPr>
          <w:cnfStyle w:val="100000000000" w:firstRow="1" w:lastRow="0" w:firstColumn="0" w:lastColumn="0" w:oddVBand="0" w:evenVBand="0" w:oddHBand="0" w:evenHBand="0" w:firstRowFirstColumn="0" w:firstRowLastColumn="0" w:lastRowFirstColumn="0" w:lastRowLastColumn="0"/>
        </w:trPr>
        <w:tc>
          <w:tcPr>
            <w:tcW w:w="1567" w:type="pct"/>
            <w:vAlign w:val="bottom"/>
          </w:tcPr>
          <w:p w14:paraId="1C6418ED" w14:textId="77777777" w:rsidR="001C0E09" w:rsidRPr="00CB346C" w:rsidRDefault="001C0E09" w:rsidP="00C82DD3">
            <w:pPr>
              <w:pStyle w:val="Table-Heading"/>
              <w:spacing w:after="0" w:line="240" w:lineRule="auto"/>
              <w:rPr>
                <w:sz w:val="18"/>
                <w:szCs w:val="18"/>
              </w:rPr>
            </w:pPr>
            <w:r w:rsidRPr="00CB346C">
              <w:rPr>
                <w:b/>
                <w:sz w:val="18"/>
                <w:szCs w:val="18"/>
              </w:rPr>
              <w:t>Skills Organisation projects and key activities</w:t>
            </w:r>
            <w:r>
              <w:rPr>
                <w:b/>
                <w:sz w:val="18"/>
                <w:szCs w:val="18"/>
              </w:rPr>
              <w:t>*</w:t>
            </w:r>
          </w:p>
        </w:tc>
        <w:tc>
          <w:tcPr>
            <w:tcW w:w="822" w:type="pct"/>
            <w:vAlign w:val="bottom"/>
          </w:tcPr>
          <w:p w14:paraId="471D036E" w14:textId="77777777" w:rsidR="001C0E09" w:rsidRPr="00244334" w:rsidRDefault="001C0E09" w:rsidP="00C82DD3">
            <w:pPr>
              <w:pStyle w:val="Table-Heading"/>
              <w:spacing w:after="0" w:line="240" w:lineRule="auto"/>
              <w:jc w:val="center"/>
              <w:rPr>
                <w:sz w:val="18"/>
                <w:szCs w:val="18"/>
              </w:rPr>
            </w:pPr>
            <w:r w:rsidRPr="00CB346C">
              <w:rPr>
                <w:b/>
                <w:sz w:val="18"/>
                <w:szCs w:val="18"/>
              </w:rPr>
              <w:t>Skills forecasting &amp; identification</w:t>
            </w:r>
          </w:p>
        </w:tc>
        <w:tc>
          <w:tcPr>
            <w:tcW w:w="747" w:type="pct"/>
            <w:vAlign w:val="bottom"/>
          </w:tcPr>
          <w:p w14:paraId="3F1969CE" w14:textId="77777777" w:rsidR="001C0E09" w:rsidRPr="00244334" w:rsidRDefault="001C0E09" w:rsidP="00C82DD3">
            <w:pPr>
              <w:pStyle w:val="Table-Heading"/>
              <w:spacing w:after="0" w:line="240" w:lineRule="auto"/>
              <w:jc w:val="center"/>
              <w:rPr>
                <w:sz w:val="18"/>
                <w:szCs w:val="18"/>
              </w:rPr>
            </w:pPr>
            <w:r w:rsidRPr="00CB346C">
              <w:rPr>
                <w:b/>
                <w:sz w:val="18"/>
                <w:szCs w:val="18"/>
              </w:rPr>
              <w:t>Skills standards development</w:t>
            </w:r>
          </w:p>
        </w:tc>
        <w:tc>
          <w:tcPr>
            <w:tcW w:w="747" w:type="pct"/>
            <w:vAlign w:val="bottom"/>
          </w:tcPr>
          <w:p w14:paraId="4CFCCB51" w14:textId="77777777" w:rsidR="001C0E09" w:rsidRPr="00244334" w:rsidRDefault="001C0E09" w:rsidP="00C82DD3">
            <w:pPr>
              <w:pStyle w:val="Table-Heading"/>
              <w:spacing w:after="0" w:line="240" w:lineRule="auto"/>
              <w:jc w:val="center"/>
              <w:rPr>
                <w:sz w:val="18"/>
                <w:szCs w:val="18"/>
              </w:rPr>
            </w:pPr>
            <w:r w:rsidRPr="00CB346C">
              <w:rPr>
                <w:b/>
                <w:sz w:val="18"/>
                <w:szCs w:val="18"/>
              </w:rPr>
              <w:t>Resources development</w:t>
            </w:r>
          </w:p>
        </w:tc>
        <w:tc>
          <w:tcPr>
            <w:tcW w:w="597" w:type="pct"/>
            <w:vAlign w:val="bottom"/>
          </w:tcPr>
          <w:p w14:paraId="1910C735" w14:textId="77777777" w:rsidR="001C0E09" w:rsidRPr="00244334" w:rsidRDefault="001C0E09" w:rsidP="00C82DD3">
            <w:pPr>
              <w:pStyle w:val="Table-Heading"/>
              <w:spacing w:after="0" w:line="240" w:lineRule="auto"/>
              <w:jc w:val="center"/>
              <w:rPr>
                <w:sz w:val="18"/>
                <w:szCs w:val="18"/>
              </w:rPr>
            </w:pPr>
            <w:r w:rsidRPr="00CB346C">
              <w:rPr>
                <w:b/>
                <w:sz w:val="18"/>
                <w:szCs w:val="18"/>
              </w:rPr>
              <w:t>Training delivery</w:t>
            </w:r>
          </w:p>
        </w:tc>
        <w:tc>
          <w:tcPr>
            <w:tcW w:w="520" w:type="pct"/>
            <w:vAlign w:val="bottom"/>
          </w:tcPr>
          <w:p w14:paraId="33B6FB7F" w14:textId="77777777" w:rsidR="001C0E09" w:rsidRPr="00CB346C" w:rsidRDefault="001C0E09" w:rsidP="00C82DD3">
            <w:pPr>
              <w:pStyle w:val="Table-Heading"/>
              <w:spacing w:after="0" w:line="240" w:lineRule="auto"/>
              <w:jc w:val="center"/>
              <w:rPr>
                <w:sz w:val="18"/>
                <w:szCs w:val="18"/>
              </w:rPr>
            </w:pPr>
            <w:r w:rsidRPr="00CB346C">
              <w:rPr>
                <w:b/>
                <w:sz w:val="18"/>
                <w:szCs w:val="18"/>
              </w:rPr>
              <w:t>Skilled</w:t>
            </w:r>
            <w:r w:rsidRPr="00CB346C">
              <w:rPr>
                <w:b/>
                <w:sz w:val="18"/>
                <w:szCs w:val="18"/>
              </w:rPr>
              <w:br/>
              <w:t>workers</w:t>
            </w:r>
          </w:p>
        </w:tc>
      </w:tr>
      <w:tr w:rsidR="001C0E09" w:rsidRPr="00244334" w14:paraId="3C593F4A"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2427C689" w14:textId="77777777" w:rsidR="001C0E09" w:rsidRPr="00244334" w:rsidRDefault="001C0E09" w:rsidP="006A11AB">
            <w:pPr>
              <w:pStyle w:val="Table-Text"/>
              <w:spacing w:after="0" w:line="240" w:lineRule="auto"/>
              <w:ind w:left="0"/>
              <w:rPr>
                <w:rFonts w:cs="Segoe UI"/>
                <w:b/>
                <w:sz w:val="18"/>
              </w:rPr>
            </w:pPr>
            <w:r w:rsidRPr="00244334">
              <w:rPr>
                <w:rFonts w:cs="Segoe UI"/>
                <w:b/>
                <w:sz w:val="18"/>
              </w:rPr>
              <w:t>Human Services SO</w:t>
            </w:r>
          </w:p>
        </w:tc>
        <w:tc>
          <w:tcPr>
            <w:tcW w:w="822" w:type="pct"/>
          </w:tcPr>
          <w:p w14:paraId="24F83217" w14:textId="77777777" w:rsidR="001C0E09" w:rsidRPr="00244334" w:rsidRDefault="001C0E09" w:rsidP="006A11AB">
            <w:pPr>
              <w:pStyle w:val="Table-Text"/>
              <w:spacing w:after="0" w:line="240" w:lineRule="auto"/>
              <w:jc w:val="center"/>
              <w:rPr>
                <w:rFonts w:cs="Segoe UI"/>
                <w:sz w:val="18"/>
              </w:rPr>
            </w:pPr>
          </w:p>
        </w:tc>
        <w:tc>
          <w:tcPr>
            <w:tcW w:w="747" w:type="pct"/>
          </w:tcPr>
          <w:p w14:paraId="60A6584C" w14:textId="77777777" w:rsidR="001C0E09" w:rsidRPr="00244334" w:rsidRDefault="001C0E09" w:rsidP="006A11AB">
            <w:pPr>
              <w:pStyle w:val="Table-Text"/>
              <w:spacing w:after="0" w:line="240" w:lineRule="auto"/>
              <w:jc w:val="center"/>
              <w:rPr>
                <w:rFonts w:cs="Segoe UI"/>
                <w:sz w:val="18"/>
              </w:rPr>
            </w:pPr>
          </w:p>
        </w:tc>
        <w:tc>
          <w:tcPr>
            <w:tcW w:w="747" w:type="pct"/>
          </w:tcPr>
          <w:p w14:paraId="6896416F" w14:textId="77777777" w:rsidR="001C0E09" w:rsidRPr="00244334" w:rsidRDefault="001C0E09" w:rsidP="006A11AB">
            <w:pPr>
              <w:pStyle w:val="Table-Text"/>
              <w:spacing w:after="0" w:line="240" w:lineRule="auto"/>
              <w:jc w:val="center"/>
              <w:rPr>
                <w:rFonts w:cs="Segoe UI"/>
                <w:sz w:val="18"/>
              </w:rPr>
            </w:pPr>
          </w:p>
        </w:tc>
        <w:tc>
          <w:tcPr>
            <w:tcW w:w="597" w:type="pct"/>
          </w:tcPr>
          <w:p w14:paraId="675939C1" w14:textId="77777777" w:rsidR="001C0E09" w:rsidRPr="00244334" w:rsidRDefault="001C0E09" w:rsidP="006A11AB">
            <w:pPr>
              <w:pStyle w:val="Table-Text"/>
              <w:spacing w:after="0" w:line="240" w:lineRule="auto"/>
              <w:jc w:val="center"/>
              <w:rPr>
                <w:rFonts w:cs="Segoe UI"/>
                <w:sz w:val="18"/>
              </w:rPr>
            </w:pPr>
          </w:p>
        </w:tc>
        <w:tc>
          <w:tcPr>
            <w:tcW w:w="520" w:type="pct"/>
          </w:tcPr>
          <w:p w14:paraId="650999AC" w14:textId="77777777" w:rsidR="001C0E09" w:rsidRPr="00244334" w:rsidRDefault="001C0E09" w:rsidP="006A11AB">
            <w:pPr>
              <w:pStyle w:val="Table-Text"/>
              <w:spacing w:after="0" w:line="240" w:lineRule="auto"/>
              <w:jc w:val="center"/>
              <w:rPr>
                <w:rFonts w:cs="Segoe UI"/>
                <w:sz w:val="18"/>
              </w:rPr>
            </w:pPr>
          </w:p>
        </w:tc>
      </w:tr>
      <w:tr w:rsidR="001C0E09" w:rsidRPr="00244334" w14:paraId="485B00FD" w14:textId="77777777" w:rsidTr="00C82DD3">
        <w:trPr>
          <w:trHeight w:val="340"/>
        </w:trPr>
        <w:tc>
          <w:tcPr>
            <w:tcW w:w="1567" w:type="pct"/>
          </w:tcPr>
          <w:p w14:paraId="46DDD1A0" w14:textId="77777777" w:rsidR="001C0E09" w:rsidRPr="00244334" w:rsidRDefault="001C0E09" w:rsidP="006A11AB">
            <w:pPr>
              <w:pStyle w:val="Table-Text"/>
              <w:spacing w:after="0" w:line="240" w:lineRule="auto"/>
              <w:rPr>
                <w:rFonts w:cs="Segoe UI"/>
                <w:sz w:val="18"/>
              </w:rPr>
            </w:pPr>
            <w:r w:rsidRPr="00244334">
              <w:rPr>
                <w:rFonts w:cs="Segoe UI"/>
                <w:sz w:val="18"/>
              </w:rPr>
              <w:t>Aged Care Workforce Rapid Response Initiative</w:t>
            </w:r>
          </w:p>
        </w:tc>
        <w:tc>
          <w:tcPr>
            <w:tcW w:w="822" w:type="pct"/>
          </w:tcPr>
          <w:p w14:paraId="46BFB580" w14:textId="77777777" w:rsidR="001C0E09" w:rsidRPr="00244334" w:rsidRDefault="001C0E09" w:rsidP="006A11AB">
            <w:pPr>
              <w:pStyle w:val="Table-Text"/>
              <w:spacing w:after="0" w:line="240" w:lineRule="auto"/>
              <w:jc w:val="center"/>
              <w:rPr>
                <w:rFonts w:cs="Segoe UI"/>
                <w:sz w:val="18"/>
              </w:rPr>
            </w:pPr>
          </w:p>
        </w:tc>
        <w:tc>
          <w:tcPr>
            <w:tcW w:w="747" w:type="pct"/>
          </w:tcPr>
          <w:p w14:paraId="43A2C930" w14:textId="77777777" w:rsidR="001C0E09" w:rsidRPr="00244334" w:rsidRDefault="001C0E09" w:rsidP="006A11AB">
            <w:pPr>
              <w:pStyle w:val="Table-Text"/>
              <w:spacing w:after="0" w:line="240" w:lineRule="auto"/>
              <w:jc w:val="center"/>
              <w:rPr>
                <w:rFonts w:cs="Segoe UI"/>
                <w:sz w:val="18"/>
              </w:rPr>
            </w:pPr>
          </w:p>
        </w:tc>
        <w:tc>
          <w:tcPr>
            <w:tcW w:w="747" w:type="pct"/>
          </w:tcPr>
          <w:p w14:paraId="570D2089" w14:textId="77777777" w:rsidR="001C0E09" w:rsidRPr="00244334" w:rsidRDefault="001C0E09" w:rsidP="006A11AB">
            <w:pPr>
              <w:pStyle w:val="Table-Text"/>
              <w:spacing w:after="0" w:line="240" w:lineRule="auto"/>
              <w:jc w:val="center"/>
              <w:rPr>
                <w:rFonts w:cs="Segoe UI"/>
                <w:sz w:val="18"/>
              </w:rPr>
            </w:pPr>
          </w:p>
        </w:tc>
        <w:tc>
          <w:tcPr>
            <w:tcW w:w="597" w:type="pct"/>
          </w:tcPr>
          <w:p w14:paraId="2DA60967"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20" w:type="pct"/>
          </w:tcPr>
          <w:p w14:paraId="55C381E5"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r>
      <w:tr w:rsidR="001C0E09" w:rsidRPr="00244334" w14:paraId="5B91CBB9"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6641B8BC" w14:textId="77777777" w:rsidR="001C0E09" w:rsidRPr="00244334" w:rsidRDefault="001C0E09" w:rsidP="006A11AB">
            <w:pPr>
              <w:pStyle w:val="Table-Text"/>
              <w:spacing w:after="0" w:line="240" w:lineRule="auto"/>
              <w:rPr>
                <w:rFonts w:cs="Segoe UI"/>
                <w:sz w:val="18"/>
              </w:rPr>
            </w:pPr>
            <w:r w:rsidRPr="00244334">
              <w:rPr>
                <w:rFonts w:cs="Segoe UI"/>
                <w:sz w:val="18"/>
              </w:rPr>
              <w:t>RPL Assessment Toolkit</w:t>
            </w:r>
          </w:p>
        </w:tc>
        <w:tc>
          <w:tcPr>
            <w:tcW w:w="822" w:type="pct"/>
          </w:tcPr>
          <w:p w14:paraId="0258E170" w14:textId="77777777" w:rsidR="001C0E09" w:rsidRPr="00244334" w:rsidRDefault="001C0E09" w:rsidP="006A11AB">
            <w:pPr>
              <w:pStyle w:val="Table-Text"/>
              <w:spacing w:after="0" w:line="240" w:lineRule="auto"/>
              <w:jc w:val="center"/>
              <w:rPr>
                <w:rFonts w:cs="Segoe UI"/>
                <w:sz w:val="18"/>
              </w:rPr>
            </w:pPr>
          </w:p>
        </w:tc>
        <w:tc>
          <w:tcPr>
            <w:tcW w:w="747" w:type="pct"/>
          </w:tcPr>
          <w:p w14:paraId="26CD30B3" w14:textId="77777777" w:rsidR="001C0E09" w:rsidRPr="00244334" w:rsidRDefault="001C0E09" w:rsidP="006A11AB">
            <w:pPr>
              <w:pStyle w:val="Table-Text"/>
              <w:spacing w:after="0" w:line="240" w:lineRule="auto"/>
              <w:jc w:val="center"/>
              <w:rPr>
                <w:rFonts w:cs="Segoe UI"/>
                <w:sz w:val="18"/>
              </w:rPr>
            </w:pPr>
          </w:p>
        </w:tc>
        <w:tc>
          <w:tcPr>
            <w:tcW w:w="747" w:type="pct"/>
          </w:tcPr>
          <w:p w14:paraId="28D2008C"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1B6BCA36"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20" w:type="pct"/>
          </w:tcPr>
          <w:p w14:paraId="11393ACF" w14:textId="77777777" w:rsidR="001C0E09" w:rsidRPr="00244334" w:rsidRDefault="001C0E09" w:rsidP="006A11AB">
            <w:pPr>
              <w:pStyle w:val="Table-Text"/>
              <w:spacing w:after="0" w:line="240" w:lineRule="auto"/>
              <w:jc w:val="center"/>
              <w:rPr>
                <w:rFonts w:cs="Segoe UI"/>
                <w:sz w:val="18"/>
              </w:rPr>
            </w:pPr>
          </w:p>
        </w:tc>
      </w:tr>
      <w:tr w:rsidR="001C0E09" w:rsidRPr="00244334" w14:paraId="789D23F8" w14:textId="77777777" w:rsidTr="00C82DD3">
        <w:trPr>
          <w:trHeight w:val="340"/>
        </w:trPr>
        <w:tc>
          <w:tcPr>
            <w:tcW w:w="1567" w:type="pct"/>
          </w:tcPr>
          <w:p w14:paraId="03415EB7" w14:textId="77777777" w:rsidR="001C0E09" w:rsidRPr="00244334" w:rsidRDefault="001C0E09" w:rsidP="006A11AB">
            <w:pPr>
              <w:pStyle w:val="Table-Text"/>
              <w:spacing w:after="0" w:line="240" w:lineRule="auto"/>
              <w:rPr>
                <w:rFonts w:cs="Segoe UI"/>
                <w:sz w:val="18"/>
              </w:rPr>
            </w:pPr>
            <w:r w:rsidRPr="00244334">
              <w:rPr>
                <w:rFonts w:cs="Segoe UI"/>
                <w:sz w:val="18"/>
              </w:rPr>
              <w:t>Mandatory work placements guide</w:t>
            </w:r>
          </w:p>
        </w:tc>
        <w:tc>
          <w:tcPr>
            <w:tcW w:w="822" w:type="pct"/>
          </w:tcPr>
          <w:p w14:paraId="7DDB322C" w14:textId="77777777" w:rsidR="001C0E09" w:rsidRPr="00244334" w:rsidRDefault="001C0E09" w:rsidP="006A11AB">
            <w:pPr>
              <w:pStyle w:val="Table-Text"/>
              <w:spacing w:after="0" w:line="240" w:lineRule="auto"/>
              <w:jc w:val="center"/>
              <w:rPr>
                <w:rFonts w:cs="Segoe UI"/>
                <w:sz w:val="18"/>
              </w:rPr>
            </w:pPr>
          </w:p>
        </w:tc>
        <w:tc>
          <w:tcPr>
            <w:tcW w:w="747" w:type="pct"/>
          </w:tcPr>
          <w:p w14:paraId="5D20BBD2" w14:textId="77777777" w:rsidR="001C0E09" w:rsidRPr="00244334" w:rsidRDefault="001C0E09" w:rsidP="006A11AB">
            <w:pPr>
              <w:pStyle w:val="Table-Text"/>
              <w:spacing w:after="0" w:line="240" w:lineRule="auto"/>
              <w:jc w:val="center"/>
              <w:rPr>
                <w:rFonts w:cs="Segoe UI"/>
                <w:sz w:val="18"/>
              </w:rPr>
            </w:pPr>
          </w:p>
        </w:tc>
        <w:tc>
          <w:tcPr>
            <w:tcW w:w="747" w:type="pct"/>
          </w:tcPr>
          <w:p w14:paraId="4BD23F2E" w14:textId="77777777" w:rsidR="001C0E09" w:rsidRPr="00244334" w:rsidRDefault="001C0E09" w:rsidP="006A11AB">
            <w:pPr>
              <w:pStyle w:val="Table-Text"/>
              <w:numPr>
                <w:ilvl w:val="0"/>
                <w:numId w:val="11"/>
              </w:numPr>
              <w:spacing w:after="0" w:line="240" w:lineRule="auto"/>
              <w:jc w:val="center"/>
              <w:rPr>
                <w:rFonts w:asciiTheme="minorHAnsi" w:eastAsiaTheme="minorEastAsia" w:hAnsiTheme="minorHAnsi" w:cstheme="minorBidi"/>
                <w:color w:val="404040" w:themeColor="text2" w:themeTint="BF"/>
                <w:sz w:val="18"/>
              </w:rPr>
            </w:pPr>
          </w:p>
        </w:tc>
        <w:tc>
          <w:tcPr>
            <w:tcW w:w="597" w:type="pct"/>
          </w:tcPr>
          <w:p w14:paraId="5BCEA405"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20" w:type="pct"/>
          </w:tcPr>
          <w:p w14:paraId="21774BA1"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r>
      <w:tr w:rsidR="001C0E09" w:rsidRPr="00244334" w14:paraId="19798D1F"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3F79E20C" w14:textId="77777777" w:rsidR="001C0E09" w:rsidRPr="00244334" w:rsidRDefault="001C0E09" w:rsidP="006A11AB">
            <w:pPr>
              <w:pStyle w:val="Table-Text"/>
              <w:spacing w:after="0" w:line="240" w:lineRule="auto"/>
              <w:rPr>
                <w:rFonts w:cs="Segoe UI"/>
                <w:sz w:val="18"/>
              </w:rPr>
            </w:pPr>
            <w:r w:rsidRPr="00244334">
              <w:rPr>
                <w:rFonts w:cs="Segoe UI"/>
                <w:sz w:val="18"/>
              </w:rPr>
              <w:t>Mapping the human services sector</w:t>
            </w:r>
          </w:p>
        </w:tc>
        <w:tc>
          <w:tcPr>
            <w:tcW w:w="822" w:type="pct"/>
          </w:tcPr>
          <w:p w14:paraId="41E1B110"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0A529054"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1C778E01"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318F8BA3"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20" w:type="pct"/>
          </w:tcPr>
          <w:p w14:paraId="6AECCCCC"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r>
      <w:tr w:rsidR="001C0E09" w:rsidRPr="00244334" w14:paraId="14E23D3D" w14:textId="77777777" w:rsidTr="00C82DD3">
        <w:trPr>
          <w:trHeight w:val="340"/>
        </w:trPr>
        <w:tc>
          <w:tcPr>
            <w:tcW w:w="1567" w:type="pct"/>
          </w:tcPr>
          <w:p w14:paraId="67279E06" w14:textId="77777777" w:rsidR="001C0E09" w:rsidRPr="00244334" w:rsidRDefault="001C0E09" w:rsidP="006A11AB">
            <w:pPr>
              <w:pStyle w:val="Table-Text"/>
              <w:spacing w:after="0" w:line="240" w:lineRule="auto"/>
              <w:rPr>
                <w:rFonts w:cs="Segoe UI"/>
                <w:sz w:val="18"/>
              </w:rPr>
            </w:pPr>
            <w:r w:rsidRPr="00244334">
              <w:rPr>
                <w:rFonts w:cs="Segoe UI"/>
                <w:sz w:val="18"/>
              </w:rPr>
              <w:t>How to engage guide</w:t>
            </w:r>
          </w:p>
        </w:tc>
        <w:tc>
          <w:tcPr>
            <w:tcW w:w="822" w:type="pct"/>
          </w:tcPr>
          <w:p w14:paraId="75E63C1F" w14:textId="77777777" w:rsidR="001C0E09" w:rsidRPr="00244334" w:rsidRDefault="001C0E09" w:rsidP="006A11AB">
            <w:pPr>
              <w:pStyle w:val="Table-Text"/>
              <w:spacing w:after="0" w:line="240" w:lineRule="auto"/>
              <w:jc w:val="center"/>
              <w:rPr>
                <w:rFonts w:cs="Segoe UI"/>
                <w:sz w:val="18"/>
              </w:rPr>
            </w:pPr>
          </w:p>
        </w:tc>
        <w:tc>
          <w:tcPr>
            <w:tcW w:w="747" w:type="pct"/>
          </w:tcPr>
          <w:p w14:paraId="1C9D5957" w14:textId="77777777" w:rsidR="001C0E09" w:rsidRPr="00244334" w:rsidRDefault="001C0E09" w:rsidP="006A11AB">
            <w:pPr>
              <w:pStyle w:val="Table-Text"/>
              <w:spacing w:after="0" w:line="240" w:lineRule="auto"/>
              <w:jc w:val="center"/>
              <w:rPr>
                <w:rFonts w:cs="Segoe UI"/>
                <w:sz w:val="18"/>
              </w:rPr>
            </w:pPr>
          </w:p>
        </w:tc>
        <w:tc>
          <w:tcPr>
            <w:tcW w:w="747" w:type="pct"/>
          </w:tcPr>
          <w:p w14:paraId="5B791D9E"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50722D62"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20" w:type="pct"/>
          </w:tcPr>
          <w:p w14:paraId="4743F386" w14:textId="77777777" w:rsidR="001C0E09" w:rsidRPr="00244334" w:rsidRDefault="001C0E09" w:rsidP="006A11AB">
            <w:pPr>
              <w:pStyle w:val="Table-Text"/>
              <w:numPr>
                <w:ilvl w:val="0"/>
                <w:numId w:val="10"/>
              </w:numPr>
              <w:spacing w:after="0" w:line="240" w:lineRule="auto"/>
              <w:jc w:val="center"/>
              <w:rPr>
                <w:rFonts w:asciiTheme="minorHAnsi" w:eastAsiaTheme="minorEastAsia" w:hAnsiTheme="minorHAnsi" w:cstheme="minorBidi"/>
                <w:color w:val="404040" w:themeColor="text2" w:themeTint="BF"/>
                <w:sz w:val="18"/>
              </w:rPr>
            </w:pPr>
          </w:p>
        </w:tc>
      </w:tr>
      <w:tr w:rsidR="001C0E09" w:rsidRPr="00244334" w14:paraId="21D12F66"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465413AB" w14:textId="77777777" w:rsidR="001C0E09" w:rsidRPr="00244334" w:rsidRDefault="001C0E09" w:rsidP="006A11AB">
            <w:pPr>
              <w:pStyle w:val="Table-Text"/>
              <w:spacing w:after="0" w:line="240" w:lineRule="auto"/>
              <w:rPr>
                <w:rFonts w:cs="Segoe UI"/>
                <w:sz w:val="18"/>
              </w:rPr>
            </w:pPr>
            <w:r w:rsidRPr="00244334">
              <w:rPr>
                <w:rFonts w:cs="Segoe UI"/>
                <w:sz w:val="18"/>
              </w:rPr>
              <w:t>Entry into care roles Skill Set evaluation</w:t>
            </w:r>
          </w:p>
        </w:tc>
        <w:tc>
          <w:tcPr>
            <w:tcW w:w="822" w:type="pct"/>
          </w:tcPr>
          <w:p w14:paraId="22835E0A" w14:textId="77777777" w:rsidR="001C0E09" w:rsidRPr="00244334" w:rsidRDefault="001C0E09" w:rsidP="006A11AB">
            <w:pPr>
              <w:pStyle w:val="Table-Text"/>
              <w:spacing w:after="0" w:line="240" w:lineRule="auto"/>
              <w:jc w:val="center"/>
              <w:rPr>
                <w:rFonts w:cs="Segoe UI"/>
                <w:sz w:val="18"/>
              </w:rPr>
            </w:pPr>
          </w:p>
        </w:tc>
        <w:tc>
          <w:tcPr>
            <w:tcW w:w="747" w:type="pct"/>
          </w:tcPr>
          <w:p w14:paraId="24BB7416"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46612A49"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18A01880"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20" w:type="pct"/>
          </w:tcPr>
          <w:p w14:paraId="50D8A224"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r>
      <w:tr w:rsidR="001C0E09" w:rsidRPr="00244334" w14:paraId="3C4739FC" w14:textId="77777777" w:rsidTr="00C82DD3">
        <w:trPr>
          <w:trHeight w:val="340"/>
        </w:trPr>
        <w:tc>
          <w:tcPr>
            <w:tcW w:w="1567" w:type="pct"/>
          </w:tcPr>
          <w:p w14:paraId="71141A3E" w14:textId="77777777" w:rsidR="001C0E09" w:rsidRPr="00244334" w:rsidRDefault="001C0E09" w:rsidP="006A11AB">
            <w:pPr>
              <w:pStyle w:val="Table-Text"/>
              <w:spacing w:after="0" w:line="240" w:lineRule="auto"/>
              <w:rPr>
                <w:rFonts w:cs="Segoe UI"/>
                <w:sz w:val="18"/>
              </w:rPr>
            </w:pPr>
            <w:r w:rsidRPr="00244334">
              <w:rPr>
                <w:rFonts w:cs="Segoe UI"/>
                <w:sz w:val="18"/>
              </w:rPr>
              <w:t>Informing workforce strategy through CILCA360</w:t>
            </w:r>
          </w:p>
        </w:tc>
        <w:tc>
          <w:tcPr>
            <w:tcW w:w="822" w:type="pct"/>
          </w:tcPr>
          <w:p w14:paraId="2B3FB396"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45D94D18" w14:textId="77777777" w:rsidR="001C0E09" w:rsidRPr="00244334" w:rsidRDefault="001C0E09" w:rsidP="006A11AB">
            <w:pPr>
              <w:pStyle w:val="Table-Text"/>
              <w:spacing w:after="0" w:line="240" w:lineRule="auto"/>
              <w:jc w:val="center"/>
              <w:rPr>
                <w:rFonts w:cs="Segoe UI"/>
                <w:sz w:val="18"/>
              </w:rPr>
            </w:pPr>
          </w:p>
        </w:tc>
        <w:tc>
          <w:tcPr>
            <w:tcW w:w="747" w:type="pct"/>
          </w:tcPr>
          <w:p w14:paraId="3C6F7620" w14:textId="77777777" w:rsidR="001C0E09" w:rsidRPr="00244334" w:rsidRDefault="001C0E09" w:rsidP="006A11AB">
            <w:pPr>
              <w:pStyle w:val="Table-Text"/>
              <w:spacing w:after="0" w:line="240" w:lineRule="auto"/>
              <w:jc w:val="center"/>
              <w:rPr>
                <w:rFonts w:cs="Segoe UI"/>
                <w:sz w:val="18"/>
              </w:rPr>
            </w:pPr>
          </w:p>
        </w:tc>
        <w:tc>
          <w:tcPr>
            <w:tcW w:w="597" w:type="pct"/>
          </w:tcPr>
          <w:p w14:paraId="1B136C64" w14:textId="77777777" w:rsidR="001C0E09" w:rsidRPr="00244334" w:rsidRDefault="001C0E09" w:rsidP="006A11AB">
            <w:pPr>
              <w:pStyle w:val="Table-Text"/>
              <w:spacing w:after="0" w:line="240" w:lineRule="auto"/>
              <w:jc w:val="center"/>
              <w:rPr>
                <w:rFonts w:cs="Segoe UI"/>
                <w:sz w:val="18"/>
              </w:rPr>
            </w:pPr>
          </w:p>
        </w:tc>
        <w:tc>
          <w:tcPr>
            <w:tcW w:w="520" w:type="pct"/>
          </w:tcPr>
          <w:p w14:paraId="5331E5BC" w14:textId="77777777" w:rsidR="001C0E09" w:rsidRPr="00244334" w:rsidRDefault="001C0E09" w:rsidP="006A11AB">
            <w:pPr>
              <w:pStyle w:val="Table-Text"/>
              <w:spacing w:after="0" w:line="240" w:lineRule="auto"/>
              <w:jc w:val="center"/>
              <w:rPr>
                <w:rFonts w:cs="Segoe UI"/>
                <w:sz w:val="18"/>
              </w:rPr>
            </w:pPr>
          </w:p>
        </w:tc>
      </w:tr>
      <w:tr w:rsidR="001C0E09" w:rsidRPr="00244334" w14:paraId="1D37CBC3"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1388467A" w14:textId="77777777" w:rsidR="001C0E09" w:rsidRPr="00244334" w:rsidRDefault="001C0E09" w:rsidP="006A11AB">
            <w:pPr>
              <w:pStyle w:val="Table-Text"/>
              <w:spacing w:after="0" w:line="240" w:lineRule="auto"/>
              <w:rPr>
                <w:rFonts w:cs="Segoe UI"/>
                <w:sz w:val="18"/>
              </w:rPr>
            </w:pPr>
            <w:r w:rsidRPr="00244334">
              <w:rPr>
                <w:rFonts w:cs="Segoe UI"/>
                <w:sz w:val="18"/>
              </w:rPr>
              <w:t>Positive Humanity – social change campaign</w:t>
            </w:r>
          </w:p>
        </w:tc>
        <w:tc>
          <w:tcPr>
            <w:tcW w:w="822" w:type="pct"/>
          </w:tcPr>
          <w:p w14:paraId="6E046632" w14:textId="77777777" w:rsidR="001C0E09" w:rsidRPr="00244334" w:rsidRDefault="001C0E09" w:rsidP="006A11AB">
            <w:pPr>
              <w:pStyle w:val="Table-Text"/>
              <w:spacing w:after="0" w:line="240" w:lineRule="auto"/>
              <w:jc w:val="center"/>
              <w:rPr>
                <w:rFonts w:cs="Segoe UI"/>
                <w:sz w:val="18"/>
              </w:rPr>
            </w:pPr>
          </w:p>
        </w:tc>
        <w:tc>
          <w:tcPr>
            <w:tcW w:w="747" w:type="pct"/>
          </w:tcPr>
          <w:p w14:paraId="39D18EFD" w14:textId="77777777" w:rsidR="001C0E09" w:rsidRPr="00244334" w:rsidRDefault="001C0E09" w:rsidP="006A11AB">
            <w:pPr>
              <w:pStyle w:val="Table-Text"/>
              <w:spacing w:after="0" w:line="240" w:lineRule="auto"/>
              <w:jc w:val="center"/>
              <w:rPr>
                <w:rFonts w:cs="Segoe UI"/>
                <w:sz w:val="18"/>
              </w:rPr>
            </w:pPr>
          </w:p>
        </w:tc>
        <w:tc>
          <w:tcPr>
            <w:tcW w:w="747" w:type="pct"/>
          </w:tcPr>
          <w:p w14:paraId="37675F72" w14:textId="77777777" w:rsidR="001C0E09" w:rsidRPr="00244334" w:rsidRDefault="001C0E09" w:rsidP="006A11AB">
            <w:pPr>
              <w:pStyle w:val="Table-Text"/>
              <w:spacing w:after="0" w:line="240" w:lineRule="auto"/>
              <w:jc w:val="center"/>
              <w:rPr>
                <w:rFonts w:cs="Segoe UI"/>
                <w:sz w:val="18"/>
              </w:rPr>
            </w:pPr>
          </w:p>
        </w:tc>
        <w:tc>
          <w:tcPr>
            <w:tcW w:w="597" w:type="pct"/>
          </w:tcPr>
          <w:p w14:paraId="13C56299" w14:textId="77777777" w:rsidR="001C0E09" w:rsidRPr="00244334" w:rsidRDefault="001C0E09" w:rsidP="006A11AB">
            <w:pPr>
              <w:pStyle w:val="Table-Text"/>
              <w:spacing w:after="0" w:line="240" w:lineRule="auto"/>
              <w:jc w:val="center"/>
              <w:rPr>
                <w:rFonts w:cs="Segoe UI"/>
                <w:sz w:val="18"/>
              </w:rPr>
            </w:pPr>
          </w:p>
        </w:tc>
        <w:tc>
          <w:tcPr>
            <w:tcW w:w="520" w:type="pct"/>
          </w:tcPr>
          <w:p w14:paraId="16643451"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r>
      <w:tr w:rsidR="001C0E09" w:rsidRPr="00244334" w14:paraId="5612B613" w14:textId="77777777" w:rsidTr="00C82DD3">
        <w:trPr>
          <w:trHeight w:val="340"/>
        </w:trPr>
        <w:tc>
          <w:tcPr>
            <w:tcW w:w="1567" w:type="pct"/>
          </w:tcPr>
          <w:p w14:paraId="0090C47F" w14:textId="77777777" w:rsidR="001C0E09" w:rsidRPr="00244334" w:rsidRDefault="001C0E09" w:rsidP="006A11AB">
            <w:pPr>
              <w:pStyle w:val="Table-Text"/>
              <w:spacing w:after="0" w:line="240" w:lineRule="auto"/>
              <w:rPr>
                <w:rFonts w:cs="Segoe UI"/>
                <w:sz w:val="18"/>
              </w:rPr>
            </w:pPr>
            <w:r w:rsidRPr="00244334">
              <w:rPr>
                <w:rFonts w:cs="Segoe UI"/>
                <w:sz w:val="18"/>
              </w:rPr>
              <w:t xml:space="preserve">Qualification </w:t>
            </w:r>
            <w:r>
              <w:rPr>
                <w:rFonts w:cs="Segoe UI"/>
                <w:sz w:val="18"/>
              </w:rPr>
              <w:t>design t</w:t>
            </w:r>
            <w:r w:rsidRPr="00244334">
              <w:rPr>
                <w:rFonts w:cs="Segoe UI"/>
                <w:sz w:val="18"/>
              </w:rPr>
              <w:t>rial</w:t>
            </w:r>
          </w:p>
        </w:tc>
        <w:tc>
          <w:tcPr>
            <w:tcW w:w="822" w:type="pct"/>
          </w:tcPr>
          <w:p w14:paraId="4CCEE8A5" w14:textId="77777777" w:rsidR="001C0E09" w:rsidRPr="00244334" w:rsidRDefault="001C0E09" w:rsidP="006A11AB">
            <w:pPr>
              <w:pStyle w:val="Table-Text"/>
              <w:spacing w:after="0" w:line="240" w:lineRule="auto"/>
              <w:jc w:val="center"/>
              <w:rPr>
                <w:rFonts w:cs="Segoe UI"/>
                <w:sz w:val="18"/>
              </w:rPr>
            </w:pPr>
          </w:p>
        </w:tc>
        <w:tc>
          <w:tcPr>
            <w:tcW w:w="747" w:type="pct"/>
          </w:tcPr>
          <w:p w14:paraId="38BFD7BC"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32C42BC7"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2AD03B06" w14:textId="183A5015" w:rsidR="001C0E09" w:rsidRPr="00244334" w:rsidRDefault="002E6740" w:rsidP="006A11AB">
            <w:pPr>
              <w:pStyle w:val="Table-Text"/>
              <w:spacing w:after="0" w:line="240" w:lineRule="auto"/>
              <w:jc w:val="center"/>
              <w:rPr>
                <w:rFonts w:cs="Segoe UI"/>
                <w:sz w:val="18"/>
              </w:rPr>
            </w:pPr>
            <w:r w:rsidRPr="00244334">
              <w:rPr>
                <w:rFonts w:cs="Segoe UI"/>
                <w:sz w:val="18"/>
              </w:rPr>
              <w:t>●</w:t>
            </w:r>
          </w:p>
        </w:tc>
        <w:tc>
          <w:tcPr>
            <w:tcW w:w="520" w:type="pct"/>
          </w:tcPr>
          <w:p w14:paraId="117524D5" w14:textId="77777777" w:rsidR="001C0E09" w:rsidRPr="00244334" w:rsidRDefault="001C0E09" w:rsidP="006A11AB">
            <w:pPr>
              <w:pStyle w:val="Table-Text"/>
              <w:spacing w:after="0" w:line="240" w:lineRule="auto"/>
              <w:jc w:val="center"/>
              <w:rPr>
                <w:rFonts w:cs="Segoe UI"/>
                <w:sz w:val="18"/>
              </w:rPr>
            </w:pPr>
          </w:p>
        </w:tc>
      </w:tr>
      <w:tr w:rsidR="001C0E09" w:rsidRPr="00244334" w14:paraId="4E18CA44"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26DFE7AC" w14:textId="77777777" w:rsidR="001C0E09" w:rsidRPr="00244334" w:rsidRDefault="001C0E09" w:rsidP="006A11AB">
            <w:pPr>
              <w:pStyle w:val="Table-Text"/>
              <w:spacing w:after="0" w:line="240" w:lineRule="auto"/>
              <w:ind w:left="0"/>
              <w:rPr>
                <w:rFonts w:cs="Segoe UI"/>
                <w:b/>
                <w:sz w:val="18"/>
              </w:rPr>
            </w:pPr>
            <w:r w:rsidRPr="00244334">
              <w:rPr>
                <w:rFonts w:cs="Segoe UI"/>
                <w:b/>
                <w:sz w:val="18"/>
              </w:rPr>
              <w:t>Mining SO</w:t>
            </w:r>
          </w:p>
        </w:tc>
        <w:tc>
          <w:tcPr>
            <w:tcW w:w="822" w:type="pct"/>
          </w:tcPr>
          <w:p w14:paraId="76C7731E" w14:textId="77777777" w:rsidR="001C0E09" w:rsidRPr="00244334" w:rsidRDefault="001C0E09" w:rsidP="006A11AB">
            <w:pPr>
              <w:pStyle w:val="Table-Text"/>
              <w:spacing w:after="0" w:line="240" w:lineRule="auto"/>
              <w:jc w:val="center"/>
              <w:rPr>
                <w:rFonts w:cs="Segoe UI"/>
                <w:sz w:val="18"/>
              </w:rPr>
            </w:pPr>
          </w:p>
        </w:tc>
        <w:tc>
          <w:tcPr>
            <w:tcW w:w="747" w:type="pct"/>
          </w:tcPr>
          <w:p w14:paraId="5C984A98" w14:textId="77777777" w:rsidR="001C0E09" w:rsidRPr="00244334" w:rsidRDefault="001C0E09" w:rsidP="006A11AB">
            <w:pPr>
              <w:pStyle w:val="Table-Text"/>
              <w:spacing w:after="0" w:line="240" w:lineRule="auto"/>
              <w:jc w:val="center"/>
              <w:rPr>
                <w:rFonts w:cs="Segoe UI"/>
                <w:sz w:val="18"/>
              </w:rPr>
            </w:pPr>
          </w:p>
        </w:tc>
        <w:tc>
          <w:tcPr>
            <w:tcW w:w="747" w:type="pct"/>
          </w:tcPr>
          <w:p w14:paraId="59729D6E" w14:textId="77777777" w:rsidR="001C0E09" w:rsidRPr="00244334" w:rsidRDefault="001C0E09" w:rsidP="006A11AB">
            <w:pPr>
              <w:pStyle w:val="Table-Text"/>
              <w:spacing w:after="0" w:line="240" w:lineRule="auto"/>
              <w:jc w:val="center"/>
              <w:rPr>
                <w:rFonts w:cs="Segoe UI"/>
                <w:sz w:val="18"/>
              </w:rPr>
            </w:pPr>
          </w:p>
        </w:tc>
        <w:tc>
          <w:tcPr>
            <w:tcW w:w="597" w:type="pct"/>
          </w:tcPr>
          <w:p w14:paraId="1D0E7A9A" w14:textId="77777777" w:rsidR="001C0E09" w:rsidRPr="00244334" w:rsidRDefault="001C0E09" w:rsidP="006A11AB">
            <w:pPr>
              <w:pStyle w:val="Table-Text"/>
              <w:spacing w:after="0" w:line="240" w:lineRule="auto"/>
              <w:jc w:val="center"/>
              <w:rPr>
                <w:rFonts w:cs="Segoe UI"/>
                <w:sz w:val="18"/>
              </w:rPr>
            </w:pPr>
          </w:p>
        </w:tc>
        <w:tc>
          <w:tcPr>
            <w:tcW w:w="520" w:type="pct"/>
          </w:tcPr>
          <w:p w14:paraId="4F82202A" w14:textId="77777777" w:rsidR="001C0E09" w:rsidRPr="00244334" w:rsidRDefault="001C0E09" w:rsidP="006A11AB">
            <w:pPr>
              <w:pStyle w:val="Table-Text"/>
              <w:spacing w:after="0" w:line="240" w:lineRule="auto"/>
              <w:jc w:val="center"/>
              <w:rPr>
                <w:rFonts w:cs="Segoe UI"/>
                <w:sz w:val="18"/>
              </w:rPr>
            </w:pPr>
          </w:p>
        </w:tc>
      </w:tr>
      <w:tr w:rsidR="001C0E09" w:rsidRPr="00244334" w14:paraId="2F84AB27" w14:textId="77777777" w:rsidTr="00C82DD3">
        <w:trPr>
          <w:trHeight w:val="340"/>
        </w:trPr>
        <w:tc>
          <w:tcPr>
            <w:tcW w:w="1567" w:type="pct"/>
          </w:tcPr>
          <w:p w14:paraId="281478D5" w14:textId="77777777" w:rsidR="001C0E09" w:rsidRPr="00244334" w:rsidRDefault="001C0E09" w:rsidP="006A11AB">
            <w:pPr>
              <w:pStyle w:val="Table-Text"/>
              <w:spacing w:after="0" w:line="240" w:lineRule="auto"/>
              <w:rPr>
                <w:rFonts w:cs="Segoe UI"/>
                <w:sz w:val="18"/>
              </w:rPr>
            </w:pPr>
            <w:r w:rsidRPr="00244334">
              <w:rPr>
                <w:rFonts w:cs="Segoe UI"/>
                <w:sz w:val="18"/>
              </w:rPr>
              <w:t>Apprenticeships project hub</w:t>
            </w:r>
          </w:p>
        </w:tc>
        <w:tc>
          <w:tcPr>
            <w:tcW w:w="822" w:type="pct"/>
          </w:tcPr>
          <w:p w14:paraId="346C4CF6" w14:textId="77777777" w:rsidR="001C0E09" w:rsidRPr="00244334" w:rsidRDefault="001C0E09" w:rsidP="006A11AB">
            <w:pPr>
              <w:pStyle w:val="Table-Text"/>
              <w:spacing w:after="0" w:line="240" w:lineRule="auto"/>
              <w:jc w:val="center"/>
              <w:rPr>
                <w:rFonts w:cs="Segoe UI"/>
                <w:sz w:val="18"/>
              </w:rPr>
            </w:pPr>
          </w:p>
        </w:tc>
        <w:tc>
          <w:tcPr>
            <w:tcW w:w="747" w:type="pct"/>
          </w:tcPr>
          <w:p w14:paraId="39D13B14"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2AD45392"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2E96D1B2" w14:textId="77777777" w:rsidR="001C0E09" w:rsidRPr="00244334" w:rsidRDefault="001C0E09" w:rsidP="006A11AB">
            <w:pPr>
              <w:pStyle w:val="Table-Text"/>
              <w:spacing w:after="0" w:line="240" w:lineRule="auto"/>
              <w:jc w:val="center"/>
              <w:rPr>
                <w:rFonts w:cs="Segoe UI"/>
                <w:sz w:val="18"/>
              </w:rPr>
            </w:pPr>
          </w:p>
        </w:tc>
        <w:tc>
          <w:tcPr>
            <w:tcW w:w="520" w:type="pct"/>
          </w:tcPr>
          <w:p w14:paraId="6AF76258"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r>
      <w:tr w:rsidR="001C0E09" w:rsidRPr="00244334" w14:paraId="73F37101"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0FA6C146" w14:textId="77777777" w:rsidR="001C0E09" w:rsidRPr="00244334" w:rsidRDefault="001C0E09" w:rsidP="006A11AB">
            <w:pPr>
              <w:pStyle w:val="Table-Text"/>
              <w:spacing w:after="0" w:line="240" w:lineRule="auto"/>
              <w:rPr>
                <w:rFonts w:cs="Segoe UI"/>
                <w:sz w:val="18"/>
              </w:rPr>
            </w:pPr>
            <w:r w:rsidRPr="00244334">
              <w:rPr>
                <w:rFonts w:cs="Segoe UI"/>
                <w:sz w:val="18"/>
              </w:rPr>
              <w:t>Attraction and retention project hub</w:t>
            </w:r>
          </w:p>
        </w:tc>
        <w:tc>
          <w:tcPr>
            <w:tcW w:w="822" w:type="pct"/>
          </w:tcPr>
          <w:p w14:paraId="0B51668F"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4CD84468"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1FC5160F"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66EC13D7"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20" w:type="pct"/>
          </w:tcPr>
          <w:p w14:paraId="09C20982"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r>
      <w:tr w:rsidR="001C0E09" w:rsidRPr="00244334" w14:paraId="34CE0C29" w14:textId="77777777" w:rsidTr="00C82DD3">
        <w:trPr>
          <w:trHeight w:val="340"/>
        </w:trPr>
        <w:tc>
          <w:tcPr>
            <w:tcW w:w="1567" w:type="pct"/>
          </w:tcPr>
          <w:p w14:paraId="5D4316B7" w14:textId="77777777" w:rsidR="001C0E09" w:rsidRPr="00244334" w:rsidRDefault="001C0E09" w:rsidP="006A11AB">
            <w:pPr>
              <w:pStyle w:val="Table-Text"/>
              <w:spacing w:after="0" w:line="240" w:lineRule="auto"/>
              <w:rPr>
                <w:rFonts w:cs="Segoe UI"/>
                <w:sz w:val="18"/>
              </w:rPr>
            </w:pPr>
            <w:r w:rsidRPr="00244334">
              <w:rPr>
                <w:rFonts w:cs="Segoe UI"/>
                <w:sz w:val="18"/>
              </w:rPr>
              <w:t>Digital transformation project hub</w:t>
            </w:r>
          </w:p>
        </w:tc>
        <w:tc>
          <w:tcPr>
            <w:tcW w:w="822" w:type="pct"/>
          </w:tcPr>
          <w:p w14:paraId="71CB6549"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22F9968F"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5C11BB4C"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2F4B3A29" w14:textId="77777777" w:rsidR="001C0E09" w:rsidRPr="00244334" w:rsidRDefault="001C0E09" w:rsidP="006A11AB">
            <w:pPr>
              <w:pStyle w:val="Table-Text"/>
              <w:spacing w:after="0" w:line="240" w:lineRule="auto"/>
              <w:jc w:val="center"/>
              <w:rPr>
                <w:rFonts w:cs="Segoe UI"/>
                <w:sz w:val="18"/>
              </w:rPr>
            </w:pPr>
          </w:p>
        </w:tc>
        <w:tc>
          <w:tcPr>
            <w:tcW w:w="520" w:type="pct"/>
          </w:tcPr>
          <w:p w14:paraId="740311C8"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r>
      <w:tr w:rsidR="001C0E09" w:rsidRPr="00244334" w14:paraId="64877BD4"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5FB546F3" w14:textId="77777777" w:rsidR="001C0E09" w:rsidRPr="00244334" w:rsidRDefault="001C0E09" w:rsidP="006A11AB">
            <w:pPr>
              <w:pStyle w:val="Table-Text"/>
              <w:spacing w:after="0" w:line="240" w:lineRule="auto"/>
              <w:rPr>
                <w:rFonts w:cs="Segoe UI"/>
                <w:sz w:val="18"/>
              </w:rPr>
            </w:pPr>
            <w:r w:rsidRPr="00244334">
              <w:rPr>
                <w:rFonts w:cs="Segoe UI"/>
                <w:sz w:val="18"/>
              </w:rPr>
              <w:t>Qualifications design trial</w:t>
            </w:r>
          </w:p>
        </w:tc>
        <w:tc>
          <w:tcPr>
            <w:tcW w:w="822" w:type="pct"/>
          </w:tcPr>
          <w:p w14:paraId="486FD21C" w14:textId="7F38B424" w:rsidR="001C0E09" w:rsidRPr="00244334" w:rsidRDefault="001C0E09" w:rsidP="006A11AB">
            <w:pPr>
              <w:pStyle w:val="Table-Text"/>
              <w:spacing w:after="0" w:line="240" w:lineRule="auto"/>
              <w:jc w:val="center"/>
              <w:rPr>
                <w:rFonts w:cs="Segoe UI"/>
                <w:sz w:val="18"/>
              </w:rPr>
            </w:pPr>
          </w:p>
        </w:tc>
        <w:tc>
          <w:tcPr>
            <w:tcW w:w="747" w:type="pct"/>
          </w:tcPr>
          <w:p w14:paraId="04DC635A"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15DC2BBF"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3A86ECC5" w14:textId="101EF399" w:rsidR="001C0E09" w:rsidRPr="00244334" w:rsidRDefault="002E6740" w:rsidP="006A11AB">
            <w:pPr>
              <w:pStyle w:val="Table-Text"/>
              <w:spacing w:after="0" w:line="240" w:lineRule="auto"/>
              <w:jc w:val="center"/>
              <w:rPr>
                <w:rFonts w:cs="Segoe UI"/>
                <w:sz w:val="18"/>
              </w:rPr>
            </w:pPr>
            <w:r w:rsidRPr="00244334">
              <w:rPr>
                <w:rFonts w:cs="Segoe UI"/>
                <w:sz w:val="18"/>
              </w:rPr>
              <w:t>●</w:t>
            </w:r>
          </w:p>
        </w:tc>
        <w:tc>
          <w:tcPr>
            <w:tcW w:w="520" w:type="pct"/>
          </w:tcPr>
          <w:p w14:paraId="653605C0" w14:textId="77777777" w:rsidR="001C0E09" w:rsidRPr="00244334" w:rsidRDefault="001C0E09" w:rsidP="006A11AB">
            <w:pPr>
              <w:pStyle w:val="Table-Text"/>
              <w:spacing w:after="0" w:line="240" w:lineRule="auto"/>
              <w:jc w:val="center"/>
              <w:rPr>
                <w:rFonts w:cs="Segoe UI"/>
                <w:sz w:val="18"/>
              </w:rPr>
            </w:pPr>
          </w:p>
        </w:tc>
      </w:tr>
      <w:tr w:rsidR="001C0E09" w:rsidRPr="00244334" w14:paraId="48C0BF26" w14:textId="77777777" w:rsidTr="00C82DD3">
        <w:trPr>
          <w:trHeight w:val="340"/>
        </w:trPr>
        <w:tc>
          <w:tcPr>
            <w:tcW w:w="1567" w:type="pct"/>
          </w:tcPr>
          <w:p w14:paraId="3CA64F21" w14:textId="77777777" w:rsidR="001C0E09" w:rsidRPr="00244334" w:rsidRDefault="001C0E09" w:rsidP="006A11AB">
            <w:pPr>
              <w:pStyle w:val="Table-Text"/>
              <w:spacing w:after="0" w:line="240" w:lineRule="auto"/>
              <w:ind w:left="0"/>
              <w:rPr>
                <w:rFonts w:cs="Segoe UI"/>
                <w:b/>
                <w:sz w:val="18"/>
              </w:rPr>
            </w:pPr>
            <w:r w:rsidRPr="749CCAE4">
              <w:rPr>
                <w:rFonts w:cs="Segoe UI"/>
                <w:b/>
                <w:sz w:val="18"/>
              </w:rPr>
              <w:t>Digital SO</w:t>
            </w:r>
          </w:p>
        </w:tc>
        <w:tc>
          <w:tcPr>
            <w:tcW w:w="822" w:type="pct"/>
          </w:tcPr>
          <w:p w14:paraId="53367A08" w14:textId="77777777" w:rsidR="001C0E09" w:rsidRPr="00244334" w:rsidRDefault="001C0E09" w:rsidP="006A11AB">
            <w:pPr>
              <w:pStyle w:val="Table-Text"/>
              <w:spacing w:after="0" w:line="240" w:lineRule="auto"/>
              <w:jc w:val="center"/>
              <w:rPr>
                <w:rFonts w:cs="Segoe UI"/>
                <w:sz w:val="18"/>
              </w:rPr>
            </w:pPr>
          </w:p>
        </w:tc>
        <w:tc>
          <w:tcPr>
            <w:tcW w:w="747" w:type="pct"/>
          </w:tcPr>
          <w:p w14:paraId="6BF464F6" w14:textId="77777777" w:rsidR="001C0E09" w:rsidRPr="00244334" w:rsidRDefault="001C0E09" w:rsidP="006A11AB">
            <w:pPr>
              <w:pStyle w:val="Table-Text"/>
              <w:spacing w:after="0" w:line="240" w:lineRule="auto"/>
              <w:jc w:val="center"/>
              <w:rPr>
                <w:rFonts w:cs="Segoe UI"/>
                <w:sz w:val="18"/>
              </w:rPr>
            </w:pPr>
          </w:p>
        </w:tc>
        <w:tc>
          <w:tcPr>
            <w:tcW w:w="747" w:type="pct"/>
          </w:tcPr>
          <w:p w14:paraId="19D22C54" w14:textId="77777777" w:rsidR="001C0E09" w:rsidRPr="00244334" w:rsidRDefault="001C0E09" w:rsidP="006A11AB">
            <w:pPr>
              <w:pStyle w:val="Table-Text"/>
              <w:spacing w:after="0" w:line="240" w:lineRule="auto"/>
              <w:jc w:val="center"/>
              <w:rPr>
                <w:rFonts w:cs="Segoe UI"/>
                <w:sz w:val="18"/>
              </w:rPr>
            </w:pPr>
          </w:p>
        </w:tc>
        <w:tc>
          <w:tcPr>
            <w:tcW w:w="597" w:type="pct"/>
          </w:tcPr>
          <w:p w14:paraId="2EFB48D7" w14:textId="77777777" w:rsidR="001C0E09" w:rsidRPr="00244334" w:rsidRDefault="001C0E09" w:rsidP="006A11AB">
            <w:pPr>
              <w:pStyle w:val="Table-Text"/>
              <w:spacing w:after="0" w:line="240" w:lineRule="auto"/>
              <w:jc w:val="center"/>
              <w:rPr>
                <w:rFonts w:cs="Segoe UI"/>
                <w:sz w:val="18"/>
              </w:rPr>
            </w:pPr>
          </w:p>
        </w:tc>
        <w:tc>
          <w:tcPr>
            <w:tcW w:w="520" w:type="pct"/>
          </w:tcPr>
          <w:p w14:paraId="79262E07" w14:textId="77777777" w:rsidR="001C0E09" w:rsidRPr="00244334" w:rsidRDefault="001C0E09" w:rsidP="006A11AB">
            <w:pPr>
              <w:pStyle w:val="Table-Text"/>
              <w:spacing w:after="0" w:line="240" w:lineRule="auto"/>
              <w:jc w:val="center"/>
              <w:rPr>
                <w:rFonts w:cs="Segoe UI"/>
                <w:sz w:val="18"/>
              </w:rPr>
            </w:pPr>
          </w:p>
        </w:tc>
      </w:tr>
      <w:tr w:rsidR="001C0E09" w14:paraId="2C804BCB"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2571F158" w14:textId="77777777" w:rsidR="001C0E09" w:rsidRPr="001C0E09" w:rsidRDefault="001C0E09" w:rsidP="006A11AB">
            <w:pPr>
              <w:pStyle w:val="Table-Text"/>
              <w:spacing w:after="0" w:line="240" w:lineRule="auto"/>
              <w:rPr>
                <w:rFonts w:cs="Segoe UI"/>
                <w:sz w:val="18"/>
              </w:rPr>
            </w:pPr>
            <w:r w:rsidRPr="001C0E09">
              <w:rPr>
                <w:rFonts w:cs="Segoe UI"/>
                <w:sz w:val="18"/>
              </w:rPr>
              <w:t xml:space="preserve">Skills development </w:t>
            </w:r>
          </w:p>
        </w:tc>
        <w:tc>
          <w:tcPr>
            <w:tcW w:w="822" w:type="pct"/>
          </w:tcPr>
          <w:p w14:paraId="1F447CF6" w14:textId="77777777" w:rsidR="001C0E09" w:rsidRPr="00023E86" w:rsidRDefault="001C0E09" w:rsidP="006A11AB">
            <w:pPr>
              <w:pStyle w:val="Table-Text"/>
              <w:spacing w:after="0" w:line="240" w:lineRule="auto"/>
              <w:jc w:val="center"/>
              <w:rPr>
                <w:rFonts w:cs="Segoe UI"/>
                <w:sz w:val="18"/>
              </w:rPr>
            </w:pPr>
            <w:r w:rsidRPr="749CCAE4">
              <w:rPr>
                <w:rFonts w:cs="Segoe UI"/>
                <w:sz w:val="18"/>
              </w:rPr>
              <w:t>●</w:t>
            </w:r>
          </w:p>
        </w:tc>
        <w:tc>
          <w:tcPr>
            <w:tcW w:w="747" w:type="pct"/>
          </w:tcPr>
          <w:p w14:paraId="217AA17E"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747" w:type="pct"/>
          </w:tcPr>
          <w:p w14:paraId="7892141F"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597" w:type="pct"/>
          </w:tcPr>
          <w:p w14:paraId="171ACFB1"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520" w:type="pct"/>
          </w:tcPr>
          <w:p w14:paraId="7A9E7876"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r>
      <w:tr w:rsidR="001C0E09" w14:paraId="73B5EE8D" w14:textId="77777777" w:rsidTr="00C82DD3">
        <w:trPr>
          <w:trHeight w:val="340"/>
        </w:trPr>
        <w:tc>
          <w:tcPr>
            <w:tcW w:w="1567" w:type="pct"/>
          </w:tcPr>
          <w:p w14:paraId="50E86736" w14:textId="77777777" w:rsidR="001C0E09" w:rsidRPr="001C0E09" w:rsidRDefault="001C0E09" w:rsidP="006A11AB">
            <w:pPr>
              <w:pStyle w:val="Table-Text"/>
              <w:spacing w:after="0" w:line="240" w:lineRule="auto"/>
              <w:rPr>
                <w:rFonts w:cs="Segoe UI"/>
                <w:sz w:val="18"/>
              </w:rPr>
            </w:pPr>
            <w:r w:rsidRPr="001C0E09">
              <w:rPr>
                <w:rFonts w:cs="Segoe UI"/>
                <w:sz w:val="18"/>
              </w:rPr>
              <w:t>Digital skills pathways</w:t>
            </w:r>
          </w:p>
        </w:tc>
        <w:tc>
          <w:tcPr>
            <w:tcW w:w="822" w:type="pct"/>
          </w:tcPr>
          <w:p w14:paraId="7ECC72DB"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747" w:type="pct"/>
          </w:tcPr>
          <w:p w14:paraId="045F3F83"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747" w:type="pct"/>
          </w:tcPr>
          <w:p w14:paraId="5514331F"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597" w:type="pct"/>
          </w:tcPr>
          <w:p w14:paraId="02F9FE63" w14:textId="5DBEC17B" w:rsidR="001C0E09" w:rsidRDefault="001C0E09" w:rsidP="006A11AB">
            <w:pPr>
              <w:pStyle w:val="Table-Text"/>
              <w:spacing w:after="0" w:line="240" w:lineRule="auto"/>
              <w:jc w:val="center"/>
              <w:rPr>
                <w:rFonts w:eastAsia="Segoe UI"/>
                <w:color w:val="404040" w:themeColor="text2" w:themeTint="BF"/>
                <w:szCs w:val="20"/>
              </w:rPr>
            </w:pPr>
          </w:p>
        </w:tc>
        <w:tc>
          <w:tcPr>
            <w:tcW w:w="520" w:type="pct"/>
          </w:tcPr>
          <w:p w14:paraId="4BA0D270" w14:textId="7A1163F2" w:rsidR="001C0E09" w:rsidRDefault="001C0E09" w:rsidP="006A11AB">
            <w:pPr>
              <w:pStyle w:val="Table-Text"/>
              <w:spacing w:after="0" w:line="240" w:lineRule="auto"/>
              <w:jc w:val="center"/>
              <w:rPr>
                <w:rFonts w:eastAsia="Segoe UI"/>
                <w:color w:val="404040" w:themeColor="text2" w:themeTint="BF"/>
                <w:szCs w:val="20"/>
              </w:rPr>
            </w:pPr>
          </w:p>
        </w:tc>
      </w:tr>
      <w:tr w:rsidR="001C0E09" w14:paraId="62E3E9D2"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258D7C3A" w14:textId="77777777" w:rsidR="001C0E09" w:rsidRPr="001C0E09" w:rsidRDefault="001C0E09" w:rsidP="006A11AB">
            <w:pPr>
              <w:pStyle w:val="Table-Text"/>
              <w:spacing w:after="0" w:line="240" w:lineRule="auto"/>
              <w:rPr>
                <w:rFonts w:cs="Segoe UI"/>
                <w:sz w:val="18"/>
              </w:rPr>
            </w:pPr>
            <w:r w:rsidRPr="001C0E09">
              <w:rPr>
                <w:rFonts w:cs="Segoe UI"/>
                <w:sz w:val="18"/>
              </w:rPr>
              <w:t>Skills standards</w:t>
            </w:r>
          </w:p>
        </w:tc>
        <w:tc>
          <w:tcPr>
            <w:tcW w:w="822" w:type="pct"/>
          </w:tcPr>
          <w:p w14:paraId="3FE39137" w14:textId="08343A12" w:rsidR="001C0E09" w:rsidRDefault="001C0E09" w:rsidP="006A11AB">
            <w:pPr>
              <w:pStyle w:val="Table-Text"/>
              <w:spacing w:after="0" w:line="240" w:lineRule="auto"/>
              <w:jc w:val="center"/>
              <w:rPr>
                <w:rFonts w:eastAsia="Segoe UI"/>
                <w:color w:val="404040" w:themeColor="text2" w:themeTint="BF"/>
                <w:szCs w:val="20"/>
              </w:rPr>
            </w:pPr>
          </w:p>
        </w:tc>
        <w:tc>
          <w:tcPr>
            <w:tcW w:w="747" w:type="pct"/>
          </w:tcPr>
          <w:p w14:paraId="1846C426"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747" w:type="pct"/>
          </w:tcPr>
          <w:p w14:paraId="6DDF9F1F"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597" w:type="pct"/>
          </w:tcPr>
          <w:p w14:paraId="36E866BE" w14:textId="56A48174" w:rsidR="001C0E09" w:rsidRDefault="001C0E09" w:rsidP="006A11AB">
            <w:pPr>
              <w:pStyle w:val="Table-Text"/>
              <w:spacing w:after="0" w:line="240" w:lineRule="auto"/>
              <w:jc w:val="center"/>
              <w:rPr>
                <w:rFonts w:eastAsia="Segoe UI"/>
                <w:color w:val="404040" w:themeColor="text2" w:themeTint="BF"/>
                <w:szCs w:val="20"/>
              </w:rPr>
            </w:pPr>
          </w:p>
        </w:tc>
        <w:tc>
          <w:tcPr>
            <w:tcW w:w="520" w:type="pct"/>
          </w:tcPr>
          <w:p w14:paraId="0CBA51E1" w14:textId="000732D6" w:rsidR="001C0E09" w:rsidRDefault="001C0E09" w:rsidP="006A11AB">
            <w:pPr>
              <w:pStyle w:val="Table-Text"/>
              <w:spacing w:after="0" w:line="240" w:lineRule="auto"/>
              <w:jc w:val="center"/>
              <w:rPr>
                <w:rFonts w:eastAsia="Segoe UI"/>
                <w:color w:val="404040" w:themeColor="text2" w:themeTint="BF"/>
                <w:szCs w:val="20"/>
              </w:rPr>
            </w:pPr>
          </w:p>
        </w:tc>
      </w:tr>
      <w:tr w:rsidR="001C0E09" w:rsidRPr="00244334" w14:paraId="183D9FD9" w14:textId="77777777" w:rsidTr="00C82DD3">
        <w:trPr>
          <w:trHeight w:val="340"/>
        </w:trPr>
        <w:tc>
          <w:tcPr>
            <w:tcW w:w="1567" w:type="pct"/>
          </w:tcPr>
          <w:p w14:paraId="5C8E0942" w14:textId="77777777" w:rsidR="001C0E09" w:rsidRPr="001C0E09" w:rsidRDefault="001C0E09" w:rsidP="006A11AB">
            <w:pPr>
              <w:pStyle w:val="Table-Text"/>
              <w:spacing w:after="0" w:line="240" w:lineRule="auto"/>
              <w:rPr>
                <w:rFonts w:cs="Segoe UI"/>
                <w:sz w:val="18"/>
              </w:rPr>
            </w:pPr>
            <w:r w:rsidRPr="001C0E09">
              <w:rPr>
                <w:rFonts w:cs="Segoe UI"/>
                <w:sz w:val="18"/>
              </w:rPr>
              <w:t>Train-100 Data Analysts</w:t>
            </w:r>
          </w:p>
        </w:tc>
        <w:tc>
          <w:tcPr>
            <w:tcW w:w="822" w:type="pct"/>
          </w:tcPr>
          <w:p w14:paraId="50061F5D" w14:textId="2F35DA3D" w:rsidR="001C0E09" w:rsidRPr="00244334" w:rsidRDefault="001C0E09" w:rsidP="006A11AB">
            <w:pPr>
              <w:pStyle w:val="Table-Text"/>
              <w:spacing w:after="0" w:line="240" w:lineRule="auto"/>
              <w:jc w:val="center"/>
              <w:rPr>
                <w:rFonts w:eastAsia="Segoe UI"/>
                <w:color w:val="404040" w:themeColor="text2" w:themeTint="BF"/>
                <w:szCs w:val="20"/>
              </w:rPr>
            </w:pPr>
          </w:p>
        </w:tc>
        <w:tc>
          <w:tcPr>
            <w:tcW w:w="747" w:type="pct"/>
          </w:tcPr>
          <w:p w14:paraId="15EE0C54"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685BA850"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1F54EEF0"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20" w:type="pct"/>
          </w:tcPr>
          <w:p w14:paraId="185F39EB"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r>
      <w:tr w:rsidR="001C0E09" w:rsidRPr="00244334" w14:paraId="08D800F4"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0F2A1982" w14:textId="1B9C64DF" w:rsidR="001C0E09" w:rsidRPr="00244334" w:rsidRDefault="001C0E09" w:rsidP="006A11AB">
            <w:pPr>
              <w:pStyle w:val="Table-Text"/>
              <w:spacing w:after="0" w:line="240" w:lineRule="auto"/>
              <w:rPr>
                <w:rFonts w:cs="Segoe UI"/>
                <w:sz w:val="18"/>
              </w:rPr>
            </w:pPr>
            <w:r w:rsidRPr="00244334">
              <w:rPr>
                <w:rFonts w:cs="Segoe UI"/>
                <w:sz w:val="18"/>
              </w:rPr>
              <w:t xml:space="preserve">Cremorne </w:t>
            </w:r>
            <w:r w:rsidR="00FC79C2">
              <w:rPr>
                <w:rFonts w:cs="Segoe UI"/>
                <w:sz w:val="18"/>
              </w:rPr>
              <w:t>P</w:t>
            </w:r>
            <w:r w:rsidRPr="00244334">
              <w:rPr>
                <w:rFonts w:cs="Segoe UI"/>
                <w:sz w:val="18"/>
              </w:rPr>
              <w:t>roject</w:t>
            </w:r>
          </w:p>
        </w:tc>
        <w:tc>
          <w:tcPr>
            <w:tcW w:w="822" w:type="pct"/>
          </w:tcPr>
          <w:p w14:paraId="5D214340" w14:textId="40022D3B" w:rsidR="001C0E09" w:rsidRPr="00244334" w:rsidRDefault="001C0E09" w:rsidP="006A11AB">
            <w:pPr>
              <w:pStyle w:val="Table-Text"/>
              <w:spacing w:after="0" w:line="240" w:lineRule="auto"/>
              <w:jc w:val="center"/>
              <w:rPr>
                <w:rFonts w:eastAsia="Segoe UI"/>
                <w:color w:val="404040" w:themeColor="text2" w:themeTint="BF"/>
                <w:szCs w:val="20"/>
              </w:rPr>
            </w:pPr>
          </w:p>
        </w:tc>
        <w:tc>
          <w:tcPr>
            <w:tcW w:w="747" w:type="pct"/>
          </w:tcPr>
          <w:p w14:paraId="601DE2D6" w14:textId="77777777" w:rsidR="001C0E09" w:rsidRPr="00244334"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747" w:type="pct"/>
          </w:tcPr>
          <w:p w14:paraId="75941DDB" w14:textId="2E8DF418" w:rsidR="001C0E09" w:rsidRPr="00244334" w:rsidRDefault="001C0E09" w:rsidP="006A11AB">
            <w:pPr>
              <w:pStyle w:val="Table-Text"/>
              <w:spacing w:after="0" w:line="240" w:lineRule="auto"/>
              <w:jc w:val="center"/>
              <w:rPr>
                <w:rFonts w:cs="Segoe UI"/>
                <w:sz w:val="18"/>
              </w:rPr>
            </w:pPr>
          </w:p>
        </w:tc>
        <w:tc>
          <w:tcPr>
            <w:tcW w:w="597" w:type="pct"/>
          </w:tcPr>
          <w:p w14:paraId="4E4A4CE6"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20" w:type="pct"/>
          </w:tcPr>
          <w:p w14:paraId="1374F497"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r>
      <w:tr w:rsidR="001C0E09" w14:paraId="38D47589" w14:textId="77777777" w:rsidTr="00C82DD3">
        <w:trPr>
          <w:trHeight w:val="340"/>
        </w:trPr>
        <w:tc>
          <w:tcPr>
            <w:tcW w:w="1567" w:type="pct"/>
          </w:tcPr>
          <w:p w14:paraId="61A937AD" w14:textId="77777777" w:rsidR="001C0E09" w:rsidRPr="001C0E09" w:rsidRDefault="001C0E09" w:rsidP="006A11AB">
            <w:pPr>
              <w:pStyle w:val="Table-Text"/>
              <w:spacing w:after="0" w:line="240" w:lineRule="auto"/>
              <w:rPr>
                <w:rFonts w:cs="Segoe UI"/>
                <w:sz w:val="18"/>
              </w:rPr>
            </w:pPr>
            <w:r w:rsidRPr="001C0E09">
              <w:rPr>
                <w:rFonts w:cs="Segoe UI"/>
                <w:sz w:val="18"/>
              </w:rPr>
              <w:t>Skillup, Skillfinder</w:t>
            </w:r>
          </w:p>
        </w:tc>
        <w:tc>
          <w:tcPr>
            <w:tcW w:w="822" w:type="pct"/>
          </w:tcPr>
          <w:p w14:paraId="33C9DA0A" w14:textId="16DA1763" w:rsidR="001C0E09" w:rsidRDefault="001C0E09" w:rsidP="006A11AB">
            <w:pPr>
              <w:pStyle w:val="Table-Text"/>
              <w:spacing w:after="0" w:line="240" w:lineRule="auto"/>
              <w:jc w:val="center"/>
              <w:rPr>
                <w:rFonts w:eastAsia="Segoe UI"/>
                <w:color w:val="404040" w:themeColor="text2" w:themeTint="BF"/>
                <w:szCs w:val="20"/>
              </w:rPr>
            </w:pPr>
          </w:p>
        </w:tc>
        <w:tc>
          <w:tcPr>
            <w:tcW w:w="747" w:type="pct"/>
          </w:tcPr>
          <w:p w14:paraId="61BE8494"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747" w:type="pct"/>
          </w:tcPr>
          <w:p w14:paraId="64F0FE86"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597" w:type="pct"/>
          </w:tcPr>
          <w:p w14:paraId="0C6155F1"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520" w:type="pct"/>
          </w:tcPr>
          <w:p w14:paraId="0D2AAA50"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r>
      <w:tr w:rsidR="001C0E09" w:rsidRPr="00244334" w14:paraId="2C292DA7"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49ADE4A2" w14:textId="77777777" w:rsidR="001C0E09" w:rsidRPr="00244334" w:rsidRDefault="001C0E09" w:rsidP="006A11AB">
            <w:pPr>
              <w:pStyle w:val="Table-Text"/>
              <w:spacing w:after="0" w:line="240" w:lineRule="auto"/>
              <w:rPr>
                <w:rFonts w:cs="Segoe UI"/>
                <w:sz w:val="18"/>
              </w:rPr>
            </w:pPr>
            <w:r w:rsidRPr="00244334">
              <w:rPr>
                <w:rFonts w:cs="Segoe UI"/>
                <w:sz w:val="18"/>
              </w:rPr>
              <w:t>Digital toolbox</w:t>
            </w:r>
          </w:p>
        </w:tc>
        <w:tc>
          <w:tcPr>
            <w:tcW w:w="822" w:type="pct"/>
          </w:tcPr>
          <w:p w14:paraId="2F28E8DA" w14:textId="77777777" w:rsidR="001C0E09" w:rsidRPr="00244334"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747" w:type="pct"/>
          </w:tcPr>
          <w:p w14:paraId="4F79D068" w14:textId="77777777" w:rsidR="001C0E09" w:rsidRPr="00244334" w:rsidRDefault="001C0E09" w:rsidP="006A11AB">
            <w:pPr>
              <w:pStyle w:val="Table-Text"/>
              <w:spacing w:after="0" w:line="240" w:lineRule="auto"/>
              <w:jc w:val="center"/>
              <w:rPr>
                <w:rFonts w:cs="Segoe UI"/>
                <w:sz w:val="18"/>
              </w:rPr>
            </w:pPr>
          </w:p>
        </w:tc>
        <w:tc>
          <w:tcPr>
            <w:tcW w:w="747" w:type="pct"/>
          </w:tcPr>
          <w:p w14:paraId="0F3CFE20"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31EDCB05" w14:textId="47BFDC33" w:rsidR="001C0E09" w:rsidRPr="00244334" w:rsidRDefault="001C0E09" w:rsidP="006A11AB">
            <w:pPr>
              <w:pStyle w:val="Table-Text"/>
              <w:spacing w:after="0" w:line="240" w:lineRule="auto"/>
              <w:jc w:val="center"/>
              <w:rPr>
                <w:rFonts w:eastAsia="Segoe UI"/>
                <w:color w:val="404040" w:themeColor="text2" w:themeTint="BF"/>
                <w:szCs w:val="20"/>
              </w:rPr>
            </w:pPr>
          </w:p>
        </w:tc>
        <w:tc>
          <w:tcPr>
            <w:tcW w:w="520" w:type="pct"/>
          </w:tcPr>
          <w:p w14:paraId="0A925DE7" w14:textId="266F62F3" w:rsidR="001C0E09" w:rsidRPr="00244334" w:rsidRDefault="001C0E09" w:rsidP="006A11AB">
            <w:pPr>
              <w:pStyle w:val="Table-Text"/>
              <w:spacing w:after="0" w:line="240" w:lineRule="auto"/>
              <w:jc w:val="center"/>
              <w:rPr>
                <w:rFonts w:cs="Segoe UI"/>
                <w:sz w:val="18"/>
              </w:rPr>
            </w:pPr>
          </w:p>
        </w:tc>
      </w:tr>
      <w:tr w:rsidR="001C0E09" w:rsidRPr="00244334" w14:paraId="62B11BED" w14:textId="77777777" w:rsidTr="00C82DD3">
        <w:trPr>
          <w:trHeight w:val="340"/>
        </w:trPr>
        <w:tc>
          <w:tcPr>
            <w:tcW w:w="1567" w:type="pct"/>
          </w:tcPr>
          <w:p w14:paraId="42C92520" w14:textId="77777777" w:rsidR="001C0E09" w:rsidRPr="00244334" w:rsidRDefault="001C0E09" w:rsidP="006A11AB">
            <w:pPr>
              <w:pStyle w:val="Table-Text"/>
              <w:spacing w:after="0" w:line="240" w:lineRule="auto"/>
              <w:rPr>
                <w:rFonts w:cs="Segoe UI"/>
                <w:sz w:val="18"/>
              </w:rPr>
            </w:pPr>
            <w:r w:rsidRPr="00244334">
              <w:rPr>
                <w:rFonts w:cs="Segoe UI"/>
                <w:sz w:val="18"/>
              </w:rPr>
              <w:t>Qualification design trial</w:t>
            </w:r>
          </w:p>
        </w:tc>
        <w:tc>
          <w:tcPr>
            <w:tcW w:w="822" w:type="pct"/>
          </w:tcPr>
          <w:p w14:paraId="39A22513" w14:textId="77777777" w:rsidR="001C0E09" w:rsidRPr="00244334" w:rsidRDefault="001C0E09" w:rsidP="006A11AB">
            <w:pPr>
              <w:pStyle w:val="Table-Text"/>
              <w:spacing w:after="0" w:line="240" w:lineRule="auto"/>
              <w:jc w:val="center"/>
              <w:rPr>
                <w:rFonts w:cs="Segoe UI"/>
                <w:sz w:val="18"/>
              </w:rPr>
            </w:pPr>
          </w:p>
        </w:tc>
        <w:tc>
          <w:tcPr>
            <w:tcW w:w="747" w:type="pct"/>
          </w:tcPr>
          <w:p w14:paraId="1C752BB0"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747" w:type="pct"/>
          </w:tcPr>
          <w:p w14:paraId="5619B3FC" w14:textId="77777777" w:rsidR="001C0E09" w:rsidRPr="00244334" w:rsidRDefault="001C0E09" w:rsidP="006A11AB">
            <w:pPr>
              <w:pStyle w:val="Table-Text"/>
              <w:spacing w:after="0" w:line="240" w:lineRule="auto"/>
              <w:jc w:val="center"/>
              <w:rPr>
                <w:rFonts w:cs="Segoe UI"/>
                <w:sz w:val="18"/>
              </w:rPr>
            </w:pPr>
            <w:r w:rsidRPr="00244334">
              <w:rPr>
                <w:rFonts w:cs="Segoe UI"/>
                <w:sz w:val="18"/>
              </w:rPr>
              <w:t>●</w:t>
            </w:r>
          </w:p>
        </w:tc>
        <w:tc>
          <w:tcPr>
            <w:tcW w:w="597" w:type="pct"/>
          </w:tcPr>
          <w:p w14:paraId="331ABB77" w14:textId="0E73F061" w:rsidR="001C0E09" w:rsidRPr="00244334" w:rsidRDefault="002E6740" w:rsidP="006A11AB">
            <w:pPr>
              <w:pStyle w:val="Table-Text"/>
              <w:spacing w:after="0" w:line="240" w:lineRule="auto"/>
              <w:jc w:val="center"/>
              <w:rPr>
                <w:rFonts w:cs="Segoe UI"/>
                <w:sz w:val="18"/>
              </w:rPr>
            </w:pPr>
            <w:r w:rsidRPr="00244334">
              <w:rPr>
                <w:rFonts w:cs="Segoe UI"/>
                <w:sz w:val="18"/>
              </w:rPr>
              <w:t>●</w:t>
            </w:r>
          </w:p>
        </w:tc>
        <w:tc>
          <w:tcPr>
            <w:tcW w:w="520" w:type="pct"/>
          </w:tcPr>
          <w:p w14:paraId="239693CE" w14:textId="77777777" w:rsidR="001C0E09" w:rsidRPr="00244334" w:rsidRDefault="001C0E09" w:rsidP="006A11AB">
            <w:pPr>
              <w:pStyle w:val="Table-Text"/>
              <w:spacing w:after="0" w:line="240" w:lineRule="auto"/>
              <w:jc w:val="center"/>
              <w:rPr>
                <w:rFonts w:cs="Segoe UI"/>
                <w:sz w:val="18"/>
              </w:rPr>
            </w:pPr>
          </w:p>
        </w:tc>
      </w:tr>
      <w:tr w:rsidR="001C0E09" w14:paraId="7DAE6370"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3F8947FC" w14:textId="77777777" w:rsidR="001C0E09" w:rsidRPr="001C0E09" w:rsidRDefault="001C0E09" w:rsidP="006A11AB">
            <w:pPr>
              <w:pStyle w:val="Table-Text"/>
              <w:spacing w:after="0" w:line="240" w:lineRule="auto"/>
              <w:rPr>
                <w:rFonts w:cs="Segoe UI"/>
                <w:sz w:val="18"/>
              </w:rPr>
            </w:pPr>
            <w:r w:rsidRPr="001C0E09">
              <w:rPr>
                <w:rFonts w:cs="Segoe UI"/>
                <w:sz w:val="18"/>
              </w:rPr>
              <w:t>Canberra Cyber Hub</w:t>
            </w:r>
          </w:p>
        </w:tc>
        <w:tc>
          <w:tcPr>
            <w:tcW w:w="822" w:type="pct"/>
          </w:tcPr>
          <w:p w14:paraId="109B762D" w14:textId="1A33D6A0" w:rsidR="001C0E09" w:rsidRDefault="001C0E09" w:rsidP="006A11AB">
            <w:pPr>
              <w:pStyle w:val="Table-Text"/>
              <w:spacing w:after="0" w:line="240" w:lineRule="auto"/>
              <w:jc w:val="center"/>
              <w:rPr>
                <w:rFonts w:eastAsia="Segoe UI"/>
                <w:color w:val="404040" w:themeColor="text2" w:themeTint="BF"/>
                <w:szCs w:val="20"/>
              </w:rPr>
            </w:pPr>
          </w:p>
        </w:tc>
        <w:tc>
          <w:tcPr>
            <w:tcW w:w="747" w:type="pct"/>
          </w:tcPr>
          <w:p w14:paraId="371157D7"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747" w:type="pct"/>
          </w:tcPr>
          <w:p w14:paraId="2F63B57D" w14:textId="51BD8381" w:rsidR="001C0E09" w:rsidRDefault="001C0E09" w:rsidP="006A11AB">
            <w:pPr>
              <w:pStyle w:val="Table-Text"/>
              <w:spacing w:after="0" w:line="240" w:lineRule="auto"/>
              <w:jc w:val="center"/>
              <w:rPr>
                <w:rFonts w:eastAsia="Segoe UI"/>
                <w:color w:val="404040" w:themeColor="text2" w:themeTint="BF"/>
                <w:szCs w:val="20"/>
              </w:rPr>
            </w:pPr>
          </w:p>
        </w:tc>
        <w:tc>
          <w:tcPr>
            <w:tcW w:w="597" w:type="pct"/>
          </w:tcPr>
          <w:p w14:paraId="1F3642D8"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520" w:type="pct"/>
          </w:tcPr>
          <w:p w14:paraId="7FAF286A"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r>
      <w:tr w:rsidR="001C0E09" w14:paraId="06302747" w14:textId="77777777" w:rsidTr="00C82DD3">
        <w:trPr>
          <w:trHeight w:val="340"/>
        </w:trPr>
        <w:tc>
          <w:tcPr>
            <w:tcW w:w="1567" w:type="pct"/>
          </w:tcPr>
          <w:p w14:paraId="1C0C7880" w14:textId="77777777" w:rsidR="001C0E09" w:rsidRPr="001C0E09" w:rsidRDefault="001C0E09" w:rsidP="006A11AB">
            <w:pPr>
              <w:pStyle w:val="Table-Text"/>
              <w:spacing w:after="0" w:line="240" w:lineRule="auto"/>
              <w:rPr>
                <w:rFonts w:cs="Segoe UI"/>
                <w:sz w:val="18"/>
              </w:rPr>
            </w:pPr>
            <w:r w:rsidRPr="001C0E09">
              <w:rPr>
                <w:rFonts w:cs="Segoe UI"/>
                <w:sz w:val="18"/>
              </w:rPr>
              <w:t>Establish Networks Digital Centres of Excellence</w:t>
            </w:r>
          </w:p>
        </w:tc>
        <w:tc>
          <w:tcPr>
            <w:tcW w:w="822" w:type="pct"/>
          </w:tcPr>
          <w:p w14:paraId="25777DF3"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747" w:type="pct"/>
          </w:tcPr>
          <w:p w14:paraId="742796A3" w14:textId="77777777" w:rsidR="001C0E09" w:rsidRDefault="001C0E09" w:rsidP="006A11AB">
            <w:pPr>
              <w:pStyle w:val="Table-Text"/>
              <w:spacing w:after="0" w:line="240" w:lineRule="auto"/>
              <w:jc w:val="center"/>
              <w:rPr>
                <w:rFonts w:eastAsia="Segoe UI"/>
                <w:color w:val="404040" w:themeColor="text2" w:themeTint="BF"/>
                <w:szCs w:val="20"/>
              </w:rPr>
            </w:pPr>
            <w:r w:rsidRPr="749CCAE4">
              <w:rPr>
                <w:rFonts w:cs="Segoe UI"/>
                <w:sz w:val="18"/>
              </w:rPr>
              <w:t>●</w:t>
            </w:r>
          </w:p>
        </w:tc>
        <w:tc>
          <w:tcPr>
            <w:tcW w:w="747" w:type="pct"/>
          </w:tcPr>
          <w:p w14:paraId="2DCAD05F" w14:textId="77777777" w:rsidR="001C0E09" w:rsidRDefault="001C0E09" w:rsidP="006A11AB">
            <w:pPr>
              <w:pStyle w:val="Table-Text"/>
              <w:spacing w:after="0" w:line="240" w:lineRule="auto"/>
              <w:jc w:val="center"/>
              <w:rPr>
                <w:rFonts w:cs="Segoe UI"/>
                <w:sz w:val="18"/>
              </w:rPr>
            </w:pPr>
            <w:r w:rsidRPr="749CCAE4">
              <w:rPr>
                <w:rFonts w:cs="Segoe UI"/>
                <w:sz w:val="18"/>
              </w:rPr>
              <w:t>●</w:t>
            </w:r>
          </w:p>
        </w:tc>
        <w:tc>
          <w:tcPr>
            <w:tcW w:w="597" w:type="pct"/>
          </w:tcPr>
          <w:p w14:paraId="58A88861" w14:textId="4CD3957B" w:rsidR="001C0E09" w:rsidRDefault="001C0E09" w:rsidP="006A11AB">
            <w:pPr>
              <w:pStyle w:val="Table-Text"/>
              <w:spacing w:after="0" w:line="240" w:lineRule="auto"/>
              <w:jc w:val="center"/>
              <w:rPr>
                <w:rFonts w:eastAsia="Segoe UI"/>
                <w:color w:val="404040" w:themeColor="text2" w:themeTint="BF"/>
                <w:szCs w:val="20"/>
              </w:rPr>
            </w:pPr>
          </w:p>
        </w:tc>
        <w:tc>
          <w:tcPr>
            <w:tcW w:w="520" w:type="pct"/>
          </w:tcPr>
          <w:p w14:paraId="5484D019" w14:textId="6C1A6446" w:rsidR="001C0E09" w:rsidRDefault="001C0E09" w:rsidP="006A11AB">
            <w:pPr>
              <w:pStyle w:val="Table-Text"/>
              <w:spacing w:after="0" w:line="240" w:lineRule="auto"/>
              <w:jc w:val="center"/>
              <w:rPr>
                <w:rFonts w:eastAsia="Segoe UI"/>
                <w:color w:val="404040" w:themeColor="text2" w:themeTint="BF"/>
                <w:szCs w:val="20"/>
              </w:rPr>
            </w:pPr>
          </w:p>
        </w:tc>
      </w:tr>
      <w:tr w:rsidR="00961F2E" w14:paraId="4E6F0011" w14:textId="77777777" w:rsidTr="00C82DD3">
        <w:trPr>
          <w:cnfStyle w:val="000000100000" w:firstRow="0" w:lastRow="0" w:firstColumn="0" w:lastColumn="0" w:oddVBand="0" w:evenVBand="0" w:oddHBand="1" w:evenHBand="0" w:firstRowFirstColumn="0" w:firstRowLastColumn="0" w:lastRowFirstColumn="0" w:lastRowLastColumn="0"/>
          <w:trHeight w:val="340"/>
        </w:trPr>
        <w:tc>
          <w:tcPr>
            <w:tcW w:w="1567" w:type="pct"/>
          </w:tcPr>
          <w:p w14:paraId="2E41BB3E" w14:textId="2D1580A1" w:rsidR="00961F2E" w:rsidRPr="00C22464" w:rsidRDefault="00961F2E" w:rsidP="006A11AB">
            <w:pPr>
              <w:pStyle w:val="Table-Text"/>
              <w:spacing w:after="0" w:line="240" w:lineRule="auto"/>
              <w:rPr>
                <w:rFonts w:cs="Segoe UI"/>
                <w:sz w:val="18"/>
              </w:rPr>
            </w:pPr>
            <w:r w:rsidRPr="00C22464">
              <w:rPr>
                <w:rFonts w:cs="Segoe UI"/>
                <w:sz w:val="18"/>
              </w:rPr>
              <w:t xml:space="preserve">Digiskills </w:t>
            </w:r>
            <w:r w:rsidR="005E0341">
              <w:rPr>
                <w:rFonts w:cs="Segoe UI"/>
                <w:sz w:val="18"/>
              </w:rPr>
              <w:t>a</w:t>
            </w:r>
            <w:r w:rsidRPr="00C22464">
              <w:rPr>
                <w:rFonts w:cs="Segoe UI"/>
                <w:sz w:val="18"/>
              </w:rPr>
              <w:t>cademy</w:t>
            </w:r>
          </w:p>
        </w:tc>
        <w:tc>
          <w:tcPr>
            <w:tcW w:w="822" w:type="pct"/>
          </w:tcPr>
          <w:p w14:paraId="2AB904FA" w14:textId="77777777" w:rsidR="00961F2E" w:rsidRPr="00C22464" w:rsidRDefault="00961F2E" w:rsidP="006A11AB">
            <w:pPr>
              <w:pStyle w:val="Table-Text"/>
              <w:spacing w:after="0" w:line="240" w:lineRule="auto"/>
              <w:jc w:val="center"/>
              <w:rPr>
                <w:rFonts w:cs="Segoe UI"/>
                <w:sz w:val="18"/>
              </w:rPr>
            </w:pPr>
          </w:p>
        </w:tc>
        <w:tc>
          <w:tcPr>
            <w:tcW w:w="747" w:type="pct"/>
          </w:tcPr>
          <w:p w14:paraId="1700C14A" w14:textId="77777777" w:rsidR="00961F2E" w:rsidRPr="00C22464" w:rsidRDefault="00961F2E" w:rsidP="006A11AB">
            <w:pPr>
              <w:pStyle w:val="Table-Text"/>
              <w:spacing w:after="0" w:line="240" w:lineRule="auto"/>
              <w:jc w:val="center"/>
              <w:rPr>
                <w:rFonts w:cs="Segoe UI"/>
                <w:sz w:val="18"/>
              </w:rPr>
            </w:pPr>
          </w:p>
        </w:tc>
        <w:tc>
          <w:tcPr>
            <w:tcW w:w="747" w:type="pct"/>
          </w:tcPr>
          <w:p w14:paraId="1303FEE4" w14:textId="77777777" w:rsidR="00961F2E" w:rsidRPr="00C22464" w:rsidRDefault="00961F2E" w:rsidP="006A11AB">
            <w:pPr>
              <w:pStyle w:val="Table-Text"/>
              <w:spacing w:after="0" w:line="240" w:lineRule="auto"/>
              <w:jc w:val="center"/>
              <w:rPr>
                <w:rFonts w:cs="Segoe UI"/>
                <w:sz w:val="18"/>
              </w:rPr>
            </w:pPr>
          </w:p>
        </w:tc>
        <w:tc>
          <w:tcPr>
            <w:tcW w:w="597" w:type="pct"/>
          </w:tcPr>
          <w:p w14:paraId="1B561D7D" w14:textId="77777777" w:rsidR="00961F2E" w:rsidRPr="00C22464" w:rsidRDefault="00961F2E" w:rsidP="006A11AB">
            <w:pPr>
              <w:pStyle w:val="Table-Text"/>
              <w:spacing w:after="0" w:line="240" w:lineRule="auto"/>
              <w:jc w:val="center"/>
              <w:rPr>
                <w:rFonts w:eastAsia="Segoe UI"/>
                <w:color w:val="404040" w:themeColor="text2" w:themeTint="BF"/>
                <w:sz w:val="18"/>
              </w:rPr>
            </w:pPr>
          </w:p>
        </w:tc>
        <w:tc>
          <w:tcPr>
            <w:tcW w:w="520" w:type="pct"/>
          </w:tcPr>
          <w:p w14:paraId="51B601C7" w14:textId="3ED2F513" w:rsidR="00961F2E" w:rsidRPr="00C22464" w:rsidRDefault="00C22464" w:rsidP="006A11AB">
            <w:pPr>
              <w:pStyle w:val="Table-Text"/>
              <w:spacing w:after="0" w:line="240" w:lineRule="auto"/>
              <w:jc w:val="center"/>
              <w:rPr>
                <w:rFonts w:eastAsia="Segoe UI"/>
                <w:color w:val="404040" w:themeColor="text2" w:themeTint="BF"/>
                <w:sz w:val="18"/>
              </w:rPr>
            </w:pPr>
            <w:r w:rsidRPr="00C22464">
              <w:rPr>
                <w:rFonts w:cs="Segoe UI"/>
                <w:sz w:val="18"/>
              </w:rPr>
              <w:t>●</w:t>
            </w:r>
          </w:p>
        </w:tc>
      </w:tr>
      <w:tr w:rsidR="002D6C53" w14:paraId="28F5B5DC" w14:textId="77777777" w:rsidTr="00C82DD3">
        <w:trPr>
          <w:trHeight w:val="340"/>
        </w:trPr>
        <w:tc>
          <w:tcPr>
            <w:tcW w:w="1567" w:type="pct"/>
          </w:tcPr>
          <w:p w14:paraId="2E48EAFC" w14:textId="506154C3" w:rsidR="002D6C53" w:rsidRPr="00C22464" w:rsidRDefault="002D6C53" w:rsidP="006A11AB">
            <w:pPr>
              <w:pStyle w:val="Table-Text"/>
              <w:spacing w:after="0" w:line="240" w:lineRule="auto"/>
              <w:rPr>
                <w:rFonts w:cs="Segoe UI"/>
                <w:sz w:val="18"/>
              </w:rPr>
            </w:pPr>
            <w:r w:rsidRPr="00C22464">
              <w:rPr>
                <w:rFonts w:cs="Segoe UI"/>
                <w:sz w:val="18"/>
                <w:lang w:val="en-AU"/>
              </w:rPr>
              <w:t>Implementation Framework &amp; Guidelines</w:t>
            </w:r>
          </w:p>
        </w:tc>
        <w:tc>
          <w:tcPr>
            <w:tcW w:w="822" w:type="pct"/>
          </w:tcPr>
          <w:p w14:paraId="3E6B7FFE" w14:textId="77777777" w:rsidR="002D6C53" w:rsidRPr="00C22464" w:rsidRDefault="002D6C53" w:rsidP="006A11AB">
            <w:pPr>
              <w:pStyle w:val="Table-Text"/>
              <w:spacing w:after="0" w:line="240" w:lineRule="auto"/>
              <w:jc w:val="center"/>
              <w:rPr>
                <w:rFonts w:cs="Segoe UI"/>
                <w:sz w:val="18"/>
              </w:rPr>
            </w:pPr>
          </w:p>
        </w:tc>
        <w:tc>
          <w:tcPr>
            <w:tcW w:w="747" w:type="pct"/>
          </w:tcPr>
          <w:p w14:paraId="3D1A00D3" w14:textId="32B155D2" w:rsidR="002D6C53" w:rsidRPr="00C22464" w:rsidRDefault="00F428C8" w:rsidP="006A11AB">
            <w:pPr>
              <w:pStyle w:val="Table-Text"/>
              <w:spacing w:after="0" w:line="240" w:lineRule="auto"/>
              <w:jc w:val="center"/>
              <w:rPr>
                <w:rFonts w:cs="Segoe UI"/>
                <w:sz w:val="18"/>
              </w:rPr>
            </w:pPr>
            <w:r w:rsidRPr="749CCAE4">
              <w:rPr>
                <w:rFonts w:cs="Segoe UI"/>
                <w:sz w:val="18"/>
              </w:rPr>
              <w:t>●</w:t>
            </w:r>
          </w:p>
        </w:tc>
        <w:tc>
          <w:tcPr>
            <w:tcW w:w="747" w:type="pct"/>
          </w:tcPr>
          <w:p w14:paraId="299E786B" w14:textId="1E91BB38" w:rsidR="002D6C53" w:rsidRPr="00C22464" w:rsidRDefault="00F428C8" w:rsidP="006A11AB">
            <w:pPr>
              <w:pStyle w:val="Table-Text"/>
              <w:spacing w:after="0" w:line="240" w:lineRule="auto"/>
              <w:jc w:val="center"/>
              <w:rPr>
                <w:rFonts w:cs="Segoe UI"/>
                <w:sz w:val="18"/>
              </w:rPr>
            </w:pPr>
            <w:r w:rsidRPr="749CCAE4">
              <w:rPr>
                <w:rFonts w:cs="Segoe UI"/>
                <w:sz w:val="18"/>
              </w:rPr>
              <w:t>●</w:t>
            </w:r>
          </w:p>
        </w:tc>
        <w:tc>
          <w:tcPr>
            <w:tcW w:w="597" w:type="pct"/>
          </w:tcPr>
          <w:p w14:paraId="3F7E6B93" w14:textId="57C81A99" w:rsidR="002D6C53" w:rsidRPr="00C22464" w:rsidRDefault="00F428C8" w:rsidP="006A11AB">
            <w:pPr>
              <w:pStyle w:val="Table-Text"/>
              <w:spacing w:after="0" w:line="240" w:lineRule="auto"/>
              <w:jc w:val="center"/>
              <w:rPr>
                <w:rFonts w:eastAsia="Segoe UI"/>
                <w:color w:val="404040" w:themeColor="text2" w:themeTint="BF"/>
                <w:sz w:val="18"/>
              </w:rPr>
            </w:pPr>
            <w:r w:rsidRPr="749CCAE4">
              <w:rPr>
                <w:rFonts w:cs="Segoe UI"/>
                <w:sz w:val="18"/>
              </w:rPr>
              <w:t>●</w:t>
            </w:r>
          </w:p>
        </w:tc>
        <w:tc>
          <w:tcPr>
            <w:tcW w:w="520" w:type="pct"/>
          </w:tcPr>
          <w:p w14:paraId="6FF1C3E9" w14:textId="77777777" w:rsidR="002D6C53" w:rsidRPr="00C22464" w:rsidRDefault="002D6C53" w:rsidP="006A11AB">
            <w:pPr>
              <w:pStyle w:val="Table-Text"/>
              <w:spacing w:after="0" w:line="240" w:lineRule="auto"/>
              <w:jc w:val="center"/>
              <w:rPr>
                <w:rFonts w:eastAsia="Segoe UI"/>
                <w:color w:val="404040" w:themeColor="text2" w:themeTint="BF"/>
                <w:sz w:val="18"/>
              </w:rPr>
            </w:pPr>
          </w:p>
        </w:tc>
      </w:tr>
    </w:tbl>
    <w:p w14:paraId="23904804" w14:textId="354E15FC" w:rsidR="001C0E09" w:rsidRPr="00F2303A" w:rsidRDefault="001C0E09" w:rsidP="001C0E09">
      <w:pPr>
        <w:widowControl w:val="0"/>
        <w:spacing w:line="240" w:lineRule="auto"/>
        <w:rPr>
          <w:sz w:val="16"/>
          <w:szCs w:val="16"/>
        </w:rPr>
        <w:sectPr w:rsidR="001C0E09" w:rsidRPr="00F2303A" w:rsidSect="007116FA">
          <w:footerReference w:type="default" r:id="rId62"/>
          <w:type w:val="continuous"/>
          <w:pgSz w:w="11907" w:h="16840" w:code="9"/>
          <w:pgMar w:top="1134" w:right="851" w:bottom="1418" w:left="851" w:header="1134" w:footer="709" w:gutter="0"/>
          <w:cols w:space="567"/>
          <w:docGrid w:linePitch="360"/>
        </w:sectPr>
      </w:pPr>
      <w:r w:rsidRPr="7A431C2E">
        <w:rPr>
          <w:sz w:val="16"/>
          <w:szCs w:val="16"/>
        </w:rPr>
        <w:t>*</w:t>
      </w:r>
      <w:r w:rsidR="00F325B3">
        <w:rPr>
          <w:sz w:val="16"/>
          <w:szCs w:val="16"/>
        </w:rPr>
        <w:t xml:space="preserve"> </w:t>
      </w:r>
      <w:r w:rsidRPr="7A431C2E">
        <w:rPr>
          <w:sz w:val="16"/>
          <w:szCs w:val="16"/>
        </w:rPr>
        <w:t xml:space="preserve">The focus here is on active projects at the date of writing. All SOs have future activity planned not within our scope of inquiry. </w:t>
      </w:r>
    </w:p>
    <w:p w14:paraId="7A0939EB" w14:textId="1C268515" w:rsidR="00814ACE" w:rsidRDefault="00C10615" w:rsidP="006E1B89">
      <w:pPr>
        <w:spacing w:before="0" w:after="0" w:line="240" w:lineRule="auto"/>
      </w:pPr>
      <w:r>
        <w:t>A key issue</w:t>
      </w:r>
      <w:r w:rsidR="00745BBC">
        <w:t xml:space="preserve"> in addressing the skills pipeline</w:t>
      </w:r>
      <w:r>
        <w:t xml:space="preserve"> for all three pilot</w:t>
      </w:r>
      <w:r w:rsidR="00F30D42">
        <w:t>s</w:t>
      </w:r>
      <w:r w:rsidR="00745BBC">
        <w:t xml:space="preserve"> is the difference between skills, </w:t>
      </w:r>
      <w:r w:rsidR="00377632">
        <w:t>industries,</w:t>
      </w:r>
      <w:r w:rsidR="002041C6">
        <w:t xml:space="preserve"> </w:t>
      </w:r>
      <w:r w:rsidR="00377632">
        <w:t>job roles</w:t>
      </w:r>
      <w:r w:rsidR="00745BBC">
        <w:t xml:space="preserve"> and occupations. </w:t>
      </w:r>
      <w:r w:rsidR="004C63DA">
        <w:t>A key skill may be required in more than one job role or one occupation and an occupation may span more than one industry. For example, t</w:t>
      </w:r>
      <w:r w:rsidR="00745BBC">
        <w:t xml:space="preserve">here are a relatively small number of large employers in the </w:t>
      </w:r>
      <w:r w:rsidR="00885124">
        <w:t>information and communication technology (</w:t>
      </w:r>
      <w:r w:rsidR="00745BBC">
        <w:t>ICT</w:t>
      </w:r>
      <w:r w:rsidR="00885124">
        <w:t>)</w:t>
      </w:r>
      <w:r w:rsidR="00745BBC">
        <w:t xml:space="preserve"> industry with unmet demand for </w:t>
      </w:r>
      <w:r w:rsidR="004C63DA">
        <w:t xml:space="preserve">ICT </w:t>
      </w:r>
      <w:r w:rsidR="00745BBC">
        <w:t xml:space="preserve">skills. There </w:t>
      </w:r>
      <w:r w:rsidR="004C63DA">
        <w:t>is</w:t>
      </w:r>
      <w:r w:rsidR="00745BBC">
        <w:t xml:space="preserve"> also </w:t>
      </w:r>
      <w:r w:rsidR="00397D11">
        <w:t>a</w:t>
      </w:r>
      <w:r w:rsidR="00745BBC">
        <w:t xml:space="preserve"> much larger number of employees and employers across </w:t>
      </w:r>
      <w:r w:rsidR="004C63DA">
        <w:t xml:space="preserve">occupations and </w:t>
      </w:r>
      <w:r w:rsidR="00745BBC">
        <w:t xml:space="preserve">industries with a need for digital </w:t>
      </w:r>
      <w:r w:rsidR="00377632">
        <w:t xml:space="preserve">skills. </w:t>
      </w:r>
      <w:r w:rsidR="00814ACE">
        <w:t>The new Industry Engagement Architecture that guides the way forward for the VET system seeks to clarify leadership for cross-cutting skills across industries</w:t>
      </w:r>
      <w:r w:rsidR="003206BD">
        <w:t>, and</w:t>
      </w:r>
      <w:r w:rsidR="00814ACE">
        <w:t xml:space="preserve"> to articulate how coordination between </w:t>
      </w:r>
      <w:r w:rsidR="003206BD">
        <w:t>I</w:t>
      </w:r>
      <w:r w:rsidR="00814ACE">
        <w:t xml:space="preserve">ndustry </w:t>
      </w:r>
      <w:r w:rsidR="003206BD">
        <w:t>C</w:t>
      </w:r>
      <w:r w:rsidR="00814ACE">
        <w:t xml:space="preserve">lusters in areas of mutual interest will be managed. </w:t>
      </w:r>
    </w:p>
    <w:p w14:paraId="36C55F3B" w14:textId="2CB5FD85" w:rsidR="00814ACE" w:rsidRDefault="00814ACE" w:rsidP="749CCAE4">
      <w:r>
        <w:t>The skills pipeline and the VET sector in general were described by some stakeholders as overly focused on apprentices and younger workers</w:t>
      </w:r>
      <w:r w:rsidR="00397D11">
        <w:t xml:space="preserve">. </w:t>
      </w:r>
      <w:r w:rsidR="00F30D42">
        <w:t>M</w:t>
      </w:r>
      <w:r w:rsidR="00397D11">
        <w:t xml:space="preserve">any stakeholders </w:t>
      </w:r>
      <w:r w:rsidR="00BF5CE1">
        <w:t>hoped</w:t>
      </w:r>
      <w:r w:rsidR="00397D11">
        <w:t xml:space="preserve"> the pilots and any new model would focus more on setting up a system of lifelong learning with </w:t>
      </w:r>
      <w:r w:rsidR="006215A3">
        <w:t xml:space="preserve">qualifications that a person could take from one industry to another and ‘refresh’ or keep up to date, rather than having to recommence a new qualification from the start to be recognised as skilled. The Digital SO has addressed this issue through </w:t>
      </w:r>
      <w:r w:rsidR="00203618">
        <w:t xml:space="preserve">engaging in </w:t>
      </w:r>
      <w:r w:rsidR="006215A3">
        <w:t>conversations about micro</w:t>
      </w:r>
      <w:r w:rsidR="00134049">
        <w:t>-</w:t>
      </w:r>
      <w:r w:rsidR="006215A3">
        <w:t xml:space="preserve">credentials, and </w:t>
      </w:r>
      <w:r w:rsidR="00203618">
        <w:t>stackable</w:t>
      </w:r>
      <w:r w:rsidR="006215A3">
        <w:t xml:space="preserve"> </w:t>
      </w:r>
      <w:r w:rsidR="00203618">
        <w:t>qualifications</w:t>
      </w:r>
      <w:r w:rsidR="006215A3">
        <w:t xml:space="preserve"> as well as ‘</w:t>
      </w:r>
      <w:r w:rsidR="00203618">
        <w:t>alternative</w:t>
      </w:r>
      <w:r w:rsidR="006215A3">
        <w:t xml:space="preserve"> forms of assessment’ and non-accredited </w:t>
      </w:r>
      <w:r w:rsidR="00203618">
        <w:t xml:space="preserve">training that is respected by employers </w:t>
      </w:r>
      <w:r w:rsidR="749CCAE4" w:rsidRPr="006C294D">
        <w:t xml:space="preserve">with a focus on </w:t>
      </w:r>
      <w:r w:rsidR="00D121B2">
        <w:t>d</w:t>
      </w:r>
      <w:r w:rsidR="749CCAE4" w:rsidRPr="006C294D">
        <w:t xml:space="preserve">igital </w:t>
      </w:r>
      <w:r w:rsidR="00D121B2">
        <w:t>s</w:t>
      </w:r>
      <w:r w:rsidR="749CCAE4" w:rsidRPr="006C294D">
        <w:t xml:space="preserve">kills </w:t>
      </w:r>
      <w:r w:rsidR="00D121B2">
        <w:t>p</w:t>
      </w:r>
      <w:r w:rsidR="749CCAE4" w:rsidRPr="006C294D">
        <w:t xml:space="preserve">athways underpinned by </w:t>
      </w:r>
      <w:r w:rsidR="00960732">
        <w:t>d</w:t>
      </w:r>
      <w:r w:rsidR="749CCAE4" w:rsidRPr="006C294D">
        <w:t xml:space="preserve">igital </w:t>
      </w:r>
      <w:r w:rsidR="00960732">
        <w:t>s</w:t>
      </w:r>
      <w:r w:rsidR="749CCAE4" w:rsidRPr="006C294D">
        <w:t xml:space="preserve">kills </w:t>
      </w:r>
      <w:r w:rsidR="00960732">
        <w:t>s</w:t>
      </w:r>
      <w:r w:rsidR="749CCAE4" w:rsidRPr="006C294D">
        <w:t>tandards</w:t>
      </w:r>
      <w:r w:rsidR="00203618">
        <w:t>.</w:t>
      </w:r>
    </w:p>
    <w:p w14:paraId="407EE1A5" w14:textId="77777777" w:rsidR="00023E86" w:rsidRPr="00502A7B" w:rsidRDefault="00023E86" w:rsidP="00023E86">
      <w:pPr>
        <w:pStyle w:val="Heading3"/>
      </w:pPr>
      <w:bookmarkStart w:id="90" w:name="_Toc112159197"/>
      <w:bookmarkStart w:id="91" w:name="_Hlk106804435"/>
      <w:r w:rsidRPr="00502A7B">
        <w:t>Stage 1: Skills forecasting and identification</w:t>
      </w:r>
      <w:bookmarkEnd w:id="90"/>
    </w:p>
    <w:p w14:paraId="5EA33F3F" w14:textId="22911D29" w:rsidR="00023E86" w:rsidRPr="00502A7B" w:rsidRDefault="00023E86" w:rsidP="00023E86">
      <w:r w:rsidRPr="00502A7B">
        <w:t xml:space="preserve">At the time of this evaluation, the SOs had not yet taken on the technical task of producing quantitative skills forecasts (a role retained by IRCs during the pilot period) but have adopted a role in facilitative engagement with industry that has included emphasis on understanding skills needs in a more qualitative sense. </w:t>
      </w:r>
      <w:r w:rsidR="00294548">
        <w:t xml:space="preserve">The latter role </w:t>
      </w:r>
      <w:r w:rsidR="00250E13">
        <w:t>has focused on the macro and micro factors</w:t>
      </w:r>
      <w:r w:rsidR="00064291">
        <w:t xml:space="preserve"> </w:t>
      </w:r>
      <w:r w:rsidR="00343FE4">
        <w:t xml:space="preserve">within </w:t>
      </w:r>
      <w:r w:rsidR="00A11B61">
        <w:t xml:space="preserve">each industry </w:t>
      </w:r>
      <w:r w:rsidR="00064291">
        <w:t xml:space="preserve">that are influencing </w:t>
      </w:r>
      <w:r w:rsidR="003C2587">
        <w:t xml:space="preserve">demand for specific skills and the </w:t>
      </w:r>
      <w:r w:rsidR="00343FE4">
        <w:t xml:space="preserve">supply </w:t>
      </w:r>
      <w:r w:rsidR="004246B4">
        <w:t xml:space="preserve">of skilled workers to meet that demand. </w:t>
      </w:r>
      <w:r w:rsidR="00533E95">
        <w:tab/>
      </w:r>
    </w:p>
    <w:p w14:paraId="37BE3897" w14:textId="1672BF69" w:rsidR="00023E86" w:rsidRPr="00502A7B" w:rsidRDefault="00023E86" w:rsidP="00023E86">
      <w:r w:rsidRPr="00502A7B">
        <w:t>In particular, the capacity of each SO to effectively engage with employers, solicit and aggregate information on skill</w:t>
      </w:r>
      <w:r w:rsidR="00826FF5">
        <w:t>s</w:t>
      </w:r>
      <w:r w:rsidRPr="00502A7B">
        <w:t xml:space="preserve"> needs and convey these insights to others within the VET system architecture has been a strength of the SO pilot program. This is evidenced through broadly positive feedback from employer stakeholders we spoke to as part of this review.</w:t>
      </w:r>
    </w:p>
    <w:p w14:paraId="4546C2B3" w14:textId="2165033B" w:rsidR="001C0E09" w:rsidRDefault="00023E86" w:rsidP="001C0E09">
      <w:r w:rsidRPr="00502A7B">
        <w:t>There are also examples of specific initiatives where SOs have engaged with industry and specialist partners to interrogate skill</w:t>
      </w:r>
      <w:r w:rsidR="00826FF5">
        <w:t>s</w:t>
      </w:r>
      <w:r w:rsidRPr="00502A7B">
        <w:t xml:space="preserve"> needs. The Human Services SO, for example, has commenced an initiative focused on understanding the skills required by managers and leaders operating in the human services sector. Partnering with the University of Technology Sydney and Data Drives Insights, the Human Services SO will capture data on leadership capability using the CILCA360 tool.</w:t>
      </w:r>
      <w:r w:rsidRPr="00502A7B">
        <w:rPr>
          <w:rStyle w:val="FootnoteReference"/>
        </w:rPr>
        <w:footnoteReference w:id="44"/>
      </w:r>
      <w:r w:rsidRPr="00502A7B">
        <w:t xml:space="preserve"> The Digital SO partnered with NCVER to examine international frameworks for describing and conceptualising digital skills pathways.</w:t>
      </w:r>
      <w:r w:rsidRPr="00502A7B">
        <w:rPr>
          <w:rStyle w:val="FootnoteReference"/>
        </w:rPr>
        <w:footnoteReference w:id="45"/>
      </w:r>
      <w:r w:rsidRPr="00502A7B">
        <w:t xml:space="preserve"> The research resulted in a </w:t>
      </w:r>
      <w:r w:rsidR="00662297">
        <w:t>‘</w:t>
      </w:r>
      <w:r w:rsidRPr="00502A7B">
        <w:t>Pathways Model</w:t>
      </w:r>
      <w:r w:rsidR="00662297">
        <w:t>’</w:t>
      </w:r>
      <w:r w:rsidRPr="00502A7B">
        <w:t xml:space="preserve"> for digital skills currently being further tested with industry.</w:t>
      </w:r>
      <w:r>
        <w:t xml:space="preserve"> </w:t>
      </w:r>
    </w:p>
    <w:p w14:paraId="153C3FC0" w14:textId="54B4188D" w:rsidR="0027682D" w:rsidRDefault="0027682D" w:rsidP="009161AC">
      <w:pPr>
        <w:pStyle w:val="Heading3"/>
      </w:pPr>
      <w:bookmarkStart w:id="92" w:name="_Toc100242086"/>
      <w:bookmarkStart w:id="93" w:name="_Toc112159198"/>
      <w:bookmarkEnd w:id="91"/>
      <w:r>
        <w:t>Stage 2: Skills standard</w:t>
      </w:r>
      <w:r w:rsidR="00B6134E">
        <w:t>s</w:t>
      </w:r>
      <w:r>
        <w:t xml:space="preserve"> development</w:t>
      </w:r>
      <w:bookmarkEnd w:id="92"/>
      <w:bookmarkEnd w:id="93"/>
    </w:p>
    <w:p w14:paraId="36761CCB" w14:textId="569420E9" w:rsidR="0073052F" w:rsidRDefault="00B257CD" w:rsidP="0027682D">
      <w:r>
        <w:t xml:space="preserve">Skills standards development incorporates </w:t>
      </w:r>
      <w:r w:rsidR="00EF06B8">
        <w:t xml:space="preserve">processes associated with the </w:t>
      </w:r>
      <w:r w:rsidR="005D3CC4">
        <w:t xml:space="preserve">design and </w:t>
      </w:r>
      <w:r w:rsidR="00A002F4">
        <w:t xml:space="preserve">development, endorsement and review cycles for </w:t>
      </w:r>
      <w:r w:rsidR="003B1D50">
        <w:t>nationally recognised training products. These include training packages, qualifications, units of competency</w:t>
      </w:r>
      <w:r w:rsidR="007777FE">
        <w:t xml:space="preserve"> and skill sets, along with assessment requirements</w:t>
      </w:r>
      <w:r w:rsidR="00AD359F">
        <w:t>.</w:t>
      </w:r>
    </w:p>
    <w:p w14:paraId="3D021091" w14:textId="3C7D4BD2" w:rsidR="006E6132" w:rsidRDefault="11D3BA2A" w:rsidP="0027682D">
      <w:r>
        <w:t xml:space="preserve">Each of the SO has identified projects that have focused on </w:t>
      </w:r>
      <w:r w:rsidR="6135A5B3">
        <w:t xml:space="preserve">the development of </w:t>
      </w:r>
      <w:r w:rsidR="745F9952">
        <w:t>skills standards</w:t>
      </w:r>
      <w:r w:rsidR="0D2C713A">
        <w:t xml:space="preserve">, </w:t>
      </w:r>
      <w:r w:rsidR="095EFB51">
        <w:t xml:space="preserve">including having been specifically commissioned to </w:t>
      </w:r>
      <w:r w:rsidR="5A5CC685">
        <w:t xml:space="preserve">undertake </w:t>
      </w:r>
      <w:r w:rsidR="00AD04E9">
        <w:t>Q</w:t>
      </w:r>
      <w:r w:rsidR="5A5CC685">
        <w:t xml:space="preserve">ualification </w:t>
      </w:r>
      <w:r w:rsidR="00AD04E9">
        <w:t>D</w:t>
      </w:r>
      <w:r w:rsidR="5A5CC685">
        <w:t xml:space="preserve">esign </w:t>
      </w:r>
      <w:r w:rsidR="00AD04E9">
        <w:t>T</w:t>
      </w:r>
      <w:r w:rsidR="5A5CC685">
        <w:t>rials</w:t>
      </w:r>
      <w:r w:rsidR="00B60C13">
        <w:t xml:space="preserve">. </w:t>
      </w:r>
      <w:r w:rsidR="18DB3F6F">
        <w:t xml:space="preserve">While the </w:t>
      </w:r>
      <w:r w:rsidR="00AD04E9">
        <w:t>Q</w:t>
      </w:r>
      <w:r w:rsidR="18DB3F6F">
        <w:t xml:space="preserve">ualification </w:t>
      </w:r>
      <w:r w:rsidR="00AD04E9">
        <w:t>D</w:t>
      </w:r>
      <w:r w:rsidR="18DB3F6F">
        <w:t xml:space="preserve">esign </w:t>
      </w:r>
      <w:r w:rsidR="00AD04E9">
        <w:t>T</w:t>
      </w:r>
      <w:r w:rsidR="18DB3F6F">
        <w:t xml:space="preserve">rials </w:t>
      </w:r>
      <w:r w:rsidR="3E2AFE94">
        <w:t xml:space="preserve">are outside the scope of the Urbis and ARTD review, </w:t>
      </w:r>
      <w:r w:rsidR="233FD9F1">
        <w:t xml:space="preserve">SOs are undertaking a number of </w:t>
      </w:r>
      <w:r w:rsidR="286116A6">
        <w:t xml:space="preserve">additional projects </w:t>
      </w:r>
      <w:r w:rsidR="332649A8">
        <w:t>in the skills standard</w:t>
      </w:r>
      <w:r w:rsidR="7E042C21">
        <w:t>s</w:t>
      </w:r>
      <w:r w:rsidR="332649A8">
        <w:t xml:space="preserve"> development space. </w:t>
      </w:r>
    </w:p>
    <w:p w14:paraId="4E5C83A9" w14:textId="4B60EFBA" w:rsidR="00A7659E" w:rsidRDefault="00501316" w:rsidP="0027682D">
      <w:r>
        <w:t xml:space="preserve">A focus for each SO in their engagement in this stage has been on </w:t>
      </w:r>
      <w:r w:rsidR="00D251A9">
        <w:t>addressing some of the criticism of the existing system</w:t>
      </w:r>
      <w:r w:rsidR="00573C49">
        <w:t xml:space="preserve"> – specifically improving </w:t>
      </w:r>
      <w:r w:rsidR="00C85F97">
        <w:t>the relevance and appro</w:t>
      </w:r>
      <w:r w:rsidR="00E13320">
        <w:t>priateness of training produc</w:t>
      </w:r>
      <w:r w:rsidR="00B1329F">
        <w:t>ts</w:t>
      </w:r>
      <w:r w:rsidR="00E13320">
        <w:t xml:space="preserve">, </w:t>
      </w:r>
      <w:r w:rsidR="00B1329F">
        <w:t xml:space="preserve">while also seeking to shorten the time taken to get new products to the </w:t>
      </w:r>
      <w:r w:rsidR="00573C49">
        <w:t>marke</w:t>
      </w:r>
      <w:r w:rsidR="00DC4B10">
        <w:t xml:space="preserve">t. </w:t>
      </w:r>
      <w:r w:rsidR="006E6132">
        <w:t>An e</w:t>
      </w:r>
      <w:r w:rsidR="00DC4B10">
        <w:t>xample of SO activity include</w:t>
      </w:r>
      <w:r w:rsidR="00CE4C0E">
        <w:t>s</w:t>
      </w:r>
      <w:r w:rsidR="007C2A0B">
        <w:t xml:space="preserve"> t</w:t>
      </w:r>
      <w:r w:rsidR="00B1329F">
        <w:t xml:space="preserve">he Mining SO’s </w:t>
      </w:r>
      <w:r w:rsidR="009C7127">
        <w:t xml:space="preserve">Digital Transformation Project </w:t>
      </w:r>
      <w:r w:rsidR="009D78CF">
        <w:t xml:space="preserve">(case study on page </w:t>
      </w:r>
      <w:r w:rsidR="001015CA">
        <w:fldChar w:fldCharType="begin"/>
      </w:r>
      <w:r w:rsidR="001015CA">
        <w:instrText xml:space="preserve"> PAGEREF _Ref99884837 \h </w:instrText>
      </w:r>
      <w:r w:rsidR="001015CA">
        <w:fldChar w:fldCharType="separate"/>
      </w:r>
      <w:r w:rsidR="002D59C9">
        <w:rPr>
          <w:noProof/>
        </w:rPr>
        <w:t>61</w:t>
      </w:r>
      <w:r w:rsidR="001015CA">
        <w:fldChar w:fldCharType="end"/>
      </w:r>
      <w:r w:rsidR="009D78CF">
        <w:t xml:space="preserve">) </w:t>
      </w:r>
      <w:r w:rsidR="00B6134E">
        <w:t xml:space="preserve">which </w:t>
      </w:r>
      <w:r w:rsidR="00001551">
        <w:t xml:space="preserve">sought to </w:t>
      </w:r>
      <w:r w:rsidR="00A84A26">
        <w:t>translate</w:t>
      </w:r>
      <w:r w:rsidR="008A492B">
        <w:t xml:space="preserve"> </w:t>
      </w:r>
      <w:r w:rsidR="00001551">
        <w:t xml:space="preserve">an existing </w:t>
      </w:r>
      <w:r w:rsidR="0084003A">
        <w:t xml:space="preserve">accredited course developed by Rio Tinto </w:t>
      </w:r>
      <w:r w:rsidR="008A492B">
        <w:t xml:space="preserve">into </w:t>
      </w:r>
      <w:r w:rsidR="00A84A26">
        <w:t xml:space="preserve">a nationally recognised training package, with the ambitious </w:t>
      </w:r>
      <w:r w:rsidR="00DC4B10">
        <w:t>time frame of 90 days.</w:t>
      </w:r>
    </w:p>
    <w:p w14:paraId="45ABDAE4" w14:textId="77777777" w:rsidR="00AA3948" w:rsidRPr="00055F1F" w:rsidRDefault="00AA3948" w:rsidP="00AA3948">
      <w:pPr>
        <w:rPr>
          <w:rFonts w:ascii="Arial" w:eastAsia="Segoe UI" w:hAnsi="Arial"/>
        </w:rPr>
      </w:pPr>
    </w:p>
    <w:tbl>
      <w:tblPr>
        <w:tblpPr w:leftFromText="181" w:rightFromText="181" w:vertAnchor="text" w:horzAnchor="margin" w:tblpY="-34"/>
        <w:tblW w:w="5000" w:type="pct"/>
        <w:shd w:val="clear" w:color="auto" w:fill="DEF3F0" w:themeFill="accent1" w:themeFillTint="33"/>
        <w:tblLayout w:type="fixed"/>
        <w:tblCellMar>
          <w:top w:w="113" w:type="dxa"/>
          <w:bottom w:w="113" w:type="dxa"/>
        </w:tblCellMar>
        <w:tblLook w:val="04A0" w:firstRow="1" w:lastRow="0" w:firstColumn="1" w:lastColumn="0" w:noHBand="0" w:noVBand="1"/>
      </w:tblPr>
      <w:tblGrid>
        <w:gridCol w:w="10205"/>
      </w:tblGrid>
      <w:tr w:rsidR="00AA3948" w14:paraId="4E52A5A6" w14:textId="77777777" w:rsidTr="009B68FB">
        <w:tc>
          <w:tcPr>
            <w:tcW w:w="5000" w:type="pct"/>
            <w:shd w:val="clear" w:color="auto" w:fill="DEF3F0" w:themeFill="accent6" w:themeFillTint="33"/>
          </w:tcPr>
          <w:p w14:paraId="6CF94161" w14:textId="77777777" w:rsidR="00AA3948" w:rsidRPr="005E65BE" w:rsidRDefault="00AA3948" w:rsidP="009B68FB">
            <w:pPr>
              <w:rPr>
                <w:b/>
                <w:bCs/>
                <w:sz w:val="24"/>
                <w:szCs w:val="24"/>
              </w:rPr>
            </w:pPr>
            <w:r w:rsidRPr="37BE1FFA">
              <w:rPr>
                <w:b/>
                <w:bCs/>
                <w:sz w:val="24"/>
                <w:szCs w:val="24"/>
              </w:rPr>
              <w:t>Qualification design trials</w:t>
            </w:r>
          </w:p>
          <w:p w14:paraId="314E1D4D" w14:textId="70D368D8" w:rsidR="00AA3948" w:rsidRDefault="00AA3948" w:rsidP="009B68FB">
            <w:r>
              <w:t xml:space="preserve">In August 2020, Australian Skills Ministers agreed to priority reforms focused on </w:t>
            </w:r>
            <w:r w:rsidR="00662297">
              <w:t>‘</w:t>
            </w:r>
            <w:r>
              <w:t>s</w:t>
            </w:r>
            <w:r w:rsidRPr="00DB75D2">
              <w:t>implifying, rationalising and streamlining national VET qualifications</w:t>
            </w:r>
            <w:r w:rsidR="00662297">
              <w:t>’</w:t>
            </w:r>
            <w:r>
              <w:t>,</w:t>
            </w:r>
            <w:r>
              <w:rPr>
                <w:rStyle w:val="FootnoteReference"/>
              </w:rPr>
              <w:footnoteReference w:id="46"/>
            </w:r>
            <w:r>
              <w:t xml:space="preserve"> and subsequently (in October 2020) to trial new approaches to qualification design, with each of the SOs engaged to lead the trialling of new approaches that aim to deliver:</w:t>
            </w:r>
          </w:p>
          <w:p w14:paraId="1CC6DE94" w14:textId="77777777" w:rsidR="00AA3948" w:rsidRDefault="00AA3948" w:rsidP="009B68FB">
            <w:pPr>
              <w:pStyle w:val="Bullets"/>
            </w:pPr>
            <w:r>
              <w:t>qualifications that recognise common skills, deliver broader vocational outcomes and promote individual mobility and labour market resilience</w:t>
            </w:r>
          </w:p>
          <w:p w14:paraId="145591CF" w14:textId="77777777" w:rsidR="00AA3948" w:rsidRDefault="00AA3948" w:rsidP="009B68FB">
            <w:pPr>
              <w:pStyle w:val="Bullets"/>
            </w:pPr>
            <w:r>
              <w:t>a reduction in unnecessary training product duplication</w:t>
            </w:r>
          </w:p>
          <w:p w14:paraId="31C774F6" w14:textId="77777777" w:rsidR="00AA3948" w:rsidRDefault="00AA3948" w:rsidP="009B68FB">
            <w:pPr>
              <w:pStyle w:val="Bullets"/>
            </w:pPr>
            <w:r>
              <w:t>a reduction in training product complexity</w:t>
            </w:r>
          </w:p>
          <w:p w14:paraId="4BDED523" w14:textId="77777777" w:rsidR="00AA3948" w:rsidRDefault="00AA3948" w:rsidP="009B68FB">
            <w:pPr>
              <w:pStyle w:val="Bullets"/>
            </w:pPr>
            <w:r>
              <w:t>an enhanced relationship between training products, training needs and employment pathways</w:t>
            </w:r>
          </w:p>
          <w:p w14:paraId="3EA37C67" w14:textId="77777777" w:rsidR="00AA3948" w:rsidRDefault="00AA3948" w:rsidP="009B68FB">
            <w:pPr>
              <w:pStyle w:val="Bullets"/>
            </w:pPr>
            <w:r>
              <w:t>greater training product flexibility and enhanced responsiveness to changing industry needs</w:t>
            </w:r>
          </w:p>
          <w:p w14:paraId="20E84958" w14:textId="796A2A1D" w:rsidR="00AA3948" w:rsidRDefault="00AA3948" w:rsidP="009B68FB">
            <w:pPr>
              <w:pStyle w:val="Bullets"/>
            </w:pPr>
            <w:r>
              <w:t>improved articulation and pathways between education sectors</w:t>
            </w:r>
            <w:r>
              <w:rPr>
                <w:rStyle w:val="FootnoteReference"/>
              </w:rPr>
              <w:footnoteReference w:id="47"/>
            </w:r>
          </w:p>
          <w:p w14:paraId="62BB3D22" w14:textId="5E9126CF" w:rsidR="003733B1" w:rsidRDefault="003733B1" w:rsidP="003733B1">
            <w:pPr>
              <w:pStyle w:val="Bullets"/>
            </w:pPr>
            <w:r>
              <w:t>The Human Services SO</w:t>
            </w:r>
            <w:r w:rsidRPr="00055F1F">
              <w:rPr>
                <w:rFonts w:ascii="Arial" w:eastAsia="Segoe UI" w:hAnsi="Arial" w:cs="Segoe UI"/>
              </w:rPr>
              <w:t xml:space="preserve"> trial focused on career pathways for the Personal Care Worker</w:t>
            </w:r>
            <w:r w:rsidRPr="006472E3">
              <w:t>.</w:t>
            </w:r>
            <w:r>
              <w:rPr>
                <w:rStyle w:val="FootnoteReference"/>
              </w:rPr>
              <w:footnoteReference w:id="48"/>
            </w:r>
            <w:r>
              <w:t xml:space="preserve"> The Mining SO trial focused on apprenticeships for </w:t>
            </w:r>
            <w:r w:rsidRPr="003D3EA0">
              <w:t>heavy-duty plant mechanic</w:t>
            </w:r>
            <w:r>
              <w:t>s.</w:t>
            </w:r>
            <w:r>
              <w:rPr>
                <w:rStyle w:val="FootnoteReference"/>
              </w:rPr>
              <w:footnoteReference w:id="49"/>
            </w:r>
            <w:r>
              <w:t xml:space="preserve"> The Digital SO explored </w:t>
            </w:r>
            <w:r w:rsidRPr="009B41B3">
              <w:t>skills for data analysts and digital fluency</w:t>
            </w:r>
            <w:r>
              <w:t>.</w:t>
            </w:r>
            <w:r>
              <w:rPr>
                <w:rStyle w:val="FootnoteReference"/>
              </w:rPr>
              <w:footnoteReference w:id="50"/>
            </w:r>
          </w:p>
          <w:p w14:paraId="1BB37315" w14:textId="03A84E48" w:rsidR="00AA3948" w:rsidRPr="00C1588B" w:rsidRDefault="00AA3948" w:rsidP="009B68FB">
            <w:pPr>
              <w:pStyle w:val="Bullets"/>
              <w:numPr>
                <w:ilvl w:val="0"/>
                <w:numId w:val="0"/>
              </w:numPr>
              <w:jc w:val="center"/>
              <w:rPr>
                <w:b/>
                <w:color w:val="5F6DB3" w:themeColor="accent3"/>
                <w:u w:val="single"/>
              </w:rPr>
            </w:pPr>
            <w:r w:rsidRPr="002949C1">
              <w:rPr>
                <w:b/>
                <w:bCs/>
              </w:rPr>
              <w:t xml:space="preserve">More information about the Qualification Design Trials is available at </w:t>
            </w:r>
            <w:hyperlink r:id="rId63" w:history="1">
              <w:r w:rsidRPr="002949C1">
                <w:rPr>
                  <w:rStyle w:val="Hyperlink"/>
                  <w:b/>
                  <w:bCs/>
                </w:rPr>
                <w:t>https://www.dese.gov.au/skills-organisations/qualification-design-trials</w:t>
              </w:r>
            </w:hyperlink>
          </w:p>
        </w:tc>
      </w:tr>
    </w:tbl>
    <w:p w14:paraId="53A9B3E9" w14:textId="77777777" w:rsidR="00AA3948" w:rsidRDefault="00AA3948" w:rsidP="00AA3948"/>
    <w:p w14:paraId="5C291760" w14:textId="6DE49024" w:rsidR="0027682D" w:rsidRDefault="0027682D" w:rsidP="009161AC">
      <w:pPr>
        <w:pStyle w:val="Heading3"/>
      </w:pPr>
      <w:bookmarkStart w:id="94" w:name="_Toc100242087"/>
      <w:bookmarkStart w:id="95" w:name="_Toc112159199"/>
      <w:r>
        <w:t>Stage 3: Resource development</w:t>
      </w:r>
      <w:bookmarkEnd w:id="94"/>
      <w:bookmarkEnd w:id="95"/>
    </w:p>
    <w:p w14:paraId="7CEF1DB2" w14:textId="7AAD99B6" w:rsidR="0027682D" w:rsidRDefault="26235759" w:rsidP="0027682D">
      <w:r>
        <w:t xml:space="preserve">Within the skills pipeline, the </w:t>
      </w:r>
      <w:r w:rsidR="645B618C">
        <w:t>‘</w:t>
      </w:r>
      <w:r w:rsidR="00216153">
        <w:t>r</w:t>
      </w:r>
      <w:r w:rsidR="645B618C">
        <w:t xml:space="preserve">esource development’ stage is </w:t>
      </w:r>
      <w:r w:rsidR="01A7DB50">
        <w:t xml:space="preserve">where </w:t>
      </w:r>
      <w:r w:rsidR="1E8244A7">
        <w:t>skills standards are transformed into training</w:t>
      </w:r>
      <w:r w:rsidR="6126AF4B">
        <w:t xml:space="preserve"> and assessment </w:t>
      </w:r>
      <w:r w:rsidR="5BC079F7">
        <w:t>materials and approaches, generally by RTOs</w:t>
      </w:r>
      <w:r w:rsidR="656416C4">
        <w:t xml:space="preserve"> in the context of nationally recognised training</w:t>
      </w:r>
      <w:r w:rsidR="28679A71">
        <w:t>. The SOs have all placed emphasis in engaging in this space</w:t>
      </w:r>
      <w:r w:rsidR="0DA776D0">
        <w:t xml:space="preserve">, bringing an employer-led viewpoint </w:t>
      </w:r>
      <w:r w:rsidR="0016770C">
        <w:t xml:space="preserve">working with RTOs </w:t>
      </w:r>
      <w:r w:rsidR="0DA776D0">
        <w:t>to this critical juncture in the skills pipeline.</w:t>
      </w:r>
      <w:r w:rsidR="0D8EE282">
        <w:t xml:space="preserve"> Specific focuses have i</w:t>
      </w:r>
      <w:r w:rsidR="03D20BB6">
        <w:t>nclud</w:t>
      </w:r>
      <w:r w:rsidR="0D8EE282">
        <w:t>ed</w:t>
      </w:r>
      <w:r w:rsidR="03D20BB6">
        <w:t xml:space="preserve"> </w:t>
      </w:r>
      <w:r w:rsidR="0D8EE282">
        <w:t xml:space="preserve">the </w:t>
      </w:r>
      <w:r w:rsidR="6E4036F2">
        <w:t>develop</w:t>
      </w:r>
      <w:r w:rsidR="0D8EE282">
        <w:t xml:space="preserve">ment of </w:t>
      </w:r>
      <w:r w:rsidR="6E4036F2">
        <w:t xml:space="preserve">specific tools </w:t>
      </w:r>
      <w:r w:rsidR="464DD733">
        <w:t xml:space="preserve">and </w:t>
      </w:r>
      <w:r w:rsidR="011CA8A2">
        <w:t>products</w:t>
      </w:r>
      <w:r w:rsidR="464DD733">
        <w:t xml:space="preserve"> for use by RTOs</w:t>
      </w:r>
      <w:r w:rsidR="2CC3FC2D">
        <w:t xml:space="preserve"> (e.g. the </w:t>
      </w:r>
      <w:r w:rsidR="2D18C239">
        <w:t>Human Services SO</w:t>
      </w:r>
      <w:r w:rsidR="01FEE3DD">
        <w:t xml:space="preserve">’s </w:t>
      </w:r>
      <w:r w:rsidR="479F6D3B">
        <w:t>RPL</w:t>
      </w:r>
      <w:r w:rsidR="00FF05EE">
        <w:t xml:space="preserve"> A</w:t>
      </w:r>
      <w:r w:rsidR="479F6D3B">
        <w:t>ssessment Toolkit</w:t>
      </w:r>
      <w:r w:rsidR="2CC3FC2D">
        <w:t>)</w:t>
      </w:r>
      <w:r w:rsidR="464DD733">
        <w:t>,</w:t>
      </w:r>
      <w:r w:rsidR="00471C35">
        <w:rPr>
          <w:rStyle w:val="FootnoteReference"/>
        </w:rPr>
        <w:footnoteReference w:id="51"/>
      </w:r>
      <w:r w:rsidR="464DD733">
        <w:t xml:space="preserve"> </w:t>
      </w:r>
      <w:r w:rsidR="0D8EE282">
        <w:t>tools to support</w:t>
      </w:r>
      <w:r w:rsidR="12B6E784">
        <w:t xml:space="preserve"> </w:t>
      </w:r>
      <w:r w:rsidR="0D8EE282">
        <w:t>tr</w:t>
      </w:r>
      <w:r w:rsidR="3F5B3F5A">
        <w:t xml:space="preserve">aining providers </w:t>
      </w:r>
      <w:r w:rsidR="0D8EE282">
        <w:t>and employers to</w:t>
      </w:r>
      <w:r w:rsidR="3F5B3F5A">
        <w:t xml:space="preserve"> better work </w:t>
      </w:r>
      <w:r w:rsidR="0D8EE282">
        <w:t>together</w:t>
      </w:r>
      <w:r w:rsidR="5A5CBF8B">
        <w:t xml:space="preserve"> to produce job-ready workers</w:t>
      </w:r>
      <w:r w:rsidR="037D957C">
        <w:t xml:space="preserve"> (e.g. </w:t>
      </w:r>
      <w:r w:rsidR="2DBC4CDC">
        <w:t xml:space="preserve">the </w:t>
      </w:r>
      <w:r w:rsidR="037D957C">
        <w:t>Human Services SO’s Guide for employers in the human services sector</w:t>
      </w:r>
      <w:r w:rsidR="2A81F1A6">
        <w:t>,</w:t>
      </w:r>
      <w:r w:rsidR="00990673">
        <w:rPr>
          <w:rStyle w:val="FootnoteReference"/>
        </w:rPr>
        <w:footnoteReference w:id="52"/>
      </w:r>
      <w:r w:rsidR="2A81F1A6">
        <w:t xml:space="preserve"> </w:t>
      </w:r>
      <w:r w:rsidR="2AA31D15">
        <w:t xml:space="preserve">and </w:t>
      </w:r>
      <w:r w:rsidR="656416C4">
        <w:t xml:space="preserve">development of </w:t>
      </w:r>
      <w:r w:rsidR="4D3CCFEB">
        <w:t xml:space="preserve">employer-customised training resources </w:t>
      </w:r>
      <w:r w:rsidR="285A7560">
        <w:t xml:space="preserve">in partnership with training organisations </w:t>
      </w:r>
      <w:r w:rsidR="4D3CCFEB">
        <w:t>(</w:t>
      </w:r>
      <w:r w:rsidR="376B61CD">
        <w:t>Digital SO’s Cremorne Project).</w:t>
      </w:r>
      <w:r w:rsidR="00641A58">
        <w:rPr>
          <w:rStyle w:val="FootnoteReference"/>
        </w:rPr>
        <w:footnoteReference w:id="53"/>
      </w:r>
    </w:p>
    <w:p w14:paraId="27D84455" w14:textId="738E120A" w:rsidR="0027682D" w:rsidRDefault="0027682D" w:rsidP="009161AC">
      <w:pPr>
        <w:pStyle w:val="Heading3"/>
      </w:pPr>
      <w:bookmarkStart w:id="96" w:name="_Toc100242088"/>
      <w:bookmarkStart w:id="97" w:name="_Toc112159200"/>
      <w:r>
        <w:t>Stage 4: Training delivery</w:t>
      </w:r>
      <w:bookmarkEnd w:id="96"/>
      <w:bookmarkEnd w:id="97"/>
    </w:p>
    <w:p w14:paraId="01966936" w14:textId="0AC00183" w:rsidR="0027682D" w:rsidRDefault="005526C2" w:rsidP="0027682D">
      <w:r>
        <w:t xml:space="preserve">While SOs were </w:t>
      </w:r>
      <w:r w:rsidR="00155316">
        <w:t>not designed to operate</w:t>
      </w:r>
      <w:r w:rsidR="00303DD5">
        <w:t xml:space="preserve"> as an RTO</w:t>
      </w:r>
      <w:r w:rsidR="00A506A7">
        <w:t xml:space="preserve"> and provid</w:t>
      </w:r>
      <w:r w:rsidR="005573C1">
        <w:t>e</w:t>
      </w:r>
      <w:r w:rsidR="00A506A7">
        <w:t xml:space="preserve"> training</w:t>
      </w:r>
      <w:r w:rsidR="005573C1">
        <w:t xml:space="preserve"> directly</w:t>
      </w:r>
      <w:r w:rsidR="00A506A7">
        <w:t>,</w:t>
      </w:r>
      <w:r w:rsidR="00B76AE5">
        <w:rPr>
          <w:rStyle w:val="FootnoteReference"/>
        </w:rPr>
        <w:footnoteReference w:id="54"/>
      </w:r>
      <w:r w:rsidR="00A506A7">
        <w:t xml:space="preserve"> they have engaged with the process of </w:t>
      </w:r>
      <w:r w:rsidR="00E85A6B">
        <w:t>supporting</w:t>
      </w:r>
      <w:r w:rsidR="00853EC2">
        <w:t>,</w:t>
      </w:r>
      <w:r w:rsidR="00E85A6B">
        <w:t xml:space="preserve"> </w:t>
      </w:r>
      <w:r w:rsidR="00853EC2">
        <w:t>facilitating</w:t>
      </w:r>
      <w:r w:rsidR="00E85A6B">
        <w:t xml:space="preserve"> or improving </w:t>
      </w:r>
      <w:r w:rsidR="00A506A7">
        <w:t xml:space="preserve">training delivery within a number of projects. </w:t>
      </w:r>
      <w:r w:rsidR="00935666">
        <w:t>This included t</w:t>
      </w:r>
      <w:r w:rsidR="00DA7D16">
        <w:t>he Digital SO’s Train-100 D</w:t>
      </w:r>
      <w:r w:rsidR="0068208B">
        <w:t>ata Analyst</w:t>
      </w:r>
      <w:r w:rsidR="00DA7D16">
        <w:t>s project</w:t>
      </w:r>
      <w:r w:rsidR="00935666">
        <w:t>, which</w:t>
      </w:r>
      <w:r w:rsidR="00DA7D16">
        <w:t xml:space="preserve"> sought to test a scalable approach to </w:t>
      </w:r>
      <w:r w:rsidR="000F3EB5">
        <w:t xml:space="preserve">equipping a diverse cohort with </w:t>
      </w:r>
      <w:r w:rsidR="00895D2B">
        <w:t xml:space="preserve">employer-required skills. The project involved </w:t>
      </w:r>
      <w:r w:rsidR="00CC7531">
        <w:t xml:space="preserve">four cohorts receiving </w:t>
      </w:r>
      <w:r w:rsidR="007501AE">
        <w:t>non-</w:t>
      </w:r>
      <w:r w:rsidR="00D42AC7">
        <w:t>accredited training</w:t>
      </w:r>
      <w:r w:rsidR="00590B03">
        <w:t xml:space="preserve"> </w:t>
      </w:r>
      <w:r w:rsidR="00895D2B">
        <w:t xml:space="preserve">by </w:t>
      </w:r>
      <w:r w:rsidR="00CC7531">
        <w:t xml:space="preserve">a </w:t>
      </w:r>
      <w:r w:rsidR="00D05FB5">
        <w:t xml:space="preserve">Technical and Further Education </w:t>
      </w:r>
      <w:r w:rsidR="00667BCD">
        <w:t>(</w:t>
      </w:r>
      <w:r w:rsidR="00CC7531">
        <w:t>TAFE</w:t>
      </w:r>
      <w:r w:rsidR="00667BCD">
        <w:t>)</w:t>
      </w:r>
      <w:r w:rsidR="00CC7531">
        <w:t xml:space="preserve">, an RTO and a </w:t>
      </w:r>
      <w:r w:rsidR="00A73E28">
        <w:t>n</w:t>
      </w:r>
      <w:r w:rsidR="00A73E28" w:rsidRPr="00A73E28">
        <w:t>on-</w:t>
      </w:r>
      <w:r w:rsidR="00CC7531" w:rsidRPr="00A73E28">
        <w:t>registered training</w:t>
      </w:r>
      <w:r w:rsidR="00CC7531">
        <w:t xml:space="preserve"> provider</w:t>
      </w:r>
      <w:r w:rsidR="00590B03">
        <w:t>.</w:t>
      </w:r>
      <w:r w:rsidR="00D84D58">
        <w:rPr>
          <w:rStyle w:val="FootnoteReference"/>
        </w:rPr>
        <w:footnoteReference w:id="55"/>
      </w:r>
      <w:r w:rsidR="00A84264">
        <w:t xml:space="preserve"> Similarly the </w:t>
      </w:r>
      <w:r w:rsidR="003B382B">
        <w:t xml:space="preserve">Cremorne Project </w:t>
      </w:r>
      <w:r w:rsidR="00B84C92">
        <w:t>involves a collaboration between employers in a particular geography w</w:t>
      </w:r>
      <w:r w:rsidR="00A25C7B">
        <w:t>ith a local RTO</w:t>
      </w:r>
      <w:r w:rsidR="00FA2C31">
        <w:t xml:space="preserve"> – a demonstration project for a </w:t>
      </w:r>
      <w:r w:rsidR="00087A42">
        <w:t>Digital Centres of Excellence conce</w:t>
      </w:r>
      <w:r w:rsidR="00EE7BD3">
        <w:t>pt centred on training delivery at the local level.</w:t>
      </w:r>
      <w:r w:rsidR="00EE7BD3">
        <w:rPr>
          <w:rStyle w:val="FootnoteReference"/>
        </w:rPr>
        <w:footnoteReference w:id="56"/>
      </w:r>
      <w:r w:rsidR="00590B03">
        <w:t xml:space="preserve"> </w:t>
      </w:r>
    </w:p>
    <w:p w14:paraId="2FDBE331" w14:textId="013B27B9" w:rsidR="38E58286" w:rsidRPr="00A73E28" w:rsidRDefault="1823EB40" w:rsidP="004D7DCE">
      <w:r>
        <w:t>The Human Services S</w:t>
      </w:r>
      <w:r w:rsidR="689200F4">
        <w:t>O</w:t>
      </w:r>
      <w:r w:rsidR="5D887EAB">
        <w:t xml:space="preserve"> </w:t>
      </w:r>
      <w:r w:rsidR="713D50C1">
        <w:t>is also work</w:t>
      </w:r>
      <w:r w:rsidR="6B988A4D">
        <w:t>ing</w:t>
      </w:r>
      <w:r w:rsidR="713D50C1">
        <w:t xml:space="preserve"> with </w:t>
      </w:r>
      <w:r w:rsidR="3AD3B5DE">
        <w:t xml:space="preserve">employers and RTOs to help to </w:t>
      </w:r>
      <w:r w:rsidR="1C8150D4">
        <w:t xml:space="preserve">connect learners undertaking a </w:t>
      </w:r>
      <w:r w:rsidR="41A59A70">
        <w:t>C</w:t>
      </w:r>
      <w:r w:rsidR="41A59A70" w:rsidRPr="009F0563">
        <w:t>ertificate III in Individual Support (Ageing)</w:t>
      </w:r>
      <w:r w:rsidR="41A59A70">
        <w:t xml:space="preserve"> and needing to complete </w:t>
      </w:r>
      <w:r w:rsidR="41C0F0BD">
        <w:t>work</w:t>
      </w:r>
      <w:r w:rsidR="41A59A70">
        <w:t xml:space="preserve"> placements with employers </w:t>
      </w:r>
      <w:r w:rsidR="4D2C904F">
        <w:t xml:space="preserve">looking to secure </w:t>
      </w:r>
      <w:r w:rsidR="50DDCBD1">
        <w:t xml:space="preserve">potential future </w:t>
      </w:r>
      <w:r w:rsidR="4D2C904F">
        <w:t>work</w:t>
      </w:r>
      <w:r w:rsidR="50DDCBD1">
        <w:t>ers</w:t>
      </w:r>
      <w:r w:rsidR="4D2C904F">
        <w:t>.</w:t>
      </w:r>
      <w:r w:rsidR="63A26421">
        <w:t xml:space="preserve"> The </w:t>
      </w:r>
      <w:r w:rsidR="6A074D68" w:rsidRPr="00E85A6B">
        <w:t>Aged Care Workforce Rapid Response Initiative</w:t>
      </w:r>
      <w:r w:rsidR="6A074D68">
        <w:t xml:space="preserve"> has been delivered in partnership with the Department of Health</w:t>
      </w:r>
      <w:r w:rsidR="04F56B84">
        <w:t xml:space="preserve">. It </w:t>
      </w:r>
      <w:r w:rsidR="5BDC5A28">
        <w:t xml:space="preserve">provides an example of a </w:t>
      </w:r>
      <w:r w:rsidR="20A66265">
        <w:t>practical</w:t>
      </w:r>
      <w:r w:rsidR="5BDC5A28">
        <w:t xml:space="preserve"> </w:t>
      </w:r>
      <w:r w:rsidR="20A66265">
        <w:t>soluti</w:t>
      </w:r>
      <w:r w:rsidR="7CDCBF9F">
        <w:t>o</w:t>
      </w:r>
      <w:r w:rsidR="20A66265">
        <w:t>n</w:t>
      </w:r>
      <w:r w:rsidR="70EAD2AD">
        <w:t xml:space="preserve"> brokered by the </w:t>
      </w:r>
      <w:r w:rsidR="617F2DA7">
        <w:t xml:space="preserve">Human Services SO </w:t>
      </w:r>
      <w:r w:rsidR="6A4C360E">
        <w:t>to a</w:t>
      </w:r>
      <w:r w:rsidR="55C97A06">
        <w:t xml:space="preserve">n immediate industry </w:t>
      </w:r>
      <w:r w:rsidR="1E20EFE5">
        <w:t>challeng</w:t>
      </w:r>
      <w:r w:rsidR="04F56B84">
        <w:t>e</w:t>
      </w:r>
      <w:r w:rsidR="21F4470D">
        <w:t xml:space="preserve">, drawing on </w:t>
      </w:r>
      <w:r w:rsidR="69603DAF">
        <w:t xml:space="preserve">the organisation’s </w:t>
      </w:r>
      <w:r w:rsidR="6E74A128">
        <w:t xml:space="preserve">understanding of training and </w:t>
      </w:r>
      <w:r w:rsidR="1C631C5D">
        <w:t xml:space="preserve">work </w:t>
      </w:r>
      <w:r w:rsidR="6E74A128">
        <w:t>placement requirements</w:t>
      </w:r>
      <w:r w:rsidR="750369D5">
        <w:t xml:space="preserve"> generally and the specific challenges for the aged care sector during the COVID-19</w:t>
      </w:r>
      <w:r w:rsidR="3F0251DF">
        <w:t xml:space="preserve"> pandemic</w:t>
      </w:r>
      <w:r w:rsidR="3BCC886A">
        <w:t>.</w:t>
      </w:r>
      <w:r w:rsidR="001105E6">
        <w:rPr>
          <w:rStyle w:val="FootnoteReference"/>
        </w:rPr>
        <w:footnoteReference w:id="57"/>
      </w:r>
      <w:r w:rsidR="36053B59">
        <w:t xml:space="preserve"> The Human Services SO also has</w:t>
      </w:r>
      <w:r w:rsidR="1B578887">
        <w:t xml:space="preserve"> several other projects to support training delivery, including </w:t>
      </w:r>
      <w:r w:rsidR="1D2BBD0B">
        <w:t xml:space="preserve">the </w:t>
      </w:r>
      <w:r w:rsidR="1D2BBD0B" w:rsidRPr="00836A39">
        <w:t>RPL Assessment Toolkit</w:t>
      </w:r>
      <w:r w:rsidR="1D2BBD0B">
        <w:t xml:space="preserve"> and Guide for Employers in the human services sector.</w:t>
      </w:r>
    </w:p>
    <w:p w14:paraId="3B7AA865" w14:textId="0C3B088C" w:rsidR="38E58286" w:rsidRPr="004D7DCE" w:rsidRDefault="38E58286" w:rsidP="004D7DCE">
      <w:r w:rsidRPr="004D7DCE">
        <w:t>An expert assessment panel will administer the assessment, which will ensure that it meets the regulatory standards for conducting effective assessments.</w:t>
      </w:r>
      <w:r w:rsidR="00F325B3">
        <w:t xml:space="preserve"> </w:t>
      </w:r>
      <w:r w:rsidRPr="004D7DCE">
        <w:t>Also, the involvement of the employer and industry in the design, implementation, and review of the assessments ensure</w:t>
      </w:r>
      <w:r w:rsidR="00C02F7D">
        <w:t>s</w:t>
      </w:r>
      <w:r w:rsidRPr="004D7DCE">
        <w:t xml:space="preserve"> that assessments are authentic to current work environments.</w:t>
      </w:r>
    </w:p>
    <w:p w14:paraId="4626EAE1" w14:textId="77777777" w:rsidR="00CD629F" w:rsidRDefault="0027682D" w:rsidP="009161AC">
      <w:pPr>
        <w:pStyle w:val="Heading3"/>
      </w:pPr>
      <w:bookmarkStart w:id="98" w:name="_Toc100242089"/>
      <w:bookmarkStart w:id="99" w:name="_Toc112159201"/>
      <w:r>
        <w:t>Stage 5: Skilled workers</w:t>
      </w:r>
      <w:bookmarkEnd w:id="98"/>
      <w:bookmarkEnd w:id="99"/>
    </w:p>
    <w:p w14:paraId="5E3F6AC3" w14:textId="0E227BAE" w:rsidR="000D175E" w:rsidRPr="004D7DCE" w:rsidRDefault="1DDE54C2">
      <w:r>
        <w:t xml:space="preserve">Each of the SOs has </w:t>
      </w:r>
      <w:r w:rsidR="00C7405F">
        <w:t xml:space="preserve">developed </w:t>
      </w:r>
      <w:r>
        <w:t>projects that engage directly with workers and workplaces</w:t>
      </w:r>
      <w:r w:rsidR="64014ECE">
        <w:t xml:space="preserve"> or have focused on </w:t>
      </w:r>
      <w:r w:rsidR="624D9C50">
        <w:t xml:space="preserve">innovative </w:t>
      </w:r>
      <w:r w:rsidR="64014ECE">
        <w:t>strategies for supporting ‘job-ready’ skilled workers</w:t>
      </w:r>
      <w:r w:rsidR="1BBFA27E">
        <w:t xml:space="preserve">. </w:t>
      </w:r>
      <w:r w:rsidR="38E58286" w:rsidRPr="004D7DCE">
        <w:t>The DSO Skills Assessment Framework</w:t>
      </w:r>
      <w:r w:rsidR="00C7405F" w:rsidRPr="004D7DCE">
        <w:t>, for example, is intended to</w:t>
      </w:r>
      <w:r w:rsidR="38E58286" w:rsidRPr="004D7DCE">
        <w:t xml:space="preserve"> provide assessments </w:t>
      </w:r>
      <w:r w:rsidR="00C7405F" w:rsidRPr="004D7DCE">
        <w:t>that benchmark</w:t>
      </w:r>
      <w:r w:rsidR="38E58286" w:rsidRPr="004D7DCE">
        <w:t xml:space="preserve"> </w:t>
      </w:r>
      <w:r w:rsidR="00C7405F" w:rsidRPr="004D7DCE">
        <w:t>the skills required for specific job functions</w:t>
      </w:r>
      <w:r w:rsidR="38E58286" w:rsidRPr="004D7DCE">
        <w:t xml:space="preserve"> in accordance with employer-defined skills standards. </w:t>
      </w:r>
    </w:p>
    <w:p w14:paraId="0F0950DB" w14:textId="6A98AF3F" w:rsidR="008312F7" w:rsidRDefault="002101E3" w:rsidP="009853C6">
      <w:r>
        <w:t>T</w:t>
      </w:r>
      <w:r w:rsidR="0088130F">
        <w:t xml:space="preserve">he Mining SO’s Apprenticeship </w:t>
      </w:r>
      <w:r w:rsidR="00886D4D">
        <w:t>P</w:t>
      </w:r>
      <w:r w:rsidR="0088130F">
        <w:t xml:space="preserve">roject </w:t>
      </w:r>
      <w:r w:rsidR="00886D4D">
        <w:t>H</w:t>
      </w:r>
      <w:r w:rsidR="0088130F">
        <w:t xml:space="preserve">ub </w:t>
      </w:r>
      <w:r>
        <w:t xml:space="preserve">also </w:t>
      </w:r>
      <w:r w:rsidR="0088130F">
        <w:t xml:space="preserve">envisages ‘proof point’ assessments </w:t>
      </w:r>
      <w:r w:rsidR="000D175E">
        <w:t xml:space="preserve">for trainees and apprentices </w:t>
      </w:r>
      <w:r w:rsidR="00F906EE">
        <w:t>validated</w:t>
      </w:r>
      <w:r w:rsidR="00415F6F">
        <w:t xml:space="preserve"> by a</w:t>
      </w:r>
      <w:r w:rsidR="00F906EE">
        <w:t>n independent</w:t>
      </w:r>
      <w:r w:rsidR="00415F6F">
        <w:t xml:space="preserve"> RTO</w:t>
      </w:r>
      <w:r w:rsidR="00E37DD7">
        <w:t>. A fu</w:t>
      </w:r>
      <w:r w:rsidR="002A515D">
        <w:t>r</w:t>
      </w:r>
      <w:r w:rsidR="00E37DD7">
        <w:t xml:space="preserve">ther feature of this project </w:t>
      </w:r>
      <w:r w:rsidR="00697B59">
        <w:t xml:space="preserve">which supports transition of </w:t>
      </w:r>
      <w:r w:rsidR="00A04828">
        <w:t>apprentices into the workforce</w:t>
      </w:r>
      <w:r w:rsidR="00697B59">
        <w:t xml:space="preserve"> </w:t>
      </w:r>
      <w:r w:rsidR="000B0BB2">
        <w:t xml:space="preserve">post training </w:t>
      </w:r>
      <w:r w:rsidR="00E37DD7">
        <w:t>involves</w:t>
      </w:r>
      <w:r w:rsidR="00F21D81">
        <w:t xml:space="preserve"> </w:t>
      </w:r>
      <w:r w:rsidR="00AD4AC8">
        <w:t xml:space="preserve">exploring </w:t>
      </w:r>
      <w:r w:rsidR="00F87CDB">
        <w:t xml:space="preserve">the </w:t>
      </w:r>
      <w:r w:rsidR="00A04828">
        <w:t xml:space="preserve">extended involvement of the </w:t>
      </w:r>
      <w:r w:rsidR="00E37DD7" w:rsidRPr="00E37DD7">
        <w:t>Australian Apprenticeship Support Network</w:t>
      </w:r>
      <w:r w:rsidR="002A515D">
        <w:t xml:space="preserve"> </w:t>
      </w:r>
      <w:r w:rsidR="00A04828">
        <w:t>(whos</w:t>
      </w:r>
      <w:r w:rsidR="00BD134F">
        <w:t>e</w:t>
      </w:r>
      <w:r w:rsidR="00A04828">
        <w:t xml:space="preserve"> role would typical</w:t>
      </w:r>
      <w:r w:rsidR="00AD4AC8">
        <w:t>ly</w:t>
      </w:r>
      <w:r w:rsidR="00A04828">
        <w:t xml:space="preserve"> conclude at the end of a training contract).</w:t>
      </w:r>
      <w:r w:rsidR="005E782C">
        <w:rPr>
          <w:rStyle w:val="FootnoteReference"/>
        </w:rPr>
        <w:footnoteReference w:id="58"/>
      </w:r>
      <w:r w:rsidR="00F906EE">
        <w:t xml:space="preserve"> </w:t>
      </w:r>
    </w:p>
    <w:p w14:paraId="4CE8CFCF" w14:textId="062DDD43" w:rsidR="009853C6" w:rsidRDefault="005B0E52" w:rsidP="009853C6">
      <w:r w:rsidRPr="005B0E52">
        <w:t xml:space="preserve">The Human Services SO commissioned an evaluation of a new </w:t>
      </w:r>
      <w:r w:rsidRPr="00BA652F">
        <w:rPr>
          <w:i/>
        </w:rPr>
        <w:t xml:space="preserve">Entry Into Care </w:t>
      </w:r>
      <w:r w:rsidRPr="00BA652F">
        <w:rPr>
          <w:i/>
          <w:iCs/>
        </w:rPr>
        <w:t>Roles</w:t>
      </w:r>
      <w:r w:rsidRPr="00BA652F">
        <w:rPr>
          <w:i/>
        </w:rPr>
        <w:t xml:space="preserve"> Skill Set</w:t>
      </w:r>
      <w:r w:rsidRPr="005B0E52">
        <w:t xml:space="preserve"> aimed at equipping learners with </w:t>
      </w:r>
      <w:r w:rsidR="007501AE">
        <w:t xml:space="preserve">the </w:t>
      </w:r>
      <w:r w:rsidRPr="005B0E52">
        <w:t>skill</w:t>
      </w:r>
      <w:r w:rsidR="007501AE">
        <w:t>s</w:t>
      </w:r>
      <w:r w:rsidRPr="005B0E52">
        <w:t xml:space="preserve"> and knowledge needed for entry</w:t>
      </w:r>
      <w:r w:rsidR="00857A53">
        <w:t>-</w:t>
      </w:r>
      <w:r w:rsidRPr="005B0E52">
        <w:t xml:space="preserve">level roles in the aged care and disability support workplaces (case study on page 33). The model involved faster entry </w:t>
      </w:r>
      <w:r w:rsidR="007501AE">
        <w:t>in</w:t>
      </w:r>
      <w:r w:rsidRPr="005B0E52">
        <w:t>to the workplace - the Human Services SO sought to validate that the pathway delivered workers who met industry requirements for entry</w:t>
      </w:r>
      <w:r w:rsidR="00857A53">
        <w:t>-</w:t>
      </w:r>
      <w:r w:rsidRPr="005B0E52">
        <w:t>level roles supporting qualified workers.</w:t>
      </w:r>
      <w:r w:rsidR="00D67E62">
        <w:rPr>
          <w:rStyle w:val="FootnoteReference"/>
        </w:rPr>
        <w:footnoteReference w:id="59"/>
      </w:r>
    </w:p>
    <w:p w14:paraId="27347AC8" w14:textId="0686A013" w:rsidR="0027682D" w:rsidRDefault="4F48F3FE" w:rsidP="0027682D">
      <w:r>
        <w:t xml:space="preserve">The partnerships established by all SOs with Year13 </w:t>
      </w:r>
      <w:r w:rsidR="24A2EA7F">
        <w:t>represented a ‘long</w:t>
      </w:r>
      <w:r w:rsidR="008D5C13">
        <w:t>-</w:t>
      </w:r>
      <w:r w:rsidR="24A2EA7F">
        <w:t xml:space="preserve">view’ approach to attracting the future workforce to </w:t>
      </w:r>
      <w:r w:rsidR="271B8BFB">
        <w:t>the human services, digital and resources sectors</w:t>
      </w:r>
      <w:r w:rsidR="3260F92F">
        <w:t xml:space="preserve"> (case stu</w:t>
      </w:r>
      <w:r w:rsidR="3260F92F" w:rsidRPr="006878F3">
        <w:t xml:space="preserve">dy on page </w:t>
      </w:r>
      <w:r w:rsidR="00FB5829" w:rsidRPr="006878F3">
        <w:fldChar w:fldCharType="begin"/>
      </w:r>
      <w:r w:rsidR="00FB5829" w:rsidRPr="006878F3">
        <w:instrText xml:space="preserve"> PAGEREF _Ref97067339 \h </w:instrText>
      </w:r>
      <w:r w:rsidR="00FB5829" w:rsidRPr="006878F3">
        <w:fldChar w:fldCharType="separate"/>
      </w:r>
      <w:r w:rsidR="002D59C9">
        <w:rPr>
          <w:noProof/>
        </w:rPr>
        <w:t>58</w:t>
      </w:r>
      <w:r w:rsidR="00FB5829" w:rsidRPr="006878F3">
        <w:fldChar w:fldCharType="end"/>
      </w:r>
      <w:r w:rsidR="3260F92F" w:rsidRPr="006878F3">
        <w:t>)</w:t>
      </w:r>
      <w:r w:rsidR="271B8BFB" w:rsidRPr="006878F3">
        <w:t>.</w:t>
      </w:r>
      <w:r w:rsidR="271B8BFB">
        <w:t xml:space="preserve"> </w:t>
      </w:r>
      <w:r w:rsidR="6514416E">
        <w:t>The three SOs have worked together to build parallel campaigns</w:t>
      </w:r>
      <w:r w:rsidR="78C8A7E7">
        <w:t xml:space="preserve"> that showcase the opportunities available in their industries and the </w:t>
      </w:r>
      <w:r w:rsidR="7AA11DE8">
        <w:t xml:space="preserve">training and employment </w:t>
      </w:r>
      <w:r w:rsidR="78C8A7E7">
        <w:t xml:space="preserve">pathways </w:t>
      </w:r>
      <w:r w:rsidR="7AA11DE8">
        <w:t>available to potential workers.</w:t>
      </w:r>
      <w:r w:rsidR="00F64FA6">
        <w:rPr>
          <w:rStyle w:val="FootnoteReference"/>
        </w:rPr>
        <w:footnoteReference w:id="60"/>
      </w:r>
      <w:r w:rsidR="7AA11DE8">
        <w:t xml:space="preserve"> </w:t>
      </w:r>
    </w:p>
    <w:p w14:paraId="0C95412A" w14:textId="77777777" w:rsidR="00B4351A" w:rsidRDefault="00B4351A" w:rsidP="0027682D"/>
    <w:p w14:paraId="3765FB0F" w14:textId="0CED2638" w:rsidR="00B4351A" w:rsidRDefault="00B4351A" w:rsidP="0027682D">
      <w:r>
        <w:br w:type="page"/>
      </w:r>
    </w:p>
    <w:p w14:paraId="6C54DEDB" w14:textId="49D4F361" w:rsidR="00EA1F55" w:rsidRDefault="00EA1F55" w:rsidP="002B3C5C">
      <w:pPr>
        <w:pStyle w:val="Heading2"/>
      </w:pPr>
      <w:bookmarkStart w:id="100" w:name="_Toc100242090"/>
      <w:bookmarkStart w:id="101" w:name="_Toc112159202"/>
      <w:r>
        <w:t>Exercising employer leadership</w:t>
      </w:r>
      <w:bookmarkEnd w:id="100"/>
      <w:bookmarkEnd w:id="101"/>
    </w:p>
    <w:tbl>
      <w:tblPr>
        <w:tblW w:w="0" w:type="auto"/>
        <w:shd w:val="clear" w:color="auto" w:fill="DEEDF8" w:themeFill="accent2" w:themeFillTint="33"/>
        <w:tblLook w:val="04A0" w:firstRow="1" w:lastRow="0" w:firstColumn="1" w:lastColumn="0" w:noHBand="0" w:noVBand="1"/>
      </w:tblPr>
      <w:tblGrid>
        <w:gridCol w:w="1028"/>
        <w:gridCol w:w="8460"/>
      </w:tblGrid>
      <w:tr w:rsidR="00575FCB" w14:paraId="1AE5649D" w14:textId="77777777" w:rsidTr="000E17A7">
        <w:tc>
          <w:tcPr>
            <w:tcW w:w="1028" w:type="dxa"/>
            <w:shd w:val="clear" w:color="auto" w:fill="DEEDF8" w:themeFill="accent2" w:themeFillTint="33"/>
          </w:tcPr>
          <w:p w14:paraId="5D0BDE82" w14:textId="77777777" w:rsidR="00575FCB" w:rsidRDefault="00575FCB" w:rsidP="000E17A7">
            <w:r>
              <w:rPr>
                <w:noProof/>
              </w:rPr>
              <w:drawing>
                <wp:anchor distT="0" distB="0" distL="114300" distR="114300" simplePos="0" relativeHeight="251658325" behindDoc="0" locked="0" layoutInCell="1" allowOverlap="1" wp14:anchorId="6D51A4E9" wp14:editId="3CA98051">
                  <wp:simplePos x="0" y="0"/>
                  <wp:positionH relativeFrom="column">
                    <wp:posOffset>635</wp:posOffset>
                  </wp:positionH>
                  <wp:positionV relativeFrom="paragraph">
                    <wp:posOffset>49530</wp:posOffset>
                  </wp:positionV>
                  <wp:extent cx="515620" cy="515620"/>
                  <wp:effectExtent l="0" t="0" r="0" b="0"/>
                  <wp:wrapSquare wrapText="bothSides"/>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2" w:themeFillTint="33"/>
          </w:tcPr>
          <w:p w14:paraId="2B640D5A" w14:textId="77777777" w:rsidR="00575FCB" w:rsidRPr="00323419" w:rsidRDefault="00575FCB" w:rsidP="000E17A7">
            <w:pPr>
              <w:pStyle w:val="Bullets"/>
              <w:numPr>
                <w:ilvl w:val="0"/>
                <w:numId w:val="0"/>
              </w:numPr>
              <w:ind w:left="357" w:hanging="357"/>
              <w:rPr>
                <w:b/>
                <w:bCs/>
                <w:sz w:val="24"/>
                <w:szCs w:val="24"/>
              </w:rPr>
            </w:pPr>
            <w:r w:rsidRPr="00323419">
              <w:rPr>
                <w:b/>
                <w:bCs/>
                <w:sz w:val="24"/>
                <w:szCs w:val="24"/>
              </w:rPr>
              <w:t>Key insights</w:t>
            </w:r>
          </w:p>
          <w:p w14:paraId="3860ED4B" w14:textId="58DBAEFD" w:rsidR="00575FCB" w:rsidRDefault="009C6ECE" w:rsidP="000E17A7">
            <w:pPr>
              <w:pStyle w:val="Bullets"/>
            </w:pPr>
            <w:r>
              <w:t xml:space="preserve">Each SO has been successful in establishing </w:t>
            </w:r>
            <w:r w:rsidR="00CD1472">
              <w:t xml:space="preserve">a </w:t>
            </w:r>
            <w:r>
              <w:t>genuine</w:t>
            </w:r>
            <w:r w:rsidR="00FB27E0">
              <w:t>ly employer-led model, with the combination of</w:t>
            </w:r>
            <w:r w:rsidR="00933709">
              <w:t xml:space="preserve"> an employer-led board and </w:t>
            </w:r>
            <w:r w:rsidR="005035BC">
              <w:t xml:space="preserve">a </w:t>
            </w:r>
            <w:r w:rsidR="000D27F4">
              <w:t xml:space="preserve">skilled and experienced executive team </w:t>
            </w:r>
            <w:r w:rsidR="007A027F">
              <w:t xml:space="preserve">foundational to </w:t>
            </w:r>
            <w:r w:rsidR="00EF7736">
              <w:t xml:space="preserve">industry </w:t>
            </w:r>
            <w:r w:rsidR="007A027F">
              <w:t>credibility.</w:t>
            </w:r>
          </w:p>
          <w:p w14:paraId="65328472" w14:textId="7972D955" w:rsidR="005F2A12" w:rsidRDefault="00D13BD4" w:rsidP="000E17A7">
            <w:pPr>
              <w:pStyle w:val="Bullets"/>
            </w:pPr>
            <w:r>
              <w:t>At governance levels, s</w:t>
            </w:r>
            <w:r w:rsidR="005F2A12">
              <w:t xml:space="preserve">ecuring the right mix of </w:t>
            </w:r>
            <w:r>
              <w:t>perspectives</w:t>
            </w:r>
            <w:r w:rsidR="005F2A12">
              <w:t xml:space="preserve"> spanning sub-sectors</w:t>
            </w:r>
            <w:r>
              <w:t>, geographies and enterprise scales is important, although acknowledged to be challenging.</w:t>
            </w:r>
          </w:p>
          <w:p w14:paraId="2B05DC69" w14:textId="7BC7C603" w:rsidR="00575FCB" w:rsidRDefault="007A027F" w:rsidP="00D13BD4">
            <w:pPr>
              <w:pStyle w:val="Bullets"/>
            </w:pPr>
            <w:r>
              <w:t xml:space="preserve">SO </w:t>
            </w:r>
            <w:r w:rsidR="00C41879">
              <w:t>pilot</w:t>
            </w:r>
            <w:r w:rsidR="005F0A94">
              <w:t>s</w:t>
            </w:r>
            <w:r w:rsidR="00C41879">
              <w:t xml:space="preserve"> </w:t>
            </w:r>
            <w:r>
              <w:t>ha</w:t>
            </w:r>
            <w:r w:rsidR="005F0A94">
              <w:t>ve</w:t>
            </w:r>
            <w:r>
              <w:t xml:space="preserve"> </w:t>
            </w:r>
            <w:r w:rsidR="00366561">
              <w:t xml:space="preserve">shown that </w:t>
            </w:r>
            <w:r w:rsidR="006900F4">
              <w:t xml:space="preserve">employer-led organisations can </w:t>
            </w:r>
            <w:r w:rsidR="00366561">
              <w:t>avoid perception</w:t>
            </w:r>
            <w:r w:rsidR="006900F4">
              <w:t>s</w:t>
            </w:r>
            <w:r w:rsidR="00366561">
              <w:t xml:space="preserve"> of employer ‘capture</w:t>
            </w:r>
            <w:r w:rsidR="006900F4">
              <w:t>’</w:t>
            </w:r>
            <w:r w:rsidR="004A447A">
              <w:t xml:space="preserve">, </w:t>
            </w:r>
            <w:r w:rsidR="006B440A">
              <w:t>enabled by e</w:t>
            </w:r>
            <w:r w:rsidR="00EA76FE">
              <w:t>xpert-led governance</w:t>
            </w:r>
            <w:r w:rsidR="004A447A">
              <w:t>,</w:t>
            </w:r>
            <w:r w:rsidR="00EA76FE">
              <w:t xml:space="preserve"> </w:t>
            </w:r>
            <w:r w:rsidR="0077768C">
              <w:t>effective</w:t>
            </w:r>
            <w:r w:rsidR="0056194F">
              <w:t xml:space="preserve"> processes for engaging </w:t>
            </w:r>
            <w:r w:rsidR="004A447A">
              <w:t xml:space="preserve">diverse industry </w:t>
            </w:r>
            <w:r w:rsidR="0056194F">
              <w:t>stakeholders</w:t>
            </w:r>
            <w:r w:rsidR="004A447A">
              <w:t xml:space="preserve"> and </w:t>
            </w:r>
            <w:r w:rsidR="00982BD5">
              <w:t>a</w:t>
            </w:r>
            <w:r w:rsidR="0077768C">
              <w:t xml:space="preserve"> </w:t>
            </w:r>
            <w:r w:rsidR="00982BD5">
              <w:t xml:space="preserve">focus </w:t>
            </w:r>
            <w:r w:rsidR="0077768C">
              <w:t>on outcome</w:t>
            </w:r>
            <w:r w:rsidR="001706D1">
              <w:t>s</w:t>
            </w:r>
            <w:r w:rsidR="0077768C">
              <w:t xml:space="preserve"> that are inclusive </w:t>
            </w:r>
            <w:r w:rsidR="00984C36">
              <w:t xml:space="preserve">of those that are important to other stakeholders. </w:t>
            </w:r>
          </w:p>
        </w:tc>
      </w:tr>
    </w:tbl>
    <w:p w14:paraId="5837502E" w14:textId="77777777" w:rsidR="00BC7F0F" w:rsidRDefault="00BC7F0F" w:rsidP="001F39AC"/>
    <w:p w14:paraId="708B2B4A" w14:textId="0301496C" w:rsidR="002B5B5C" w:rsidRDefault="007919CD" w:rsidP="00761C9F">
      <w:r w:rsidRPr="007919CD">
        <w:t>Th</w:t>
      </w:r>
      <w:r>
        <w:t xml:space="preserve">e </w:t>
      </w:r>
      <w:r w:rsidRPr="009109AE">
        <w:rPr>
          <w:i/>
          <w:iCs/>
        </w:rPr>
        <w:t>Guidelines for Skills Organisations Pilots</w:t>
      </w:r>
      <w:r w:rsidR="005E38FA">
        <w:t xml:space="preserve"> place emphasis on </w:t>
      </w:r>
      <w:r w:rsidR="000017F9">
        <w:t xml:space="preserve">employer leadership within </w:t>
      </w:r>
      <w:r w:rsidR="00CA2384">
        <w:t>governance arrangements for SOs</w:t>
      </w:r>
      <w:r w:rsidR="00590A89">
        <w:t xml:space="preserve">, requiring that they </w:t>
      </w:r>
      <w:r w:rsidR="00665657">
        <w:t xml:space="preserve">operate as </w:t>
      </w:r>
      <w:r w:rsidR="005B7EC4">
        <w:t>‘</w:t>
      </w:r>
      <w:r w:rsidR="00590A89" w:rsidRPr="00590A89">
        <w:t>employer-led organisations with genuine, transparent and broad representation and support across their industries</w:t>
      </w:r>
      <w:r w:rsidR="005B7EC4">
        <w:t>’</w:t>
      </w:r>
      <w:r>
        <w:t>.</w:t>
      </w:r>
      <w:r>
        <w:rPr>
          <w:rStyle w:val="FootnoteReference"/>
        </w:rPr>
        <w:footnoteReference w:id="61"/>
      </w:r>
      <w:r w:rsidR="00665657">
        <w:t xml:space="preserve"> </w:t>
      </w:r>
      <w:r w:rsidR="00B37FD7">
        <w:t xml:space="preserve">At board level, </w:t>
      </w:r>
      <w:r w:rsidR="00780CE5">
        <w:t xml:space="preserve">SOs have </w:t>
      </w:r>
      <w:r w:rsidR="00025DDF">
        <w:t>expert</w:t>
      </w:r>
      <w:r w:rsidR="00EA7E3A">
        <w:t xml:space="preserve"> (rather than representative)</w:t>
      </w:r>
      <w:r w:rsidR="00780CE5">
        <w:t xml:space="preserve"> board</w:t>
      </w:r>
      <w:r w:rsidR="00EA7E3A">
        <w:t>s</w:t>
      </w:r>
      <w:r w:rsidR="00780CE5">
        <w:t xml:space="preserve"> which comprise </w:t>
      </w:r>
      <w:r w:rsidR="00025DDF">
        <w:t xml:space="preserve">individuals </w:t>
      </w:r>
      <w:r w:rsidR="00EA7E3A">
        <w:t xml:space="preserve">with background and experience </w:t>
      </w:r>
      <w:r w:rsidR="00096F10">
        <w:t xml:space="preserve">generally </w:t>
      </w:r>
      <w:r w:rsidR="00EA7E3A">
        <w:t xml:space="preserve">drawing </w:t>
      </w:r>
      <w:r w:rsidR="009C05DD">
        <w:t>from different areas within their sector.</w:t>
      </w:r>
    </w:p>
    <w:p w14:paraId="4275C1EF" w14:textId="3E3CC9E7" w:rsidR="00AE7DF8" w:rsidRDefault="008C3298" w:rsidP="009161AC">
      <w:pPr>
        <w:pStyle w:val="Heading3"/>
      </w:pPr>
      <w:bookmarkStart w:id="102" w:name="_Toc100242091"/>
      <w:bookmarkStart w:id="103" w:name="_Toc112159203"/>
      <w:r>
        <w:t>The</w:t>
      </w:r>
      <w:r w:rsidR="00BD165A">
        <w:t xml:space="preserve"> com</w:t>
      </w:r>
      <w:r>
        <w:t xml:space="preserve">position of </w:t>
      </w:r>
      <w:r w:rsidR="006030B9">
        <w:t>SO leadership</w:t>
      </w:r>
      <w:r w:rsidR="00DA1A5C">
        <w:t xml:space="preserve"> structures</w:t>
      </w:r>
      <w:bookmarkEnd w:id="102"/>
      <w:bookmarkEnd w:id="103"/>
    </w:p>
    <w:p w14:paraId="0BC8E5C0" w14:textId="4D1D2490" w:rsidR="00644130" w:rsidRDefault="00644130" w:rsidP="00761C9F">
      <w:r>
        <w:t xml:space="preserve">The Human Services SO has a </w:t>
      </w:r>
      <w:r w:rsidR="00164F3C">
        <w:t>five-member</w:t>
      </w:r>
      <w:r>
        <w:t xml:space="preserve"> board which has remained stable since incorporation</w:t>
      </w:r>
      <w:r w:rsidR="00307926">
        <w:t>. It</w:t>
      </w:r>
      <w:r>
        <w:t xml:space="preserve"> includes representatives </w:t>
      </w:r>
      <w:r w:rsidR="00C36DD1">
        <w:t>with aged care and disability services expertise</w:t>
      </w:r>
      <w:r w:rsidR="00307926">
        <w:t>,</w:t>
      </w:r>
      <w:r w:rsidR="00164F3C">
        <w:t xml:space="preserve"> and </w:t>
      </w:r>
      <w:r w:rsidR="009A1BEE">
        <w:t xml:space="preserve">who </w:t>
      </w:r>
      <w:r w:rsidR="00164F3C">
        <w:t xml:space="preserve">span </w:t>
      </w:r>
      <w:r w:rsidR="00985A61">
        <w:t xml:space="preserve">four </w:t>
      </w:r>
      <w:r w:rsidR="002B5FFE">
        <w:t>states.</w:t>
      </w:r>
      <w:r w:rsidR="00C36DD1">
        <w:t xml:space="preserve"> </w:t>
      </w:r>
      <w:r w:rsidR="00E07E9B">
        <w:t>The Human Services B</w:t>
      </w:r>
      <w:r w:rsidR="00571113">
        <w:t xml:space="preserve">oard also </w:t>
      </w:r>
      <w:r w:rsidR="00ED31DB">
        <w:t xml:space="preserve">includes </w:t>
      </w:r>
      <w:r w:rsidR="0049580A">
        <w:t>the current chair of the Disability Support IRC</w:t>
      </w:r>
      <w:r w:rsidR="00DE0EAE">
        <w:t xml:space="preserve"> and others with current or past connections with the training system.</w:t>
      </w:r>
      <w:r w:rsidR="005A3C8C">
        <w:rPr>
          <w:rStyle w:val="FootnoteReference"/>
        </w:rPr>
        <w:footnoteReference w:id="62"/>
      </w:r>
    </w:p>
    <w:p w14:paraId="1B8159FB" w14:textId="094EF30D" w:rsidR="00EA6B4F" w:rsidRDefault="00133256" w:rsidP="00CE7BF0">
      <w:pPr>
        <w:pStyle w:val="IntenseQuote"/>
      </w:pPr>
      <w:r>
        <w:t>T</w:t>
      </w:r>
      <w:r w:rsidR="00EA6B4F" w:rsidRPr="00EA6B4F">
        <w:t>he board are made up of employer organisations</w:t>
      </w:r>
      <w:r w:rsidR="00BD544F">
        <w:t>,</w:t>
      </w:r>
      <w:r w:rsidR="00EA6B4F" w:rsidRPr="00EA6B4F">
        <w:t xml:space="preserve"> you know in </w:t>
      </w:r>
      <w:r w:rsidR="00BD544F">
        <w:t>[the CEO’s]</w:t>
      </w:r>
      <w:r w:rsidR="00EA6B4F" w:rsidRPr="00EA6B4F">
        <w:t xml:space="preserve"> narrative and the narrative of her team that employer focus is really strong</w:t>
      </w:r>
      <w:r w:rsidR="001431AB">
        <w:t xml:space="preserve"> </w:t>
      </w:r>
      <w:r>
        <w:t>… [</w:t>
      </w:r>
      <w:r w:rsidR="00EA6B4F" w:rsidRPr="00EA6B4F">
        <w:t>they’v</w:t>
      </w:r>
      <w:r>
        <w:t>e]</w:t>
      </w:r>
      <w:r w:rsidR="00EA6B4F" w:rsidRPr="00EA6B4F">
        <w:t xml:space="preserve"> made some of those conversations that bring employers into the centre of all of this easier</w:t>
      </w:r>
      <w:r w:rsidR="00BD544F">
        <w:t xml:space="preserve">. </w:t>
      </w:r>
      <w:r w:rsidR="009F2BAC">
        <w:t>(</w:t>
      </w:r>
      <w:r w:rsidR="00BD544F">
        <w:t xml:space="preserve">Industry </w:t>
      </w:r>
      <w:r w:rsidR="00CE7BF0">
        <w:t>stakeholder, human services</w:t>
      </w:r>
      <w:r w:rsidR="00655F12">
        <w:t>)</w:t>
      </w:r>
    </w:p>
    <w:p w14:paraId="295268AA" w14:textId="027E9385" w:rsidR="001A7316" w:rsidRDefault="6F32CAFD" w:rsidP="00761C9F">
      <w:r>
        <w:t xml:space="preserve">The Digital SO has the largest board, with </w:t>
      </w:r>
      <w:r w:rsidR="7530990A">
        <w:t>eight member</w:t>
      </w:r>
      <w:r w:rsidR="113AB53C">
        <w:t xml:space="preserve">s. </w:t>
      </w:r>
      <w:r w:rsidR="6A1E5B86">
        <w:t>The board include</w:t>
      </w:r>
      <w:r w:rsidR="07F168DE">
        <w:t xml:space="preserve">s </w:t>
      </w:r>
      <w:r w:rsidR="3DC6BC69">
        <w:t xml:space="preserve">individuals </w:t>
      </w:r>
      <w:r w:rsidR="1E59CB29">
        <w:t xml:space="preserve">with </w:t>
      </w:r>
      <w:r w:rsidR="07F168DE">
        <w:t xml:space="preserve">experience with </w:t>
      </w:r>
      <w:r w:rsidR="5C699968">
        <w:t xml:space="preserve">some of Australia’s largest </w:t>
      </w:r>
      <w:r w:rsidR="57064F21">
        <w:t>information</w:t>
      </w:r>
      <w:r w:rsidR="63246639">
        <w:t>, communications and</w:t>
      </w:r>
      <w:r w:rsidR="57064F21">
        <w:t xml:space="preserve"> </w:t>
      </w:r>
      <w:r w:rsidR="5C699968">
        <w:t xml:space="preserve">technology firms, </w:t>
      </w:r>
      <w:r w:rsidR="5CD2DC1A">
        <w:t>as well as newer industry players and start-ups. S</w:t>
      </w:r>
      <w:r w:rsidR="4ABCAB0C">
        <w:t xml:space="preserve">everal </w:t>
      </w:r>
      <w:r w:rsidR="5BCAFC94">
        <w:t>direct</w:t>
      </w:r>
      <w:r w:rsidR="5CD2DC1A">
        <w:t xml:space="preserve">ors have </w:t>
      </w:r>
      <w:r w:rsidR="5BCAFC94">
        <w:t xml:space="preserve">experience in </w:t>
      </w:r>
      <w:r w:rsidR="4659D70F">
        <w:t>digital skills development</w:t>
      </w:r>
      <w:r w:rsidR="5CD2DC1A">
        <w:t>,</w:t>
      </w:r>
      <w:r w:rsidR="4659D70F">
        <w:t xml:space="preserve"> o</w:t>
      </w:r>
      <w:r w:rsidR="5CD2DC1A">
        <w:t>r</w:t>
      </w:r>
      <w:r w:rsidR="4659D70F">
        <w:t xml:space="preserve"> technology-enabled education and training</w:t>
      </w:r>
      <w:r w:rsidR="1048B9B2">
        <w:t xml:space="preserve"> and </w:t>
      </w:r>
      <w:r w:rsidR="069617AB">
        <w:t>the board includes</w:t>
      </w:r>
      <w:r w:rsidR="645AFC33">
        <w:t xml:space="preserve"> the chair of the</w:t>
      </w:r>
      <w:r w:rsidR="069617AB">
        <w:t xml:space="preserve"> </w:t>
      </w:r>
      <w:r w:rsidR="645AFC33" w:rsidRPr="006539A7">
        <w:t>Information and Communication Technology</w:t>
      </w:r>
      <w:r w:rsidR="645AFC33">
        <w:t xml:space="preserve"> IR</w:t>
      </w:r>
      <w:r w:rsidR="4E1086F8">
        <w:t xml:space="preserve">C. Members also bring </w:t>
      </w:r>
      <w:r w:rsidR="1F4F9C09">
        <w:t xml:space="preserve">experience in a number of industry peak or representative bodies, including </w:t>
      </w:r>
      <w:r w:rsidR="2A1A33E2">
        <w:t>the</w:t>
      </w:r>
      <w:r w:rsidR="1F4F9C09">
        <w:t xml:space="preserve"> </w:t>
      </w:r>
      <w:r w:rsidR="45FBF4E9" w:rsidRPr="00E2636C">
        <w:t>Technology Council of Australia</w:t>
      </w:r>
      <w:r w:rsidR="1F4F9C09">
        <w:t>,</w:t>
      </w:r>
      <w:r w:rsidR="0E7C33AD" w:rsidRPr="00C4688B">
        <w:t xml:space="preserve"> </w:t>
      </w:r>
      <w:r w:rsidR="0E7C33AD">
        <w:t>the A</w:t>
      </w:r>
      <w:r w:rsidR="0E7C33AD" w:rsidRPr="00C4688B">
        <w:t>ustralian Digital Commerce Association and FinTech Australia</w:t>
      </w:r>
      <w:r w:rsidR="0AC4204D">
        <w:t>.</w:t>
      </w:r>
      <w:r w:rsidR="00CD214A">
        <w:rPr>
          <w:rStyle w:val="FootnoteReference"/>
        </w:rPr>
        <w:footnoteReference w:id="63"/>
      </w:r>
    </w:p>
    <w:p w14:paraId="58FA245A" w14:textId="1B68CEC3" w:rsidR="00096F10" w:rsidRDefault="00096F10" w:rsidP="00096F10">
      <w:r>
        <w:t>The Mining SO</w:t>
      </w:r>
      <w:r w:rsidR="0016770C">
        <w:t>,</w:t>
      </w:r>
      <w:r>
        <w:t xml:space="preserve"> as AUSMESA</w:t>
      </w:r>
      <w:r w:rsidR="00DD760C">
        <w:t>,</w:t>
      </w:r>
      <w:r>
        <w:t xml:space="preserve"> has established a small but diverse board which includes individuals with current mining and METS sector expertise (including those with workforce development background</w:t>
      </w:r>
      <w:r w:rsidR="009A1BEE">
        <w:t>s</w:t>
      </w:r>
      <w:r>
        <w:t>), representation from the mining industry peak body (the MCA) and the current chair of TAFE Directors Australia.</w:t>
      </w:r>
      <w:r>
        <w:rPr>
          <w:rStyle w:val="FootnoteReference"/>
        </w:rPr>
        <w:footnoteReference w:id="64"/>
      </w:r>
      <w:r w:rsidR="00F325B3">
        <w:t xml:space="preserve"> </w:t>
      </w:r>
      <w:r>
        <w:t>AUSMESA</w:t>
      </w:r>
      <w:r w:rsidR="00752F55">
        <w:t>’s</w:t>
      </w:r>
      <w:r w:rsidR="00AC5E68">
        <w:t xml:space="preserve"> </w:t>
      </w:r>
      <w:r w:rsidR="00AE74DC">
        <w:t>incorporati</w:t>
      </w:r>
      <w:r w:rsidR="00752F55">
        <w:t xml:space="preserve">on of VET sector </w:t>
      </w:r>
      <w:r w:rsidR="00FA20BE">
        <w:t xml:space="preserve">expertise </w:t>
      </w:r>
      <w:r w:rsidR="00E8382C">
        <w:t xml:space="preserve">at board level </w:t>
      </w:r>
      <w:r w:rsidR="00FA20BE">
        <w:t xml:space="preserve">represents </w:t>
      </w:r>
      <w:r w:rsidR="00E8382C">
        <w:t>a point of difference</w:t>
      </w:r>
      <w:r w:rsidR="00006865">
        <w:t xml:space="preserve"> and </w:t>
      </w:r>
      <w:r w:rsidR="00FB1D60">
        <w:t>represents continuity of engagement with TAFE Directors Australia</w:t>
      </w:r>
      <w:r w:rsidR="000C2F8B">
        <w:t xml:space="preserve"> – which had previously been involved in </w:t>
      </w:r>
      <w:r w:rsidR="00E931D6">
        <w:t>advising on the establishment of the Mining SO.</w:t>
      </w:r>
    </w:p>
    <w:p w14:paraId="3A33AD56" w14:textId="77777777" w:rsidR="00CE7BF0" w:rsidRDefault="00CE7BF0" w:rsidP="00CE7BF0">
      <w:pPr>
        <w:pStyle w:val="IntenseQuote"/>
      </w:pPr>
      <w:r>
        <w:t>W</w:t>
      </w:r>
      <w:r w:rsidRPr="00E415F6">
        <w:t xml:space="preserve">ith the </w:t>
      </w:r>
      <w:r>
        <w:t>[MCA]</w:t>
      </w:r>
      <w:r w:rsidRPr="00E415F6">
        <w:t xml:space="preserve"> behind them it gives them that really strong connection to industry to make sure that their actions are industry led</w:t>
      </w:r>
      <w:r>
        <w:t>. (Industry stakeholder)</w:t>
      </w:r>
    </w:p>
    <w:tbl>
      <w:tblPr>
        <w:tblpPr w:leftFromText="170" w:rightFromText="170" w:topFromText="170" w:bottomFromText="170" w:vertAnchor="page" w:horzAnchor="margin" w:tblpY="2518"/>
        <w:tblOverlap w:val="never"/>
        <w:tblW w:w="2000" w:type="pct"/>
        <w:tblLook w:val="04A0" w:firstRow="1" w:lastRow="0" w:firstColumn="1" w:lastColumn="0" w:noHBand="0" w:noVBand="1"/>
      </w:tblPr>
      <w:tblGrid>
        <w:gridCol w:w="1360"/>
        <w:gridCol w:w="1361"/>
        <w:gridCol w:w="1361"/>
      </w:tblGrid>
      <w:tr w:rsidR="006E1B89" w:rsidRPr="006F6D0B" w14:paraId="1C033BD4" w14:textId="77777777" w:rsidTr="006E1B89">
        <w:tc>
          <w:tcPr>
            <w:tcW w:w="4082" w:type="dxa"/>
            <w:gridSpan w:val="3"/>
            <w:shd w:val="clear" w:color="auto" w:fill="auto"/>
            <w:vAlign w:val="center"/>
          </w:tcPr>
          <w:p w14:paraId="55D65EE4" w14:textId="2C4B541A" w:rsidR="006E1B89" w:rsidRPr="00177A19" w:rsidRDefault="006E1B89" w:rsidP="006E1B89">
            <w:pPr>
              <w:pStyle w:val="Caption"/>
              <w:jc w:val="right"/>
            </w:pPr>
            <w:bookmarkStart w:id="104" w:name="_Ref99886234"/>
            <w:r>
              <w:t xml:space="preserve">Figure </w:t>
            </w:r>
            <w:r>
              <w:fldChar w:fldCharType="begin"/>
            </w:r>
            <w:r>
              <w:instrText>SEQ Figure \* ARABIC</w:instrText>
            </w:r>
            <w:r>
              <w:fldChar w:fldCharType="separate"/>
            </w:r>
            <w:r w:rsidR="002D59C9">
              <w:rPr>
                <w:noProof/>
              </w:rPr>
              <w:t>4</w:t>
            </w:r>
            <w:r>
              <w:fldChar w:fldCharType="end"/>
            </w:r>
            <w:bookmarkEnd w:id="104"/>
            <w:r>
              <w:t xml:space="preserve"> - Digital SO employer perspectives: board level</w:t>
            </w:r>
          </w:p>
        </w:tc>
      </w:tr>
      <w:tr w:rsidR="006E1B89" w:rsidRPr="006F6D0B" w14:paraId="4E56C2D5" w14:textId="77777777" w:rsidTr="006E1B89">
        <w:trPr>
          <w:trHeight w:val="1134"/>
        </w:trPr>
        <w:tc>
          <w:tcPr>
            <w:tcW w:w="1360" w:type="dxa"/>
            <w:tcBorders>
              <w:right w:val="single" w:sz="4" w:space="0" w:color="auto"/>
            </w:tcBorders>
            <w:vAlign w:val="center"/>
          </w:tcPr>
          <w:p w14:paraId="431AF62D" w14:textId="77777777" w:rsidR="006E1B89" w:rsidRPr="006F6D0B" w:rsidRDefault="006E1B89" w:rsidP="006E1B89">
            <w:pPr>
              <w:jc w:val="center"/>
              <w:rPr>
                <w:sz w:val="16"/>
                <w:szCs w:val="16"/>
              </w:rPr>
            </w:pPr>
            <w:r w:rsidRPr="006F6D0B">
              <w:rPr>
                <w:sz w:val="16"/>
                <w:szCs w:val="16"/>
              </w:rPr>
              <w:t>Large enterprises</w:t>
            </w:r>
          </w:p>
        </w:tc>
        <w:tc>
          <w:tcPr>
            <w:tcW w:w="1361" w:type="dxa"/>
            <w:tcBorders>
              <w:top w:val="single" w:sz="4" w:space="0" w:color="auto"/>
              <w:left w:val="single" w:sz="4" w:space="0" w:color="auto"/>
              <w:bottom w:val="single" w:sz="4" w:space="0" w:color="auto"/>
              <w:right w:val="single" w:sz="4" w:space="0" w:color="auto"/>
            </w:tcBorders>
            <w:shd w:val="clear" w:color="auto" w:fill="BEE7E1" w:themeFill="accent1" w:themeFillTint="66"/>
            <w:vAlign w:val="center"/>
          </w:tcPr>
          <w:p w14:paraId="7C630518" w14:textId="635AE696" w:rsidR="006E1B89" w:rsidRPr="00BC61DC" w:rsidRDefault="00BC61DC" w:rsidP="00BC61DC">
            <w:pPr>
              <w:jc w:val="center"/>
              <w:rPr>
                <w:sz w:val="40"/>
                <w:szCs w:val="40"/>
              </w:rPr>
            </w:pPr>
            <w:r w:rsidRPr="00BC61DC">
              <w:rPr>
                <w:rFonts w:ascii="Wingdings" w:eastAsia="Wingdings" w:hAnsi="Wingdings" w:cs="Wingdings"/>
                <w:sz w:val="40"/>
                <w:szCs w:val="40"/>
              </w:rPr>
              <w:t>ü</w:t>
            </w:r>
          </w:p>
        </w:tc>
        <w:tc>
          <w:tcPr>
            <w:tcW w:w="1361" w:type="dxa"/>
            <w:tcBorders>
              <w:top w:val="single" w:sz="4" w:space="0" w:color="auto"/>
              <w:left w:val="single" w:sz="4" w:space="0" w:color="auto"/>
              <w:bottom w:val="single" w:sz="4" w:space="0" w:color="auto"/>
              <w:right w:val="single" w:sz="4" w:space="0" w:color="auto"/>
            </w:tcBorders>
            <w:shd w:val="clear" w:color="auto" w:fill="E8EAE8" w:themeFill="background2"/>
            <w:vAlign w:val="center"/>
          </w:tcPr>
          <w:p w14:paraId="65D598E0" w14:textId="175D6DAD" w:rsidR="006E1B89" w:rsidRPr="00831C58" w:rsidRDefault="006E1B89" w:rsidP="006A11AB">
            <w:pPr>
              <w:jc w:val="center"/>
              <w:rPr>
                <w:sz w:val="32"/>
                <w:szCs w:val="32"/>
              </w:rPr>
            </w:pPr>
            <w:r w:rsidRPr="00831C58">
              <w:rPr>
                <w:sz w:val="32"/>
                <w:szCs w:val="32"/>
              </w:rPr>
              <w:t>?</w:t>
            </w:r>
          </w:p>
        </w:tc>
      </w:tr>
      <w:tr w:rsidR="006E1B89" w:rsidRPr="006F6D0B" w14:paraId="08409544" w14:textId="77777777" w:rsidTr="006E1B89">
        <w:trPr>
          <w:trHeight w:val="1134"/>
        </w:trPr>
        <w:tc>
          <w:tcPr>
            <w:tcW w:w="1360" w:type="dxa"/>
            <w:tcBorders>
              <w:right w:val="single" w:sz="4" w:space="0" w:color="auto"/>
            </w:tcBorders>
            <w:vAlign w:val="center"/>
          </w:tcPr>
          <w:p w14:paraId="717D5013" w14:textId="77777777" w:rsidR="006E1B89" w:rsidRPr="006F6D0B" w:rsidRDefault="006E1B89" w:rsidP="006E1B89">
            <w:pPr>
              <w:jc w:val="center"/>
              <w:rPr>
                <w:sz w:val="16"/>
                <w:szCs w:val="16"/>
              </w:rPr>
            </w:pPr>
            <w:r w:rsidRPr="006F6D0B">
              <w:rPr>
                <w:sz w:val="16"/>
                <w:szCs w:val="16"/>
              </w:rPr>
              <w:t>Small enterprises</w:t>
            </w:r>
          </w:p>
        </w:tc>
        <w:tc>
          <w:tcPr>
            <w:tcW w:w="1361" w:type="dxa"/>
            <w:tcBorders>
              <w:top w:val="single" w:sz="4" w:space="0" w:color="auto"/>
              <w:left w:val="single" w:sz="4" w:space="0" w:color="auto"/>
              <w:bottom w:val="single" w:sz="4" w:space="0" w:color="auto"/>
              <w:right w:val="single" w:sz="4" w:space="0" w:color="auto"/>
            </w:tcBorders>
            <w:shd w:val="clear" w:color="auto" w:fill="DEF3F0" w:themeFill="accent6" w:themeFillTint="33"/>
            <w:vAlign w:val="center"/>
          </w:tcPr>
          <w:p w14:paraId="6F75DBEA" w14:textId="3E43485C" w:rsidR="006E1B89" w:rsidRPr="00BC61DC" w:rsidRDefault="00BC61DC" w:rsidP="006E1B89">
            <w:pPr>
              <w:jc w:val="center"/>
              <w:rPr>
                <w:sz w:val="40"/>
                <w:szCs w:val="40"/>
              </w:rPr>
            </w:pPr>
            <w:r w:rsidRPr="00BC61DC">
              <w:rPr>
                <w:rFonts w:ascii="Wingdings" w:eastAsia="Wingdings" w:hAnsi="Wingdings" w:cs="Wingdings"/>
                <w:sz w:val="40"/>
                <w:szCs w:val="40"/>
              </w:rPr>
              <w:t>ü</w:t>
            </w:r>
          </w:p>
        </w:tc>
        <w:tc>
          <w:tcPr>
            <w:tcW w:w="1361" w:type="dxa"/>
            <w:tcBorders>
              <w:top w:val="single" w:sz="4" w:space="0" w:color="auto"/>
              <w:left w:val="single" w:sz="4" w:space="0" w:color="auto"/>
              <w:bottom w:val="single" w:sz="4" w:space="0" w:color="auto"/>
              <w:right w:val="single" w:sz="4" w:space="0" w:color="auto"/>
            </w:tcBorders>
            <w:shd w:val="clear" w:color="auto" w:fill="E8EAE8" w:themeFill="background2"/>
            <w:vAlign w:val="center"/>
          </w:tcPr>
          <w:p w14:paraId="17829952" w14:textId="77777777" w:rsidR="006E1B89" w:rsidRPr="00831C58" w:rsidRDefault="006E1B89" w:rsidP="006E1B89">
            <w:pPr>
              <w:jc w:val="center"/>
              <w:rPr>
                <w:sz w:val="32"/>
                <w:szCs w:val="32"/>
              </w:rPr>
            </w:pPr>
            <w:r w:rsidRPr="00831C58">
              <w:rPr>
                <w:sz w:val="32"/>
                <w:szCs w:val="32"/>
              </w:rPr>
              <w:t>?</w:t>
            </w:r>
          </w:p>
        </w:tc>
      </w:tr>
      <w:tr w:rsidR="006E1B89" w:rsidRPr="006F6D0B" w14:paraId="2B86BAFA" w14:textId="77777777" w:rsidTr="006E1B89">
        <w:trPr>
          <w:trHeight w:val="1134"/>
        </w:trPr>
        <w:tc>
          <w:tcPr>
            <w:tcW w:w="1360" w:type="dxa"/>
          </w:tcPr>
          <w:p w14:paraId="30AB0734" w14:textId="77777777" w:rsidR="006E1B89" w:rsidRPr="006F6D0B" w:rsidRDefault="006E1B89" w:rsidP="006E1B89">
            <w:pPr>
              <w:rPr>
                <w:sz w:val="16"/>
                <w:szCs w:val="16"/>
              </w:rPr>
            </w:pPr>
          </w:p>
        </w:tc>
        <w:tc>
          <w:tcPr>
            <w:tcW w:w="1361" w:type="dxa"/>
            <w:tcBorders>
              <w:top w:val="single" w:sz="4" w:space="0" w:color="auto"/>
            </w:tcBorders>
            <w:vAlign w:val="center"/>
          </w:tcPr>
          <w:p w14:paraId="2C4023E4" w14:textId="77777777" w:rsidR="006E1B89" w:rsidRPr="006F6D0B" w:rsidRDefault="006E1B89" w:rsidP="006E1B89">
            <w:pPr>
              <w:jc w:val="center"/>
              <w:rPr>
                <w:sz w:val="16"/>
                <w:szCs w:val="16"/>
              </w:rPr>
            </w:pPr>
            <w:r w:rsidRPr="006F6D0B">
              <w:rPr>
                <w:sz w:val="16"/>
                <w:szCs w:val="16"/>
              </w:rPr>
              <w:t>Enterprises for whom ICT is the product or service</w:t>
            </w:r>
          </w:p>
        </w:tc>
        <w:tc>
          <w:tcPr>
            <w:tcW w:w="1361" w:type="dxa"/>
            <w:tcBorders>
              <w:top w:val="single" w:sz="4" w:space="0" w:color="auto"/>
            </w:tcBorders>
            <w:vAlign w:val="center"/>
          </w:tcPr>
          <w:p w14:paraId="33ADBF0A" w14:textId="77777777" w:rsidR="006E1B89" w:rsidRPr="006F6D0B" w:rsidRDefault="006E1B89" w:rsidP="006E1B89">
            <w:pPr>
              <w:keepNext/>
              <w:jc w:val="center"/>
              <w:rPr>
                <w:sz w:val="16"/>
                <w:szCs w:val="16"/>
              </w:rPr>
            </w:pPr>
            <w:r w:rsidRPr="006F6D0B">
              <w:rPr>
                <w:sz w:val="16"/>
                <w:szCs w:val="16"/>
              </w:rPr>
              <w:t>Enterprises for whom ICT is a business enabler</w:t>
            </w:r>
          </w:p>
        </w:tc>
      </w:tr>
    </w:tbl>
    <w:tbl>
      <w:tblPr>
        <w:tblpPr w:leftFromText="170" w:rightFromText="170" w:topFromText="170" w:bottomFromText="170" w:vertAnchor="text" w:horzAnchor="page" w:tblpX="6196" w:tblpY="305"/>
        <w:tblOverlap w:val="never"/>
        <w:tblW w:w="2000" w:type="pct"/>
        <w:tblLook w:val="04A0" w:firstRow="1" w:lastRow="0" w:firstColumn="1" w:lastColumn="0" w:noHBand="0" w:noVBand="1"/>
      </w:tblPr>
      <w:tblGrid>
        <w:gridCol w:w="1360"/>
        <w:gridCol w:w="1361"/>
        <w:gridCol w:w="1361"/>
      </w:tblGrid>
      <w:tr w:rsidR="00CD21AE" w:rsidRPr="006F6D0B" w14:paraId="6D948974" w14:textId="77777777" w:rsidTr="00CD21AE">
        <w:tc>
          <w:tcPr>
            <w:tcW w:w="4082" w:type="dxa"/>
            <w:gridSpan w:val="3"/>
            <w:shd w:val="clear" w:color="auto" w:fill="auto"/>
            <w:vAlign w:val="center"/>
          </w:tcPr>
          <w:p w14:paraId="1E884A3B" w14:textId="5058BE35" w:rsidR="00CD21AE" w:rsidRPr="00177A19" w:rsidRDefault="00CD21AE" w:rsidP="00CD21AE">
            <w:pPr>
              <w:pStyle w:val="Caption"/>
              <w:jc w:val="right"/>
            </w:pPr>
            <w:r>
              <w:t xml:space="preserve">Figure </w:t>
            </w:r>
            <w:r>
              <w:fldChar w:fldCharType="begin"/>
            </w:r>
            <w:r>
              <w:instrText>SEQ Figure \* ARABIC</w:instrText>
            </w:r>
            <w:r>
              <w:fldChar w:fldCharType="separate"/>
            </w:r>
            <w:r w:rsidR="002D59C9">
              <w:rPr>
                <w:noProof/>
              </w:rPr>
              <w:t>5</w:t>
            </w:r>
            <w:r>
              <w:fldChar w:fldCharType="end"/>
            </w:r>
            <w:r>
              <w:t xml:space="preserve"> – Human Services SO employer perspectives: board level</w:t>
            </w:r>
          </w:p>
        </w:tc>
      </w:tr>
      <w:tr w:rsidR="00CD21AE" w:rsidRPr="006F6D0B" w14:paraId="039CC946" w14:textId="77777777" w:rsidTr="00CD21AE">
        <w:trPr>
          <w:trHeight w:val="1134"/>
        </w:trPr>
        <w:tc>
          <w:tcPr>
            <w:tcW w:w="1360" w:type="dxa"/>
            <w:tcBorders>
              <w:right w:val="single" w:sz="4" w:space="0" w:color="auto"/>
            </w:tcBorders>
            <w:vAlign w:val="center"/>
          </w:tcPr>
          <w:p w14:paraId="766A270A" w14:textId="77777777" w:rsidR="00CD21AE" w:rsidRPr="006F6D0B" w:rsidRDefault="00CD21AE" w:rsidP="00CD21AE">
            <w:pPr>
              <w:jc w:val="center"/>
              <w:rPr>
                <w:sz w:val="16"/>
                <w:szCs w:val="16"/>
              </w:rPr>
            </w:pPr>
            <w:r w:rsidRPr="006F6D0B">
              <w:rPr>
                <w:sz w:val="16"/>
                <w:szCs w:val="16"/>
              </w:rPr>
              <w:t>Large</w:t>
            </w:r>
            <w:r>
              <w:rPr>
                <w:sz w:val="16"/>
                <w:szCs w:val="16"/>
              </w:rPr>
              <w:t>r</w:t>
            </w:r>
            <w:r w:rsidRPr="006F6D0B">
              <w:rPr>
                <w:sz w:val="16"/>
                <w:szCs w:val="16"/>
              </w:rPr>
              <w:t xml:space="preserve"> enterprises</w:t>
            </w:r>
          </w:p>
        </w:tc>
        <w:tc>
          <w:tcPr>
            <w:tcW w:w="1361" w:type="dxa"/>
            <w:tcBorders>
              <w:top w:val="single" w:sz="4" w:space="0" w:color="auto"/>
              <w:left w:val="single" w:sz="4" w:space="0" w:color="auto"/>
              <w:bottom w:val="single" w:sz="4" w:space="0" w:color="auto"/>
              <w:right w:val="single" w:sz="4" w:space="0" w:color="auto"/>
            </w:tcBorders>
            <w:shd w:val="clear" w:color="auto" w:fill="BEE7E1" w:themeFill="accent1" w:themeFillTint="66"/>
            <w:vAlign w:val="center"/>
          </w:tcPr>
          <w:p w14:paraId="6168AD3B" w14:textId="58665C98" w:rsidR="00CD21AE" w:rsidRPr="00BC61DC" w:rsidRDefault="00BC61DC" w:rsidP="00CD21AE">
            <w:pPr>
              <w:jc w:val="center"/>
              <w:rPr>
                <w:sz w:val="40"/>
                <w:szCs w:val="40"/>
              </w:rPr>
            </w:pPr>
            <w:r w:rsidRPr="00BC61DC">
              <w:rPr>
                <w:rFonts w:ascii="Wingdings" w:eastAsia="Wingdings" w:hAnsi="Wingdings" w:cs="Wingdings"/>
                <w:sz w:val="40"/>
                <w:szCs w:val="40"/>
              </w:rPr>
              <w:t>ü</w:t>
            </w:r>
          </w:p>
        </w:tc>
        <w:tc>
          <w:tcPr>
            <w:tcW w:w="1361" w:type="dxa"/>
            <w:tcBorders>
              <w:top w:val="single" w:sz="4" w:space="0" w:color="auto"/>
              <w:left w:val="single" w:sz="4" w:space="0" w:color="auto"/>
              <w:bottom w:val="single" w:sz="4" w:space="0" w:color="auto"/>
              <w:right w:val="single" w:sz="4" w:space="0" w:color="auto"/>
            </w:tcBorders>
            <w:shd w:val="clear" w:color="auto" w:fill="E8EAE8" w:themeFill="background2"/>
            <w:vAlign w:val="center"/>
          </w:tcPr>
          <w:p w14:paraId="07CAA15B" w14:textId="77777777" w:rsidR="00CD21AE" w:rsidRPr="00831C58" w:rsidRDefault="00CD21AE" w:rsidP="00CD21AE">
            <w:pPr>
              <w:jc w:val="center"/>
              <w:rPr>
                <w:sz w:val="32"/>
                <w:szCs w:val="32"/>
              </w:rPr>
            </w:pPr>
            <w:r w:rsidRPr="00831C58">
              <w:rPr>
                <w:sz w:val="32"/>
                <w:szCs w:val="32"/>
              </w:rPr>
              <w:t>?</w:t>
            </w:r>
          </w:p>
        </w:tc>
      </w:tr>
      <w:tr w:rsidR="00CD21AE" w:rsidRPr="006F6D0B" w14:paraId="2E05DF12" w14:textId="77777777" w:rsidTr="00CD21AE">
        <w:trPr>
          <w:trHeight w:val="1134"/>
        </w:trPr>
        <w:tc>
          <w:tcPr>
            <w:tcW w:w="1360" w:type="dxa"/>
            <w:tcBorders>
              <w:right w:val="single" w:sz="4" w:space="0" w:color="auto"/>
            </w:tcBorders>
            <w:vAlign w:val="center"/>
          </w:tcPr>
          <w:p w14:paraId="30E23229" w14:textId="77777777" w:rsidR="00CD21AE" w:rsidRPr="006F6D0B" w:rsidRDefault="00CD21AE" w:rsidP="00CD21AE">
            <w:pPr>
              <w:jc w:val="center"/>
              <w:rPr>
                <w:sz w:val="16"/>
                <w:szCs w:val="16"/>
              </w:rPr>
            </w:pPr>
            <w:r w:rsidRPr="006F6D0B">
              <w:rPr>
                <w:sz w:val="16"/>
                <w:szCs w:val="16"/>
              </w:rPr>
              <w:t>Small</w:t>
            </w:r>
            <w:r>
              <w:rPr>
                <w:sz w:val="16"/>
                <w:szCs w:val="16"/>
              </w:rPr>
              <w:t>er</w:t>
            </w:r>
            <w:r w:rsidRPr="006F6D0B">
              <w:rPr>
                <w:sz w:val="16"/>
                <w:szCs w:val="16"/>
              </w:rPr>
              <w:t xml:space="preserve"> enterprises</w:t>
            </w:r>
          </w:p>
        </w:tc>
        <w:tc>
          <w:tcPr>
            <w:tcW w:w="1361" w:type="dxa"/>
            <w:tcBorders>
              <w:top w:val="single" w:sz="4" w:space="0" w:color="auto"/>
              <w:left w:val="single" w:sz="4" w:space="0" w:color="auto"/>
              <w:bottom w:val="single" w:sz="4" w:space="0" w:color="auto"/>
              <w:right w:val="single" w:sz="4" w:space="0" w:color="auto"/>
            </w:tcBorders>
            <w:shd w:val="clear" w:color="auto" w:fill="DEF3F0" w:themeFill="accent6" w:themeFillTint="33"/>
            <w:vAlign w:val="center"/>
          </w:tcPr>
          <w:p w14:paraId="70AB1D6B" w14:textId="6044BDB4" w:rsidR="00CD21AE" w:rsidRPr="00BC61DC" w:rsidRDefault="00BC61DC" w:rsidP="00CD21AE">
            <w:pPr>
              <w:jc w:val="center"/>
              <w:rPr>
                <w:sz w:val="40"/>
                <w:szCs w:val="40"/>
              </w:rPr>
            </w:pPr>
            <w:r w:rsidRPr="00BC61DC">
              <w:rPr>
                <w:rFonts w:ascii="Wingdings" w:eastAsia="Wingdings" w:hAnsi="Wingdings" w:cs="Wingdings"/>
                <w:sz w:val="40"/>
                <w:szCs w:val="40"/>
              </w:rPr>
              <w:t>ü</w:t>
            </w:r>
          </w:p>
        </w:tc>
        <w:tc>
          <w:tcPr>
            <w:tcW w:w="1361" w:type="dxa"/>
            <w:tcBorders>
              <w:top w:val="single" w:sz="4" w:space="0" w:color="auto"/>
              <w:left w:val="single" w:sz="4" w:space="0" w:color="auto"/>
              <w:bottom w:val="single" w:sz="4" w:space="0" w:color="auto"/>
              <w:right w:val="single" w:sz="4" w:space="0" w:color="auto"/>
            </w:tcBorders>
            <w:shd w:val="clear" w:color="auto" w:fill="E8EAE8" w:themeFill="background2"/>
            <w:vAlign w:val="center"/>
          </w:tcPr>
          <w:p w14:paraId="6F94797F" w14:textId="77777777" w:rsidR="00CD21AE" w:rsidRPr="00831C58" w:rsidRDefault="00CD21AE" w:rsidP="00CD21AE">
            <w:pPr>
              <w:jc w:val="center"/>
              <w:rPr>
                <w:sz w:val="32"/>
                <w:szCs w:val="32"/>
              </w:rPr>
            </w:pPr>
            <w:r w:rsidRPr="00831C58">
              <w:rPr>
                <w:sz w:val="32"/>
                <w:szCs w:val="32"/>
              </w:rPr>
              <w:t>?</w:t>
            </w:r>
          </w:p>
        </w:tc>
      </w:tr>
      <w:tr w:rsidR="00CD21AE" w:rsidRPr="006F6D0B" w14:paraId="27FE92DB" w14:textId="77777777" w:rsidTr="00CD21AE">
        <w:trPr>
          <w:trHeight w:val="1134"/>
        </w:trPr>
        <w:tc>
          <w:tcPr>
            <w:tcW w:w="1360" w:type="dxa"/>
          </w:tcPr>
          <w:p w14:paraId="324B789A" w14:textId="77777777" w:rsidR="00CD21AE" w:rsidRPr="006F6D0B" w:rsidRDefault="00CD21AE" w:rsidP="00CD21AE">
            <w:pPr>
              <w:rPr>
                <w:sz w:val="16"/>
                <w:szCs w:val="16"/>
              </w:rPr>
            </w:pPr>
          </w:p>
        </w:tc>
        <w:tc>
          <w:tcPr>
            <w:tcW w:w="1361" w:type="dxa"/>
            <w:tcBorders>
              <w:top w:val="single" w:sz="4" w:space="0" w:color="auto"/>
            </w:tcBorders>
            <w:vAlign w:val="center"/>
          </w:tcPr>
          <w:p w14:paraId="145E753A" w14:textId="77777777" w:rsidR="00CD21AE" w:rsidRPr="006F6D0B" w:rsidRDefault="00CD21AE" w:rsidP="00CD21AE">
            <w:pPr>
              <w:jc w:val="center"/>
              <w:rPr>
                <w:sz w:val="16"/>
                <w:szCs w:val="16"/>
              </w:rPr>
            </w:pPr>
            <w:r>
              <w:rPr>
                <w:sz w:val="16"/>
                <w:szCs w:val="16"/>
              </w:rPr>
              <w:t>Aged care, disability support</w:t>
            </w:r>
          </w:p>
        </w:tc>
        <w:tc>
          <w:tcPr>
            <w:tcW w:w="1361" w:type="dxa"/>
            <w:tcBorders>
              <w:top w:val="single" w:sz="4" w:space="0" w:color="auto"/>
            </w:tcBorders>
            <w:vAlign w:val="center"/>
          </w:tcPr>
          <w:p w14:paraId="06C3FE47" w14:textId="77777777" w:rsidR="00CD21AE" w:rsidRPr="006F6D0B" w:rsidRDefault="00CD21AE" w:rsidP="00CD21AE">
            <w:pPr>
              <w:keepNext/>
              <w:jc w:val="center"/>
              <w:rPr>
                <w:sz w:val="16"/>
                <w:szCs w:val="16"/>
              </w:rPr>
            </w:pPr>
            <w:r>
              <w:rPr>
                <w:sz w:val="16"/>
                <w:szCs w:val="16"/>
              </w:rPr>
              <w:t xml:space="preserve">Other human services or ‘care and support’ </w:t>
            </w:r>
          </w:p>
        </w:tc>
      </w:tr>
    </w:tbl>
    <w:p w14:paraId="06197A40" w14:textId="77777777" w:rsidR="00CD21AE" w:rsidRDefault="00CD21AE" w:rsidP="00761C9F"/>
    <w:p w14:paraId="624A467B" w14:textId="77777777" w:rsidR="00CD21AE" w:rsidRDefault="00CD21AE" w:rsidP="00761C9F"/>
    <w:p w14:paraId="56A5BEEB" w14:textId="77777777" w:rsidR="00CD21AE" w:rsidRDefault="00CD21AE" w:rsidP="00761C9F"/>
    <w:p w14:paraId="4836A4BC" w14:textId="77777777" w:rsidR="00CD21AE" w:rsidRDefault="00CD21AE" w:rsidP="00761C9F"/>
    <w:p w14:paraId="74905120" w14:textId="77777777" w:rsidR="00CD21AE" w:rsidRDefault="00CD21AE" w:rsidP="00761C9F"/>
    <w:p w14:paraId="163ADF3F" w14:textId="77777777" w:rsidR="00CD21AE" w:rsidRDefault="00CD21AE" w:rsidP="00761C9F"/>
    <w:p w14:paraId="08F4F9F8" w14:textId="77777777" w:rsidR="00CD21AE" w:rsidRDefault="00CD21AE" w:rsidP="00761C9F"/>
    <w:p w14:paraId="0C185549" w14:textId="77777777" w:rsidR="00CD21AE" w:rsidRDefault="00CD21AE" w:rsidP="00761C9F"/>
    <w:p w14:paraId="582161ED" w14:textId="77777777" w:rsidR="00CD21AE" w:rsidRDefault="00CD21AE" w:rsidP="00761C9F"/>
    <w:p w14:paraId="5FCFF5F1" w14:textId="77777777" w:rsidR="00CD21AE" w:rsidRDefault="00CD21AE" w:rsidP="00761C9F"/>
    <w:p w14:paraId="52EDA9FE" w14:textId="77777777" w:rsidR="00CD21AE" w:rsidRDefault="00CD21AE" w:rsidP="00761C9F"/>
    <w:p w14:paraId="357F93A3" w14:textId="77777777" w:rsidR="00CD21AE" w:rsidRDefault="00CD21AE" w:rsidP="00761C9F"/>
    <w:p w14:paraId="5E0EB52C" w14:textId="77777777" w:rsidR="00CD21AE" w:rsidRDefault="00CD21AE" w:rsidP="00761C9F"/>
    <w:p w14:paraId="5B0B1FB4" w14:textId="7A4FAF8D" w:rsidR="0091770F" w:rsidRDefault="007C1227" w:rsidP="00761C9F">
      <w:r>
        <w:t>A challenge acknowledged by S</w:t>
      </w:r>
      <w:r w:rsidR="00FF343C">
        <w:t xml:space="preserve">O stakeholders has been </w:t>
      </w:r>
      <w:r w:rsidR="00913483">
        <w:t xml:space="preserve">the desire to ensure </w:t>
      </w:r>
      <w:r w:rsidR="001D7BA8">
        <w:t xml:space="preserve">representation of diverse </w:t>
      </w:r>
      <w:r w:rsidR="00181812">
        <w:t xml:space="preserve">employer </w:t>
      </w:r>
      <w:r w:rsidR="001D7BA8">
        <w:t xml:space="preserve">perspectives within </w:t>
      </w:r>
      <w:r w:rsidR="005C7A87">
        <w:t>sectors at the governance level</w:t>
      </w:r>
      <w:r w:rsidR="008A1597">
        <w:t>.</w:t>
      </w:r>
      <w:r w:rsidR="004E76DC">
        <w:t xml:space="preserve"> While each industry</w:t>
      </w:r>
      <w:r w:rsidR="00AF6192">
        <w:t xml:space="preserve">’s structure is </w:t>
      </w:r>
      <w:r w:rsidR="00E70208">
        <w:t xml:space="preserve">unique, </w:t>
      </w:r>
      <w:r w:rsidR="00227039">
        <w:t xml:space="preserve">there are generally </w:t>
      </w:r>
      <w:r w:rsidR="00CE6661">
        <w:t>a range of</w:t>
      </w:r>
      <w:r w:rsidR="00227039">
        <w:t xml:space="preserve"> sub-sectors and a diversity of </w:t>
      </w:r>
      <w:r w:rsidR="00181812">
        <w:t>e</w:t>
      </w:r>
      <w:r w:rsidR="004B36EE">
        <w:t>nterprise</w:t>
      </w:r>
      <w:r w:rsidR="009B4B48">
        <w:t xml:space="preserve"> types which make up </w:t>
      </w:r>
      <w:r w:rsidR="00DB7EFE">
        <w:t xml:space="preserve">an industry. </w:t>
      </w:r>
      <w:r w:rsidR="000D3C03">
        <w:t xml:space="preserve">The models chosen by each SO provide a useful illustration of </w:t>
      </w:r>
      <w:r w:rsidR="0011540B">
        <w:t xml:space="preserve">some of the challenges </w:t>
      </w:r>
      <w:r w:rsidR="003B6BF0">
        <w:t xml:space="preserve">faced in constructing a </w:t>
      </w:r>
      <w:r w:rsidR="000734E4">
        <w:t xml:space="preserve">board </w:t>
      </w:r>
      <w:r w:rsidR="004A45C1">
        <w:t>with a suitably diverse range of viewpoints.</w:t>
      </w:r>
    </w:p>
    <w:p w14:paraId="563032C5" w14:textId="77777777" w:rsidR="00956963" w:rsidRDefault="001219E5" w:rsidP="00761C9F">
      <w:r>
        <w:t xml:space="preserve">For the Human Services SO, </w:t>
      </w:r>
      <w:r w:rsidR="00B0676D">
        <w:t xml:space="preserve">the organisation’s remit includes a broader set of ‘human services’, including early childhood education and care (ECEC), veterans’ care, allied health and youth and community services. However, </w:t>
      </w:r>
      <w:r>
        <w:t>a</w:t>
      </w:r>
      <w:r w:rsidR="00F0212D">
        <w:t>t board level</w:t>
      </w:r>
      <w:r>
        <w:t>,</w:t>
      </w:r>
      <w:r w:rsidR="00703B9B">
        <w:t xml:space="preserve"> aged care and </w:t>
      </w:r>
      <w:r w:rsidR="000F5045">
        <w:t xml:space="preserve">disability support </w:t>
      </w:r>
      <w:r w:rsidR="00F50A1F">
        <w:t>perspectives</w:t>
      </w:r>
      <w:r w:rsidR="00F5463F">
        <w:t xml:space="preserve"> are </w:t>
      </w:r>
      <w:r w:rsidR="00F50A1F">
        <w:t xml:space="preserve">predominant, </w:t>
      </w:r>
      <w:r w:rsidR="00D00051">
        <w:t xml:space="preserve">although </w:t>
      </w:r>
      <w:r w:rsidR="00160721">
        <w:t xml:space="preserve">the small board has scope to </w:t>
      </w:r>
      <w:r w:rsidR="0029379F">
        <w:t>ex</w:t>
      </w:r>
      <w:r w:rsidR="00160721">
        <w:t>pand</w:t>
      </w:r>
      <w:r w:rsidR="00934B58">
        <w:t xml:space="preserve">. </w:t>
      </w:r>
    </w:p>
    <w:p w14:paraId="1DF2970D" w14:textId="732BE24D" w:rsidR="000116F5" w:rsidRDefault="2275BE99" w:rsidP="00761C9F">
      <w:r>
        <w:t>As noted in our Implementation Review,</w:t>
      </w:r>
      <w:r w:rsidR="2F6FCDF4">
        <w:t xml:space="preserve"> </w:t>
      </w:r>
      <w:r w:rsidR="006878F3">
        <w:t xml:space="preserve">while there have been consistent </w:t>
      </w:r>
      <w:r w:rsidR="001C5BC9">
        <w:t xml:space="preserve">efforts to consult with the ECEC sector, </w:t>
      </w:r>
      <w:r w:rsidR="6060F4F2">
        <w:t xml:space="preserve">there </w:t>
      </w:r>
      <w:r w:rsidR="082A15D1">
        <w:t>were</w:t>
      </w:r>
      <w:r w:rsidR="6060F4F2">
        <w:t xml:space="preserve"> </w:t>
      </w:r>
      <w:r w:rsidR="1DA36E79">
        <w:t xml:space="preserve">early </w:t>
      </w:r>
      <w:r w:rsidR="6060F4F2">
        <w:t xml:space="preserve">challenges </w:t>
      </w:r>
      <w:r w:rsidR="001C5BC9">
        <w:t>securing engagement</w:t>
      </w:r>
      <w:r>
        <w:t xml:space="preserve"> </w:t>
      </w:r>
      <w:r w:rsidR="6060F4F2">
        <w:t xml:space="preserve">because of </w:t>
      </w:r>
      <w:r w:rsidR="528EEA81">
        <w:t>stronger alignment in that sector with ‘education’ rather than ‘care’.</w:t>
      </w:r>
      <w:r w:rsidR="00974A6F">
        <w:rPr>
          <w:rStyle w:val="FootnoteReference"/>
        </w:rPr>
        <w:footnoteReference w:id="65"/>
      </w:r>
      <w:r w:rsidR="246DE1A5">
        <w:t xml:space="preserve"> These </w:t>
      </w:r>
      <w:r w:rsidR="35E49941">
        <w:t>experience</w:t>
      </w:r>
      <w:r w:rsidR="7752436F">
        <w:t>s</w:t>
      </w:r>
      <w:r w:rsidR="35E49941">
        <w:t xml:space="preserve"> highlight the </w:t>
      </w:r>
      <w:r w:rsidR="3F0BE345">
        <w:t>influence of a sector</w:t>
      </w:r>
      <w:r w:rsidR="007348C6">
        <w:t>’s</w:t>
      </w:r>
      <w:r w:rsidR="3F0BE345">
        <w:t xml:space="preserve"> (or sub-sector’s) alignment or otherwise with </w:t>
      </w:r>
      <w:r w:rsidR="41A91655">
        <w:t>the SO</w:t>
      </w:r>
      <w:r w:rsidR="6FE14D40">
        <w:t xml:space="preserve"> </w:t>
      </w:r>
      <w:r w:rsidR="44ED3536">
        <w:t>identi</w:t>
      </w:r>
      <w:r w:rsidR="41C33A3B">
        <w:t>t</w:t>
      </w:r>
      <w:r w:rsidR="44ED3536">
        <w:t xml:space="preserve">y, but also </w:t>
      </w:r>
      <w:r w:rsidR="771D92B8">
        <w:t>reinfor</w:t>
      </w:r>
      <w:r w:rsidR="7609C801">
        <w:t xml:space="preserve">ce the importance </w:t>
      </w:r>
      <w:r w:rsidR="38D3077C">
        <w:t xml:space="preserve">in the longer term </w:t>
      </w:r>
      <w:r w:rsidR="7609C801">
        <w:t xml:space="preserve">of </w:t>
      </w:r>
      <w:r w:rsidR="38D3077C">
        <w:t xml:space="preserve">governance arrangements which </w:t>
      </w:r>
      <w:r w:rsidR="45327FB2">
        <w:t xml:space="preserve">can </w:t>
      </w:r>
      <w:r w:rsidR="7EF7F02C">
        <w:t xml:space="preserve">accommodate </w:t>
      </w:r>
      <w:r w:rsidR="45327FB2">
        <w:t xml:space="preserve">diverse ‘identities’ within a sector. </w:t>
      </w:r>
    </w:p>
    <w:p w14:paraId="56B590E8" w14:textId="0A8475A7" w:rsidR="00E2210D" w:rsidRDefault="00E2210D" w:rsidP="00CD21AE">
      <w:r>
        <w:t>The challenge of working within a complex, multi-layered sector and establishing credibility and authority as a voice for employers is captured in the observations made by one of the Human Services SO’s government stakeholders</w:t>
      </w:r>
      <w:r w:rsidR="0020128F">
        <w:t xml:space="preserve"> about t</w:t>
      </w:r>
      <w:r w:rsidR="001F2DD5">
        <w:t xml:space="preserve">he diversity of sector players and their roles. </w:t>
      </w:r>
    </w:p>
    <w:p w14:paraId="18858311" w14:textId="3E1B1D1F" w:rsidR="00286A76" w:rsidRDefault="00B0676D" w:rsidP="00761C9F">
      <w:r>
        <w:t>D</w:t>
      </w:r>
      <w:r w:rsidR="000F4F7F">
        <w:t xml:space="preserve">espite the inherent challenges associated with tackling </w:t>
      </w:r>
      <w:r w:rsidR="00562DA2">
        <w:t xml:space="preserve">a very broad and diverse set of sub-sectors, the Human Services SO has shown that </w:t>
      </w:r>
      <w:r w:rsidR="00555B18">
        <w:t xml:space="preserve">it is possible to </w:t>
      </w:r>
      <w:r w:rsidR="001B19ED">
        <w:t>work</w:t>
      </w:r>
      <w:r w:rsidR="00C45A6D">
        <w:t xml:space="preserve"> across the ‘care and support’ sector</w:t>
      </w:r>
      <w:r w:rsidR="009E409E">
        <w:t xml:space="preserve"> – several projects span the full gamut of human services.</w:t>
      </w:r>
      <w:r w:rsidR="009E409E">
        <w:rPr>
          <w:rStyle w:val="FootnoteReference"/>
        </w:rPr>
        <w:footnoteReference w:id="66"/>
      </w:r>
      <w:r w:rsidR="009E409E">
        <w:t xml:space="preserve"> </w:t>
      </w:r>
      <w:r w:rsidR="00ED3D3B">
        <w:t xml:space="preserve">However, without </w:t>
      </w:r>
      <w:r>
        <w:t xml:space="preserve">strong sector support and engagement outside of </w:t>
      </w:r>
      <w:r w:rsidR="00046537">
        <w:t>aged care and disability support,</w:t>
      </w:r>
      <w:r w:rsidR="00C45A6D">
        <w:t xml:space="preserve"> </w:t>
      </w:r>
      <w:r w:rsidR="00046537">
        <w:t>t</w:t>
      </w:r>
      <w:r w:rsidR="009E74CE">
        <w:t>he majority of the organisation’s</w:t>
      </w:r>
      <w:r w:rsidR="00C55446">
        <w:t xml:space="preserve"> projects </w:t>
      </w:r>
      <w:r w:rsidR="004D7E26">
        <w:t xml:space="preserve">have </w:t>
      </w:r>
      <w:r w:rsidR="00C55446">
        <w:t>focused on the aged care and disability sectors</w:t>
      </w:r>
      <w:r w:rsidR="00ED3D3B">
        <w:t xml:space="preserve"> where the </w:t>
      </w:r>
      <w:r w:rsidR="00395A87">
        <w:t xml:space="preserve">organisation has the clearest </w:t>
      </w:r>
      <w:r w:rsidR="009E409E">
        <w:t>mandate</w:t>
      </w:r>
      <w:r w:rsidR="00CE646C">
        <w:t xml:space="preserve"> for sector leadership. </w:t>
      </w:r>
    </w:p>
    <w:p w14:paraId="664581ED" w14:textId="687B71E2" w:rsidR="000116F5" w:rsidRPr="00055F1F" w:rsidRDefault="33BA1471" w:rsidP="38E58286">
      <w:pPr>
        <w:rPr>
          <w:rFonts w:ascii="Arial" w:eastAsia="Segoe UI" w:hAnsi="Arial"/>
          <w:u w:val="single"/>
        </w:rPr>
      </w:pPr>
      <w:r>
        <w:t>The Digital SO</w:t>
      </w:r>
      <w:r w:rsidR="24D015B4">
        <w:t xml:space="preserve"> has </w:t>
      </w:r>
      <w:r w:rsidR="711B49DC">
        <w:t xml:space="preserve">an </w:t>
      </w:r>
      <w:r w:rsidR="3D3E9094">
        <w:t>eight-member</w:t>
      </w:r>
      <w:r w:rsidR="711B49DC">
        <w:t xml:space="preserve"> board, </w:t>
      </w:r>
      <w:r w:rsidR="061519E2">
        <w:t xml:space="preserve">with </w:t>
      </w:r>
      <w:r w:rsidR="6793BA11">
        <w:t>an</w:t>
      </w:r>
      <w:r w:rsidR="061519E2">
        <w:t xml:space="preserve"> </w:t>
      </w:r>
      <w:r w:rsidR="18A064A9">
        <w:t>experience profile that e</w:t>
      </w:r>
      <w:r w:rsidR="061519E2">
        <w:t>mphas</w:t>
      </w:r>
      <w:r w:rsidR="18A064A9">
        <w:t>e</w:t>
      </w:r>
      <w:r w:rsidR="061519E2">
        <w:t>s</w:t>
      </w:r>
      <w:r w:rsidR="1A32C2EC">
        <w:t xml:space="preserve"> larger,</w:t>
      </w:r>
      <w:r w:rsidR="18A064A9">
        <w:t xml:space="preserve"> ICT</w:t>
      </w:r>
      <w:r w:rsidR="6793BA11">
        <w:t>-</w:t>
      </w:r>
      <w:r w:rsidR="070D19E9">
        <w:t xml:space="preserve">focused </w:t>
      </w:r>
      <w:r w:rsidR="4F9DB8D0">
        <w:t>employers</w:t>
      </w:r>
      <w:r w:rsidR="7F8FA3CB">
        <w:t>. T</w:t>
      </w:r>
      <w:r w:rsidR="18A064A9">
        <w:t>here is</w:t>
      </w:r>
      <w:r w:rsidR="7BF89D05">
        <w:t xml:space="preserve"> no</w:t>
      </w:r>
      <w:r w:rsidR="1F92403C">
        <w:t xml:space="preserve"> </w:t>
      </w:r>
      <w:r w:rsidR="3EC6B28D">
        <w:t xml:space="preserve">representation from </w:t>
      </w:r>
      <w:r w:rsidR="5E752A05">
        <w:t>other sectors for whom technology is a key business enabler</w:t>
      </w:r>
      <w:r w:rsidR="1F9A772F">
        <w:t xml:space="preserve"> (see</w:t>
      </w:r>
      <w:r w:rsidR="150E8858">
        <w:t xml:space="preserve"> Figure </w:t>
      </w:r>
      <w:r w:rsidR="00B46AA2">
        <w:t>4</w:t>
      </w:r>
      <w:r w:rsidR="1F9A772F">
        <w:t>)</w:t>
      </w:r>
      <w:r w:rsidR="6F96C5D3">
        <w:t xml:space="preserve"> and </w:t>
      </w:r>
      <w:r w:rsidR="007CAE82">
        <w:t>relatively less representation from ‘small players</w:t>
      </w:r>
      <w:r w:rsidR="005B1E14">
        <w:t>.</w:t>
      </w:r>
      <w:r w:rsidR="007CAE82">
        <w:t>’</w:t>
      </w:r>
      <w:r w:rsidR="27D0DA36">
        <w:t xml:space="preserve"> For </w:t>
      </w:r>
      <w:r w:rsidR="29F07BC1">
        <w:t xml:space="preserve">a small number of </w:t>
      </w:r>
      <w:r w:rsidR="27D0DA36">
        <w:t>stakeholders</w:t>
      </w:r>
      <w:r w:rsidR="29F07BC1">
        <w:t xml:space="preserve"> we spoke to</w:t>
      </w:r>
      <w:r w:rsidR="27D0DA36">
        <w:t xml:space="preserve">, </w:t>
      </w:r>
      <w:r w:rsidR="585F1211">
        <w:t>t</w:t>
      </w:r>
      <w:r w:rsidR="2F0D5800">
        <w:t>his</w:t>
      </w:r>
      <w:r w:rsidR="759F196E">
        <w:t xml:space="preserve"> </w:t>
      </w:r>
      <w:r w:rsidR="4207EDB9">
        <w:t xml:space="preserve">was </w:t>
      </w:r>
      <w:r w:rsidR="4AC8832C">
        <w:t xml:space="preserve">cause </w:t>
      </w:r>
      <w:r w:rsidR="4207EDB9">
        <w:t xml:space="preserve">for </w:t>
      </w:r>
      <w:r w:rsidR="4AC8832C">
        <w:t>some concern that</w:t>
      </w:r>
      <w:r w:rsidR="552A34B8">
        <w:t xml:space="preserve"> the </w:t>
      </w:r>
      <w:r w:rsidR="4AC8832C">
        <w:t>needs</w:t>
      </w:r>
      <w:r w:rsidR="11A544EB">
        <w:t xml:space="preserve"> of </w:t>
      </w:r>
      <w:r w:rsidR="4F85AF6C">
        <w:t>smaller employers</w:t>
      </w:r>
      <w:r w:rsidR="4AC8832C">
        <w:t xml:space="preserve"> would receive relatively less strategic attention. </w:t>
      </w:r>
    </w:p>
    <w:p w14:paraId="0061FC1B" w14:textId="2E7AEF90" w:rsidR="00E415F6" w:rsidRDefault="003C4224" w:rsidP="00761C9F">
      <w:r>
        <w:t>The Mining SO experience was</w:t>
      </w:r>
      <w:r w:rsidR="000F6F28">
        <w:t xml:space="preserve"> quite</w:t>
      </w:r>
      <w:r>
        <w:t xml:space="preserve"> different again</w:t>
      </w:r>
      <w:r w:rsidR="004F1A86">
        <w:t>. I</w:t>
      </w:r>
      <w:r>
        <w:t xml:space="preserve">n its earlier incarnation as an </w:t>
      </w:r>
      <w:r w:rsidR="00D46696">
        <w:t xml:space="preserve">entity auspiced </w:t>
      </w:r>
      <w:r w:rsidR="004F1A86">
        <w:t xml:space="preserve">(and co-funded) </w:t>
      </w:r>
      <w:r w:rsidR="00D46696">
        <w:t xml:space="preserve">by </w:t>
      </w:r>
      <w:r w:rsidR="004F1A86">
        <w:t xml:space="preserve">industry through its </w:t>
      </w:r>
      <w:r w:rsidR="00EA0814">
        <w:t>peak body</w:t>
      </w:r>
      <w:r w:rsidR="000B528D">
        <w:t xml:space="preserve"> </w:t>
      </w:r>
      <w:r w:rsidR="00747FC2">
        <w:t xml:space="preserve">and influenced by a relatively large and diverse </w:t>
      </w:r>
      <w:r w:rsidR="0014256F">
        <w:t>s</w:t>
      </w:r>
      <w:r w:rsidR="008D653F">
        <w:t xml:space="preserve">teering </w:t>
      </w:r>
      <w:r w:rsidR="0014256F">
        <w:t>g</w:t>
      </w:r>
      <w:r w:rsidR="008D653F">
        <w:t xml:space="preserve">roup, </w:t>
      </w:r>
      <w:r w:rsidR="00964A70">
        <w:t xml:space="preserve">the </w:t>
      </w:r>
      <w:r w:rsidR="003625C7">
        <w:t>legitimacy and centrality of employer leadership</w:t>
      </w:r>
      <w:r w:rsidR="00197747">
        <w:t xml:space="preserve"> was </w:t>
      </w:r>
      <w:r w:rsidR="00BA07D5">
        <w:t xml:space="preserve">largely accepted as self-evident. </w:t>
      </w:r>
    </w:p>
    <w:p w14:paraId="11CCCDFA" w14:textId="22AD70B6" w:rsidR="00804AE2" w:rsidRDefault="009F429B" w:rsidP="00761C9F">
      <w:r>
        <w:t xml:space="preserve">Now operating as an independent entity, </w:t>
      </w:r>
      <w:r w:rsidR="0033438E">
        <w:t xml:space="preserve">with a smaller governance group, </w:t>
      </w:r>
      <w:r w:rsidR="00D243AF">
        <w:t xml:space="preserve">the Mining SO </w:t>
      </w:r>
      <w:r w:rsidR="00714F91">
        <w:t>has adopted a</w:t>
      </w:r>
      <w:r w:rsidR="00121F7A">
        <w:t>n approach that brings peak bodies for the mining, METS and TAFE sectors into governance arrangements</w:t>
      </w:r>
      <w:r w:rsidR="004A1DBE">
        <w:t xml:space="preserve"> </w:t>
      </w:r>
      <w:r w:rsidR="00C428CF">
        <w:t xml:space="preserve">(along with two board members bringing a direct employer </w:t>
      </w:r>
      <w:r w:rsidR="00B0449E">
        <w:t>perspective</w:t>
      </w:r>
      <w:r w:rsidR="00C428CF">
        <w:t xml:space="preserve">) </w:t>
      </w:r>
      <w:r w:rsidR="004A1DBE">
        <w:t xml:space="preserve">– a different model to the boards of </w:t>
      </w:r>
      <w:r w:rsidR="00AF659A">
        <w:t xml:space="preserve">the other two SOs. </w:t>
      </w:r>
    </w:p>
    <w:p w14:paraId="45B2CD35" w14:textId="0851A2A4" w:rsidR="00F2602F" w:rsidRDefault="00EF0F90" w:rsidP="00761C9F">
      <w:r>
        <w:t>T</w:t>
      </w:r>
      <w:r w:rsidR="00154D86">
        <w:t xml:space="preserve">he </w:t>
      </w:r>
      <w:r w:rsidR="00804AE2">
        <w:t xml:space="preserve">Mining SO board </w:t>
      </w:r>
      <w:r w:rsidR="00154D86">
        <w:t>structure remain</w:t>
      </w:r>
      <w:r w:rsidR="003E160D">
        <w:t>ed</w:t>
      </w:r>
      <w:r w:rsidR="00154D86">
        <w:t xml:space="preserve"> relatively </w:t>
      </w:r>
      <w:r w:rsidR="003E160D">
        <w:t xml:space="preserve">new at the point of our </w:t>
      </w:r>
      <w:r w:rsidR="00587326">
        <w:t>consultations</w:t>
      </w:r>
      <w:r w:rsidR="009315E7">
        <w:t xml:space="preserve"> with stakeholders </w:t>
      </w:r>
      <w:r w:rsidR="00587326">
        <w:t>and we did not hear strong views on the appropriateness of the board composition from industry</w:t>
      </w:r>
      <w:r w:rsidR="00804AE2">
        <w:t>.</w:t>
      </w:r>
      <w:r w:rsidR="00282B79">
        <w:t xml:space="preserve"> However,</w:t>
      </w:r>
      <w:r w:rsidR="00087DA1">
        <w:t xml:space="preserve"> in our view the</w:t>
      </w:r>
      <w:r w:rsidR="00B0449E">
        <w:t xml:space="preserve"> </w:t>
      </w:r>
      <w:r w:rsidR="00087DA1">
        <w:t xml:space="preserve">approach does </w:t>
      </w:r>
      <w:r w:rsidR="004974F3">
        <w:t xml:space="preserve">appear to have </w:t>
      </w:r>
      <w:r w:rsidR="00087DA1">
        <w:t xml:space="preserve">potential </w:t>
      </w:r>
      <w:r w:rsidR="004974F3">
        <w:t xml:space="preserve">benefits in terms of </w:t>
      </w:r>
      <w:r w:rsidR="00A714DF">
        <w:t xml:space="preserve">leverage </w:t>
      </w:r>
      <w:r w:rsidR="00635FB8">
        <w:t>and build</w:t>
      </w:r>
      <w:r w:rsidR="006727BE">
        <w:t>ing</w:t>
      </w:r>
      <w:r w:rsidR="00635FB8">
        <w:t xml:space="preserve"> on </w:t>
      </w:r>
      <w:r w:rsidR="005D6EC5">
        <w:t xml:space="preserve">the </w:t>
      </w:r>
      <w:r w:rsidR="004974F3">
        <w:t xml:space="preserve">pre-existing </w:t>
      </w:r>
      <w:r w:rsidR="005D6EC5">
        <w:t>credibility</w:t>
      </w:r>
      <w:r w:rsidR="004974F3">
        <w:t>, networks a</w:t>
      </w:r>
      <w:r w:rsidR="005D6EC5">
        <w:t xml:space="preserve">nd </w:t>
      </w:r>
      <w:r w:rsidR="005A2793">
        <w:t>expertise of</w:t>
      </w:r>
      <w:r w:rsidR="00B0449E">
        <w:t xml:space="preserve"> industry peak</w:t>
      </w:r>
      <w:r w:rsidR="004974F3">
        <w:t xml:space="preserve"> bodies</w:t>
      </w:r>
      <w:r w:rsidR="006362D9">
        <w:t xml:space="preserve"> </w:t>
      </w:r>
      <w:r w:rsidR="00597D21">
        <w:t>–</w:t>
      </w:r>
      <w:r w:rsidR="006362D9">
        <w:t xml:space="preserve"> </w:t>
      </w:r>
      <w:r w:rsidR="00597D21">
        <w:t xml:space="preserve">and this might also be ultimately </w:t>
      </w:r>
      <w:r w:rsidR="00383E7E">
        <w:t xml:space="preserve">efficiently </w:t>
      </w:r>
      <w:r w:rsidR="00597D21">
        <w:t xml:space="preserve">enabling of a broader </w:t>
      </w:r>
      <w:r w:rsidR="006D796B">
        <w:t xml:space="preserve">set of perspectives spanning different </w:t>
      </w:r>
      <w:r w:rsidR="00546A06">
        <w:t xml:space="preserve">enterprise characteristics </w:t>
      </w:r>
      <w:r w:rsidR="00373EB1">
        <w:t xml:space="preserve">(for example, </w:t>
      </w:r>
      <w:r w:rsidR="006A71D8">
        <w:t>smaller, larger and multi-national</w:t>
      </w:r>
      <w:r w:rsidR="00F06424">
        <w:t xml:space="preserve"> operators</w:t>
      </w:r>
      <w:r w:rsidR="006A71D8">
        <w:t>)</w:t>
      </w:r>
      <w:r w:rsidR="004974F3">
        <w:t xml:space="preserve">. </w:t>
      </w:r>
    </w:p>
    <w:p w14:paraId="055DA3CD" w14:textId="399A9C9D" w:rsidR="00F0296A" w:rsidRDefault="006045F8" w:rsidP="00761C9F">
      <w:r>
        <w:t xml:space="preserve">Over the course of their </w:t>
      </w:r>
      <w:r w:rsidR="00A33D25">
        <w:t xml:space="preserve">establishment, </w:t>
      </w:r>
      <w:r w:rsidR="00E30EF5">
        <w:t xml:space="preserve">each SO has </w:t>
      </w:r>
      <w:r w:rsidR="00022B70">
        <w:t xml:space="preserve">also </w:t>
      </w:r>
      <w:r w:rsidR="00E83290">
        <w:t>built out their executive and support teams</w:t>
      </w:r>
      <w:r w:rsidR="006F6AFB">
        <w:t>,</w:t>
      </w:r>
      <w:r w:rsidR="00D85E42">
        <w:t xml:space="preserve"> with </w:t>
      </w:r>
      <w:r w:rsidR="006727BE">
        <w:t>our Implementation Review</w:t>
      </w:r>
      <w:r w:rsidR="00D85E42">
        <w:t xml:space="preserve"> </w:t>
      </w:r>
      <w:r w:rsidR="006727BE">
        <w:t xml:space="preserve">finding </w:t>
      </w:r>
      <w:r w:rsidR="00D85E42">
        <w:t xml:space="preserve">the appointment of a CEO highlighted as a critical milestone </w:t>
      </w:r>
      <w:r w:rsidR="00BF54B8">
        <w:t xml:space="preserve">for </w:t>
      </w:r>
      <w:r w:rsidR="00C82569">
        <w:t>each.</w:t>
      </w:r>
      <w:r w:rsidR="001C2FDF">
        <w:rPr>
          <w:rStyle w:val="FootnoteReference"/>
        </w:rPr>
        <w:footnoteReference w:id="67"/>
      </w:r>
      <w:r w:rsidR="00C82569">
        <w:t xml:space="preserve"> </w:t>
      </w:r>
      <w:r w:rsidR="0074035C">
        <w:t>As the organisations have matured</w:t>
      </w:r>
      <w:r w:rsidR="00CE2DA6">
        <w:t xml:space="preserve">, the </w:t>
      </w:r>
      <w:r w:rsidR="00307A2D">
        <w:t xml:space="preserve">importance of the </w:t>
      </w:r>
      <w:r w:rsidR="0084545E">
        <w:t xml:space="preserve">CEO and key executive staff </w:t>
      </w:r>
      <w:r w:rsidR="00C6654F">
        <w:t>to an SO</w:t>
      </w:r>
      <w:r w:rsidR="00F80490">
        <w:t>’</w:t>
      </w:r>
      <w:r w:rsidR="00C6654F">
        <w:t xml:space="preserve">s capacity to deliver has been </w:t>
      </w:r>
      <w:r w:rsidR="000F22BE">
        <w:t xml:space="preserve">further confirmed. </w:t>
      </w:r>
      <w:r w:rsidR="008721E6">
        <w:t xml:space="preserve">The </w:t>
      </w:r>
      <w:r w:rsidR="001C5382">
        <w:t xml:space="preserve">capacity of the executive to </w:t>
      </w:r>
      <w:r w:rsidR="00601E57">
        <w:t xml:space="preserve">deliver on the </w:t>
      </w:r>
      <w:r w:rsidR="00903021">
        <w:t xml:space="preserve">employer-led model </w:t>
      </w:r>
      <w:r w:rsidR="002C5C0A">
        <w:t xml:space="preserve">for SOs </w:t>
      </w:r>
      <w:r w:rsidR="00F34B52">
        <w:t xml:space="preserve">has been enabled by the appointment of high calibre teams that have garnered the respect of </w:t>
      </w:r>
      <w:r w:rsidR="00166E04">
        <w:t>stakeholders</w:t>
      </w:r>
      <w:r w:rsidR="00FC0A26">
        <w:t xml:space="preserve"> – and </w:t>
      </w:r>
      <w:r w:rsidR="00166E04">
        <w:t>in particular em</w:t>
      </w:r>
      <w:r w:rsidR="00EC0B13">
        <w:t>p</w:t>
      </w:r>
      <w:r w:rsidR="00166E04">
        <w:t>loyer</w:t>
      </w:r>
      <w:r w:rsidR="00AB3F70">
        <w:t xml:space="preserve">s, whose </w:t>
      </w:r>
      <w:r w:rsidR="00FC0A26">
        <w:t xml:space="preserve">ongoing </w:t>
      </w:r>
      <w:r w:rsidR="00AB3F70">
        <w:t xml:space="preserve">support </w:t>
      </w:r>
      <w:r w:rsidR="006B1C78">
        <w:t xml:space="preserve">plays a key role in legitimising </w:t>
      </w:r>
      <w:r w:rsidR="00553CFC">
        <w:t>or informally authorising S</w:t>
      </w:r>
      <w:r w:rsidR="00F543A9">
        <w:t>Os</w:t>
      </w:r>
      <w:r w:rsidR="00003C70">
        <w:t xml:space="preserve"> </w:t>
      </w:r>
      <w:r w:rsidR="00553CFC">
        <w:t>to</w:t>
      </w:r>
      <w:r w:rsidR="00003C70">
        <w:t xml:space="preserve"> </w:t>
      </w:r>
      <w:r w:rsidR="005A6B9F">
        <w:t>representing the views of employers</w:t>
      </w:r>
      <w:r w:rsidR="00F543A9">
        <w:t>.</w:t>
      </w:r>
      <w:r w:rsidR="00A402A4">
        <w:t xml:space="preserve"> </w:t>
      </w:r>
    </w:p>
    <w:p w14:paraId="41F5DDD7" w14:textId="2A2E9096" w:rsidR="00F339C0" w:rsidRDefault="005D79DE" w:rsidP="009161AC">
      <w:pPr>
        <w:pStyle w:val="Heading3"/>
      </w:pPr>
      <w:bookmarkStart w:id="105" w:name="_Toc100242092"/>
      <w:bookmarkStart w:id="106" w:name="_Toc112159204"/>
      <w:r>
        <w:t>‘</w:t>
      </w:r>
      <w:r w:rsidR="00022B70">
        <w:t>Metagovernance</w:t>
      </w:r>
      <w:r>
        <w:t>’</w:t>
      </w:r>
      <w:bookmarkEnd w:id="105"/>
      <w:bookmarkEnd w:id="106"/>
    </w:p>
    <w:p w14:paraId="533462A0" w14:textId="05311937" w:rsidR="00022B70" w:rsidRDefault="00E26937" w:rsidP="00761C9F">
      <w:r>
        <w:t>T</w:t>
      </w:r>
      <w:r w:rsidR="000E054C">
        <w:t xml:space="preserve">he executive team is also </w:t>
      </w:r>
      <w:r w:rsidR="008F38FB">
        <w:t>frequently the ‘face’ of the organisation</w:t>
      </w:r>
      <w:r w:rsidR="00143272">
        <w:t xml:space="preserve"> and exercises in a practical sense the functions of </w:t>
      </w:r>
      <w:r w:rsidR="00DB796F">
        <w:t xml:space="preserve">leadership </w:t>
      </w:r>
      <w:r>
        <w:t xml:space="preserve">on behalf of </w:t>
      </w:r>
      <w:r w:rsidR="00DB796F">
        <w:t>the SO</w:t>
      </w:r>
      <w:r>
        <w:t xml:space="preserve"> as its agents in complex sector networks</w:t>
      </w:r>
      <w:r w:rsidR="00A10BA2">
        <w:t xml:space="preserve">, which are made up of formal and informal </w:t>
      </w:r>
      <w:r w:rsidR="0016770C">
        <w:t xml:space="preserve">relationship </w:t>
      </w:r>
      <w:r w:rsidR="00A10BA2">
        <w:t xml:space="preserve">structures and </w:t>
      </w:r>
      <w:r w:rsidR="00363B74">
        <w:t>hierarchies</w:t>
      </w:r>
      <w:r>
        <w:t>.</w:t>
      </w:r>
      <w:r w:rsidR="00FB0A85">
        <w:t xml:space="preserve"> In this sense, the SOs are </w:t>
      </w:r>
      <w:r w:rsidR="00A16721">
        <w:t>bringing employer</w:t>
      </w:r>
      <w:r w:rsidR="00FB0A85">
        <w:t xml:space="preserve"> </w:t>
      </w:r>
      <w:r w:rsidR="00580A65">
        <w:t xml:space="preserve">leadership </w:t>
      </w:r>
      <w:r w:rsidR="00A16721">
        <w:t>to</w:t>
      </w:r>
      <w:r w:rsidR="00A10BA2">
        <w:t xml:space="preserve"> what can be loosely </w:t>
      </w:r>
      <w:r w:rsidR="00A16721">
        <w:t xml:space="preserve">generalised as a </w:t>
      </w:r>
      <w:r w:rsidR="004A580A">
        <w:t xml:space="preserve">network governance </w:t>
      </w:r>
      <w:r w:rsidR="001E0B5A">
        <w:t xml:space="preserve">context </w:t>
      </w:r>
      <w:r w:rsidR="004C372A">
        <w:t xml:space="preserve">and </w:t>
      </w:r>
      <w:r w:rsidR="000F2911">
        <w:t>are</w:t>
      </w:r>
      <w:r w:rsidR="00022B70">
        <w:t>:</w:t>
      </w:r>
    </w:p>
    <w:p w14:paraId="43664B02" w14:textId="2AC92E78" w:rsidR="00022B70" w:rsidRDefault="00F81773" w:rsidP="00CA71BC">
      <w:pPr>
        <w:pStyle w:val="Bullets"/>
      </w:pPr>
      <w:r>
        <w:t>b</w:t>
      </w:r>
      <w:r w:rsidR="00395081">
        <w:t>uild</w:t>
      </w:r>
      <w:r w:rsidR="006C099B">
        <w:t>ing</w:t>
      </w:r>
      <w:r w:rsidR="004B1C11">
        <w:t>,</w:t>
      </w:r>
      <w:r w:rsidR="00395081">
        <w:t xml:space="preserve"> </w:t>
      </w:r>
      <w:r w:rsidR="004B1C11">
        <w:t>s</w:t>
      </w:r>
      <w:r w:rsidR="00395081">
        <w:t>hap</w:t>
      </w:r>
      <w:r w:rsidR="006C099B">
        <w:t>ing</w:t>
      </w:r>
      <w:r w:rsidR="00395081">
        <w:t xml:space="preserve"> </w:t>
      </w:r>
      <w:r w:rsidR="004B1C11">
        <w:t xml:space="preserve">and leveraging support for </w:t>
      </w:r>
      <w:r w:rsidR="00395081">
        <w:t xml:space="preserve">new </w:t>
      </w:r>
      <w:r w:rsidR="009D363D">
        <w:t>norms of thinking and working within</w:t>
      </w:r>
      <w:r w:rsidR="00A52825">
        <w:t xml:space="preserve"> </w:t>
      </w:r>
      <w:r w:rsidR="00D47062">
        <w:t xml:space="preserve">industry and </w:t>
      </w:r>
      <w:r w:rsidR="00A52825">
        <w:t xml:space="preserve">the </w:t>
      </w:r>
      <w:r w:rsidR="00D47062">
        <w:t>training sector</w:t>
      </w:r>
      <w:r w:rsidR="00EB7CA1">
        <w:t xml:space="preserve"> that </w:t>
      </w:r>
      <w:r w:rsidR="009D363D">
        <w:t>are</w:t>
      </w:r>
      <w:r w:rsidR="00EB7CA1">
        <w:t xml:space="preserve"> </w:t>
      </w:r>
      <w:r w:rsidR="004B1C11">
        <w:t xml:space="preserve">enabling </w:t>
      </w:r>
      <w:r w:rsidR="009D363D">
        <w:t>of</w:t>
      </w:r>
      <w:r w:rsidR="00EB7CA1">
        <w:t xml:space="preserve"> </w:t>
      </w:r>
      <w:r w:rsidR="00151B80">
        <w:t>employer leadership</w:t>
      </w:r>
      <w:r w:rsidR="004B1C11">
        <w:t xml:space="preserve"> embodied in SOs</w:t>
      </w:r>
    </w:p>
    <w:p w14:paraId="3350D359" w14:textId="3F35C53B" w:rsidR="00A30043" w:rsidRDefault="00256EEC" w:rsidP="00CA71BC">
      <w:pPr>
        <w:pStyle w:val="Bullets"/>
      </w:pPr>
      <w:r>
        <w:t>establish</w:t>
      </w:r>
      <w:r w:rsidR="007C22B0">
        <w:t>ing</w:t>
      </w:r>
      <w:r>
        <w:t xml:space="preserve"> </w:t>
      </w:r>
      <w:r w:rsidR="00F9423B">
        <w:t>directions</w:t>
      </w:r>
      <w:r w:rsidR="001B0F52">
        <w:t xml:space="preserve"> and </w:t>
      </w:r>
      <w:r w:rsidR="006C099B">
        <w:t>goals</w:t>
      </w:r>
      <w:r w:rsidR="007C22B0">
        <w:t xml:space="preserve"> and </w:t>
      </w:r>
      <w:r w:rsidR="001B0F52">
        <w:t xml:space="preserve">allocating resources through </w:t>
      </w:r>
      <w:r w:rsidR="00817278">
        <w:t xml:space="preserve">SO </w:t>
      </w:r>
      <w:r w:rsidR="007C22B0">
        <w:t xml:space="preserve">work plans that </w:t>
      </w:r>
      <w:r w:rsidR="001D7993">
        <w:t>represent a</w:t>
      </w:r>
      <w:r w:rsidR="006469E7">
        <w:t>n</w:t>
      </w:r>
      <w:r w:rsidR="001B0F52">
        <w:t xml:space="preserve"> agreed</w:t>
      </w:r>
      <w:r w:rsidR="00254504">
        <w:t xml:space="preserve"> response </w:t>
      </w:r>
      <w:r w:rsidR="00EB397B">
        <w:t xml:space="preserve">(as </w:t>
      </w:r>
      <w:r w:rsidR="006A10BD">
        <w:t xml:space="preserve">established </w:t>
      </w:r>
      <w:r w:rsidR="00B35A9E">
        <w:t>through considered</w:t>
      </w:r>
      <w:r w:rsidR="006A10BD">
        <w:t xml:space="preserve"> </w:t>
      </w:r>
      <w:r w:rsidR="00EB397B">
        <w:t>employer engagement</w:t>
      </w:r>
      <w:r w:rsidR="00B35A9E">
        <w:t>, and supported by DESE</w:t>
      </w:r>
      <w:r w:rsidR="00EB397B">
        <w:t xml:space="preserve">) </w:t>
      </w:r>
      <w:r w:rsidR="00254504">
        <w:t xml:space="preserve">to </w:t>
      </w:r>
      <w:r w:rsidR="00D723BF">
        <w:t>shared problems or issues</w:t>
      </w:r>
    </w:p>
    <w:p w14:paraId="13524BDB" w14:textId="07B72EB5" w:rsidR="00D723BF" w:rsidRDefault="00D42C88" w:rsidP="00CA71BC">
      <w:pPr>
        <w:pStyle w:val="Bullets"/>
      </w:pPr>
      <w:r>
        <w:t xml:space="preserve">actively </w:t>
      </w:r>
      <w:r w:rsidR="00DE141A">
        <w:t>facilitating</w:t>
      </w:r>
      <w:r w:rsidR="00154442">
        <w:t xml:space="preserve"> </w:t>
      </w:r>
      <w:r w:rsidR="00A025B9">
        <w:t>co</w:t>
      </w:r>
      <w:r w:rsidR="0046753E">
        <w:t xml:space="preserve">nstructive collaborations within industry and between industry, the training sector and government </w:t>
      </w:r>
      <w:r w:rsidR="007A2765">
        <w:t>to advance agreed priorities</w:t>
      </w:r>
      <w:r w:rsidR="00F70DF8">
        <w:t xml:space="preserve"> across the skills pipeline</w:t>
      </w:r>
    </w:p>
    <w:p w14:paraId="59EDC24C" w14:textId="1F8A4DAE" w:rsidR="007A2765" w:rsidRDefault="00DE1ECB" w:rsidP="00CA71BC">
      <w:pPr>
        <w:pStyle w:val="Bullets"/>
      </w:pPr>
      <w:r>
        <w:t>contribut</w:t>
      </w:r>
      <w:r w:rsidR="008F5936">
        <w:t>ing</w:t>
      </w:r>
      <w:r>
        <w:t xml:space="preserve"> </w:t>
      </w:r>
      <w:r w:rsidR="00957A58">
        <w:t>a</w:t>
      </w:r>
      <w:r w:rsidR="00D03F65">
        <w:t xml:space="preserve">t a well-informed, expert level to </w:t>
      </w:r>
      <w:r w:rsidR="00F9423B">
        <w:t xml:space="preserve">key policy discussions and dialogues </w:t>
      </w:r>
      <w:r w:rsidR="008C053B">
        <w:t>in the sector</w:t>
      </w:r>
      <w:r w:rsidR="00F70DF8">
        <w:t xml:space="preserve">, </w:t>
      </w:r>
      <w:r w:rsidR="00805877">
        <w:t xml:space="preserve">by actively </w:t>
      </w:r>
      <w:r w:rsidR="00F047A3">
        <w:t>listening</w:t>
      </w:r>
      <w:r w:rsidR="001418E1">
        <w:t xml:space="preserve"> to a range of voices and </w:t>
      </w:r>
      <w:r w:rsidR="00090A7A">
        <w:t>adding value</w:t>
      </w:r>
      <w:r w:rsidR="00F9423B">
        <w:t xml:space="preserve"> through </w:t>
      </w:r>
      <w:r w:rsidR="00615B5D">
        <w:t>thought leadership.</w:t>
      </w:r>
    </w:p>
    <w:p w14:paraId="6E5CF1DF" w14:textId="576D81A4" w:rsidR="00C73E2E" w:rsidRDefault="00A4237B" w:rsidP="00C73E2E">
      <w:r>
        <w:t xml:space="preserve">These four functions </w:t>
      </w:r>
      <w:r w:rsidR="00C00287">
        <w:t xml:space="preserve">are broadly consistent with what </w:t>
      </w:r>
      <w:r w:rsidR="007836EB">
        <w:t>Ayres</w:t>
      </w:r>
      <w:r w:rsidR="00C00287">
        <w:t xml:space="preserve"> describes as</w:t>
      </w:r>
      <w:r w:rsidR="007836EB">
        <w:t xml:space="preserve"> </w:t>
      </w:r>
      <w:r w:rsidR="00C818BA">
        <w:t xml:space="preserve">key tools of </w:t>
      </w:r>
      <w:r w:rsidR="00337D63">
        <w:t>‘metagovernance’</w:t>
      </w:r>
      <w:r w:rsidR="00F87D8B">
        <w:t>,</w:t>
      </w:r>
      <w:r w:rsidR="000D7B34">
        <w:rPr>
          <w:rStyle w:val="FootnoteReference"/>
        </w:rPr>
        <w:footnoteReference w:id="68"/>
      </w:r>
      <w:r w:rsidR="00F87D8B">
        <w:t xml:space="preserve"> which provide a </w:t>
      </w:r>
      <w:r w:rsidR="001C0D6E">
        <w:t xml:space="preserve">useful frame for </w:t>
      </w:r>
      <w:r w:rsidR="00D07DA1">
        <w:t xml:space="preserve">conceptualising employer leadership </w:t>
      </w:r>
      <w:r w:rsidR="001C66CD">
        <w:t xml:space="preserve">as a network governance activity </w:t>
      </w:r>
      <w:r w:rsidR="00D07DA1">
        <w:t>in the skills and training context.</w:t>
      </w:r>
      <w:r w:rsidR="004D7852">
        <w:t xml:space="preserve"> </w:t>
      </w:r>
    </w:p>
    <w:tbl>
      <w:tblPr>
        <w:tblW w:w="5000" w:type="pct"/>
        <w:shd w:val="clear" w:color="auto" w:fill="DEF3F0" w:themeFill="accent1" w:themeFillTint="33"/>
        <w:tblLayout w:type="fixed"/>
        <w:tblCellMar>
          <w:top w:w="113" w:type="dxa"/>
          <w:bottom w:w="113" w:type="dxa"/>
        </w:tblCellMar>
        <w:tblLook w:val="04A0" w:firstRow="1" w:lastRow="0" w:firstColumn="1" w:lastColumn="0" w:noHBand="0" w:noVBand="1"/>
      </w:tblPr>
      <w:tblGrid>
        <w:gridCol w:w="1676"/>
        <w:gridCol w:w="8529"/>
      </w:tblGrid>
      <w:tr w:rsidR="00F70FB8" w14:paraId="7F1802C3" w14:textId="77777777" w:rsidTr="003C11DF">
        <w:trPr>
          <w:cantSplit/>
        </w:trPr>
        <w:tc>
          <w:tcPr>
            <w:tcW w:w="5000" w:type="pct"/>
            <w:gridSpan w:val="2"/>
            <w:shd w:val="clear" w:color="auto" w:fill="DEF3F0" w:themeFill="accent1" w:themeFillTint="33"/>
          </w:tcPr>
          <w:p w14:paraId="1F50F01B" w14:textId="77777777" w:rsidR="00F70FB8" w:rsidRPr="00C1588B" w:rsidRDefault="00F70FB8" w:rsidP="003C11DF">
            <w:pPr>
              <w:keepNext/>
              <w:spacing w:before="0" w:after="0" w:line="240" w:lineRule="auto"/>
              <w:rPr>
                <w:b/>
                <w:bCs/>
                <w:color w:val="5F6DB3" w:themeColor="accent3"/>
                <w:u w:val="single"/>
              </w:rPr>
            </w:pPr>
            <w:r>
              <w:rPr>
                <w:b/>
                <w:bCs/>
                <w:sz w:val="24"/>
                <w:szCs w:val="24"/>
              </w:rPr>
              <w:t>Tools of metagovernance</w:t>
            </w:r>
          </w:p>
        </w:tc>
      </w:tr>
      <w:tr w:rsidR="00F70FB8" w14:paraId="0348247E" w14:textId="77777777" w:rsidTr="003C11DF">
        <w:trPr>
          <w:cantSplit/>
        </w:trPr>
        <w:tc>
          <w:tcPr>
            <w:tcW w:w="821" w:type="pct"/>
            <w:shd w:val="clear" w:color="auto" w:fill="DEF3F0" w:themeFill="accent1" w:themeFillTint="33"/>
          </w:tcPr>
          <w:p w14:paraId="572EF391" w14:textId="77777777" w:rsidR="00F70FB8" w:rsidRPr="00F70DF8" w:rsidRDefault="00F70FB8" w:rsidP="003C11DF">
            <w:pPr>
              <w:keepNext/>
              <w:spacing w:before="0" w:after="0" w:line="240" w:lineRule="auto"/>
              <w:rPr>
                <w:b/>
                <w:bCs/>
              </w:rPr>
            </w:pPr>
            <w:r w:rsidRPr="00F70DF8">
              <w:rPr>
                <w:b/>
                <w:bCs/>
              </w:rPr>
              <w:t>Institutional design</w:t>
            </w:r>
          </w:p>
        </w:tc>
        <w:tc>
          <w:tcPr>
            <w:tcW w:w="4179" w:type="pct"/>
            <w:shd w:val="clear" w:color="auto" w:fill="DEF3F0" w:themeFill="accent1" w:themeFillTint="33"/>
          </w:tcPr>
          <w:p w14:paraId="3F42DDEA" w14:textId="77777777" w:rsidR="00F70FB8" w:rsidRDefault="00F70FB8" w:rsidP="003C11DF">
            <w:pPr>
              <w:keepNext/>
              <w:spacing w:before="0" w:after="0" w:line="240" w:lineRule="auto"/>
            </w:pPr>
            <w:r w:rsidRPr="001A0603">
              <w:t>The institutional design of rules, norms and procedures to determine the scope,</w:t>
            </w:r>
            <w:r>
              <w:t xml:space="preserve"> </w:t>
            </w:r>
            <w:r w:rsidRPr="001A0603">
              <w:t>character and composition of governance networks as well as the time horizon for</w:t>
            </w:r>
            <w:r>
              <w:t xml:space="preserve"> </w:t>
            </w:r>
            <w:r w:rsidRPr="001A0603">
              <w:t>accomplishing the mission and tasks.</w:t>
            </w:r>
          </w:p>
        </w:tc>
      </w:tr>
      <w:tr w:rsidR="00F70FB8" w14:paraId="12D6A446" w14:textId="77777777" w:rsidTr="003C11DF">
        <w:trPr>
          <w:cantSplit/>
        </w:trPr>
        <w:tc>
          <w:tcPr>
            <w:tcW w:w="821" w:type="pct"/>
            <w:shd w:val="clear" w:color="auto" w:fill="DEF3F0" w:themeFill="accent1" w:themeFillTint="33"/>
          </w:tcPr>
          <w:p w14:paraId="01AC9805" w14:textId="77777777" w:rsidR="00F70FB8" w:rsidRPr="00F70DF8" w:rsidRDefault="00F70FB8" w:rsidP="003C11DF">
            <w:pPr>
              <w:keepNext/>
              <w:spacing w:before="0" w:after="0" w:line="240" w:lineRule="auto"/>
              <w:rPr>
                <w:b/>
                <w:bCs/>
              </w:rPr>
            </w:pPr>
            <w:r w:rsidRPr="00F70DF8">
              <w:rPr>
                <w:b/>
                <w:bCs/>
              </w:rPr>
              <w:t>Goal and framework steering</w:t>
            </w:r>
          </w:p>
        </w:tc>
        <w:tc>
          <w:tcPr>
            <w:tcW w:w="4179" w:type="pct"/>
            <w:shd w:val="clear" w:color="auto" w:fill="DEF3F0" w:themeFill="accent1" w:themeFillTint="33"/>
          </w:tcPr>
          <w:p w14:paraId="5550ABAB" w14:textId="77777777" w:rsidR="00F70FB8" w:rsidRDefault="00F70FB8" w:rsidP="003C11DF">
            <w:pPr>
              <w:keepNext/>
              <w:spacing w:before="0" w:after="0" w:line="240" w:lineRule="auto"/>
            </w:pPr>
            <w:r w:rsidRPr="00287745">
              <w:t>Giving direction to the interactive governance processes and facilitating systematic</w:t>
            </w:r>
            <w:r>
              <w:t xml:space="preserve"> </w:t>
            </w:r>
            <w:r w:rsidRPr="00287745">
              <w:t>auditing by allocating resources, defining the overall objectives, specifying the legal</w:t>
            </w:r>
            <w:r>
              <w:t xml:space="preserve"> </w:t>
            </w:r>
            <w:r w:rsidRPr="00287745">
              <w:t>parameters and constructing the discursive storyline that frames the problem and</w:t>
            </w:r>
            <w:r>
              <w:t xml:space="preserve"> </w:t>
            </w:r>
            <w:r w:rsidRPr="00287745">
              <w:t>possible solutions</w:t>
            </w:r>
            <w:r>
              <w:t>.</w:t>
            </w:r>
          </w:p>
        </w:tc>
      </w:tr>
      <w:tr w:rsidR="00F70FB8" w14:paraId="6BC1BE27" w14:textId="77777777" w:rsidTr="003C11DF">
        <w:trPr>
          <w:cantSplit/>
        </w:trPr>
        <w:tc>
          <w:tcPr>
            <w:tcW w:w="821" w:type="pct"/>
            <w:shd w:val="clear" w:color="auto" w:fill="DEF3F0" w:themeFill="accent1" w:themeFillTint="33"/>
          </w:tcPr>
          <w:p w14:paraId="4F68C581" w14:textId="77777777" w:rsidR="00F70FB8" w:rsidRPr="00F70DF8" w:rsidRDefault="00F70FB8" w:rsidP="003C11DF">
            <w:pPr>
              <w:keepNext/>
              <w:spacing w:before="0" w:after="0" w:line="240" w:lineRule="auto"/>
              <w:rPr>
                <w:b/>
                <w:bCs/>
              </w:rPr>
            </w:pPr>
            <w:r w:rsidRPr="00F70DF8">
              <w:rPr>
                <w:b/>
                <w:bCs/>
              </w:rPr>
              <w:t>Process management</w:t>
            </w:r>
          </w:p>
        </w:tc>
        <w:tc>
          <w:tcPr>
            <w:tcW w:w="4179" w:type="pct"/>
            <w:shd w:val="clear" w:color="auto" w:fill="DEF3F0" w:themeFill="accent1" w:themeFillTint="33"/>
          </w:tcPr>
          <w:p w14:paraId="016DC8EC" w14:textId="77777777" w:rsidR="00F70FB8" w:rsidRDefault="00F70FB8" w:rsidP="003C11DF">
            <w:pPr>
              <w:keepNext/>
              <w:spacing w:before="0" w:after="0" w:line="240" w:lineRule="auto"/>
            </w:pPr>
            <w:r w:rsidRPr="007B5764">
              <w:t>Facilitating collaboration and ensuring progress toward goal achievement by means of</w:t>
            </w:r>
            <w:r>
              <w:t xml:space="preserve"> </w:t>
            </w:r>
            <w:r w:rsidRPr="007B5764">
              <w:t>strengthening the relations of mutual dependence, resolving internal and external</w:t>
            </w:r>
            <w:r>
              <w:t xml:space="preserve"> </w:t>
            </w:r>
            <w:r w:rsidRPr="007B5764">
              <w:t>conflicts, building trust, selectively empowering particular actors and lowering</w:t>
            </w:r>
            <w:r>
              <w:t xml:space="preserve"> </w:t>
            </w:r>
            <w:r w:rsidRPr="007B5764">
              <w:t>transaction costs</w:t>
            </w:r>
            <w:r>
              <w:t>.</w:t>
            </w:r>
          </w:p>
        </w:tc>
      </w:tr>
      <w:tr w:rsidR="00F70FB8" w14:paraId="5491631F" w14:textId="77777777" w:rsidTr="003C11DF">
        <w:trPr>
          <w:cantSplit/>
        </w:trPr>
        <w:tc>
          <w:tcPr>
            <w:tcW w:w="821" w:type="pct"/>
            <w:shd w:val="clear" w:color="auto" w:fill="DEF3F0" w:themeFill="accent1" w:themeFillTint="33"/>
          </w:tcPr>
          <w:p w14:paraId="02A8D5C2" w14:textId="77777777" w:rsidR="00F70FB8" w:rsidRPr="00F70DF8" w:rsidRDefault="00F70FB8" w:rsidP="003C11DF">
            <w:pPr>
              <w:keepNext/>
              <w:spacing w:before="0" w:after="0" w:line="240" w:lineRule="auto"/>
              <w:rPr>
                <w:b/>
                <w:bCs/>
              </w:rPr>
            </w:pPr>
            <w:r w:rsidRPr="00F70DF8">
              <w:rPr>
                <w:b/>
                <w:bCs/>
              </w:rPr>
              <w:t>Direct participation</w:t>
            </w:r>
          </w:p>
        </w:tc>
        <w:tc>
          <w:tcPr>
            <w:tcW w:w="4179" w:type="pct"/>
            <w:shd w:val="clear" w:color="auto" w:fill="DEF3F0" w:themeFill="accent1" w:themeFillTint="33"/>
          </w:tcPr>
          <w:p w14:paraId="221D2E99" w14:textId="5E131BB1" w:rsidR="00F70FB8" w:rsidRDefault="00F70FB8" w:rsidP="003C11DF">
            <w:pPr>
              <w:keepNext/>
              <w:spacing w:before="0" w:after="0" w:line="240" w:lineRule="auto"/>
            </w:pPr>
            <w:r w:rsidRPr="005B70CC">
              <w:t>Seeking to influence the agenda, the decision-making premises and negotiated</w:t>
            </w:r>
            <w:r>
              <w:t xml:space="preserve"> </w:t>
            </w:r>
            <w:r w:rsidRPr="005B70CC">
              <w:t>solutions through leadership, argumentation and coalition</w:t>
            </w:r>
            <w:r w:rsidR="00F46F14">
              <w:t xml:space="preserve"> </w:t>
            </w:r>
            <w:r w:rsidRPr="005B70CC">
              <w:t>building</w:t>
            </w:r>
            <w:r>
              <w:t>.</w:t>
            </w:r>
          </w:p>
        </w:tc>
      </w:tr>
      <w:tr w:rsidR="00F70FB8" w14:paraId="26240B59" w14:textId="77777777" w:rsidTr="003C11DF">
        <w:trPr>
          <w:cantSplit/>
        </w:trPr>
        <w:tc>
          <w:tcPr>
            <w:tcW w:w="5000" w:type="pct"/>
            <w:gridSpan w:val="2"/>
            <w:shd w:val="clear" w:color="auto" w:fill="DEF3F0" w:themeFill="accent1" w:themeFillTint="33"/>
          </w:tcPr>
          <w:p w14:paraId="68948E4D" w14:textId="1E1A32F7" w:rsidR="00F70FB8" w:rsidRPr="000C24F6" w:rsidRDefault="00F70FB8" w:rsidP="003C11DF">
            <w:pPr>
              <w:pStyle w:val="Footnote-8pt"/>
              <w:keepNext/>
            </w:pPr>
            <w:r w:rsidRPr="000C24F6">
              <w:t>Source: Ayres S. How can network leaders promote public value through soft metagovernance? Public Admin. 2019;97:279–295, p282.</w:t>
            </w:r>
          </w:p>
        </w:tc>
      </w:tr>
    </w:tbl>
    <w:p w14:paraId="4FD9F3A0" w14:textId="77777777" w:rsidR="00B50F97" w:rsidRDefault="00B50F97">
      <w:pPr>
        <w:spacing w:before="0" w:after="0" w:line="240" w:lineRule="auto"/>
      </w:pPr>
    </w:p>
    <w:p w14:paraId="13FF2557" w14:textId="3466F92C" w:rsidR="00B50F97" w:rsidRDefault="00B50F97" w:rsidP="00B50F97">
      <w:r>
        <w:t xml:space="preserve">Effective sector engagement outside of ‘governance’ arrangements is also important to securing the necessary support and authority to lead. We note that this section has focused primarily on SO leadership structures; wider engagement across sectors and touchpoints with industries established by SOs is addressed in the next section. </w:t>
      </w:r>
    </w:p>
    <w:p w14:paraId="3539AEC9" w14:textId="77641B56" w:rsidR="001007C7" w:rsidRDefault="001007C7">
      <w:pPr>
        <w:spacing w:before="0" w:after="0" w:line="240" w:lineRule="auto"/>
      </w:pPr>
      <w:r>
        <w:br w:type="page"/>
      </w:r>
    </w:p>
    <w:p w14:paraId="156CFAFB" w14:textId="0F73A137" w:rsidR="000C196B" w:rsidRDefault="006D6775" w:rsidP="002B3C5C">
      <w:pPr>
        <w:pStyle w:val="Heading2"/>
      </w:pPr>
      <w:bookmarkStart w:id="107" w:name="_Toc100242093"/>
      <w:bookmarkStart w:id="108" w:name="_Toc112159205"/>
      <w:r>
        <w:t>Engaging industry</w:t>
      </w:r>
      <w:r w:rsidR="001A0FA3">
        <w:t xml:space="preserve"> and the VET sector</w:t>
      </w:r>
      <w:bookmarkEnd w:id="107"/>
      <w:bookmarkEnd w:id="108"/>
    </w:p>
    <w:tbl>
      <w:tblPr>
        <w:tblW w:w="0" w:type="auto"/>
        <w:shd w:val="clear" w:color="auto" w:fill="DEEDF8" w:themeFill="accent2" w:themeFillTint="33"/>
        <w:tblLook w:val="04A0" w:firstRow="1" w:lastRow="0" w:firstColumn="1" w:lastColumn="0" w:noHBand="0" w:noVBand="1"/>
      </w:tblPr>
      <w:tblGrid>
        <w:gridCol w:w="1028"/>
        <w:gridCol w:w="8460"/>
      </w:tblGrid>
      <w:tr w:rsidR="00575FCB" w14:paraId="504BF1DE" w14:textId="77777777" w:rsidTr="000E17A7">
        <w:tc>
          <w:tcPr>
            <w:tcW w:w="1028" w:type="dxa"/>
            <w:shd w:val="clear" w:color="auto" w:fill="DEEDF8" w:themeFill="accent2" w:themeFillTint="33"/>
          </w:tcPr>
          <w:p w14:paraId="364531BD" w14:textId="77777777" w:rsidR="00575FCB" w:rsidRDefault="00575FCB" w:rsidP="000E17A7">
            <w:r>
              <w:rPr>
                <w:noProof/>
              </w:rPr>
              <w:drawing>
                <wp:anchor distT="0" distB="0" distL="114300" distR="114300" simplePos="0" relativeHeight="251658326" behindDoc="0" locked="0" layoutInCell="1" allowOverlap="1" wp14:anchorId="0C8A9F21" wp14:editId="61FD2043">
                  <wp:simplePos x="0" y="0"/>
                  <wp:positionH relativeFrom="column">
                    <wp:posOffset>635</wp:posOffset>
                  </wp:positionH>
                  <wp:positionV relativeFrom="paragraph">
                    <wp:posOffset>49530</wp:posOffset>
                  </wp:positionV>
                  <wp:extent cx="515620" cy="515620"/>
                  <wp:effectExtent l="0" t="0" r="0" b="0"/>
                  <wp:wrapSquare wrapText="bothSides"/>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2" w:themeFillTint="33"/>
          </w:tcPr>
          <w:p w14:paraId="1791F767" w14:textId="77777777" w:rsidR="00575FCB" w:rsidRPr="00323419" w:rsidRDefault="00575FCB" w:rsidP="000E17A7">
            <w:pPr>
              <w:pStyle w:val="Bullets"/>
              <w:numPr>
                <w:ilvl w:val="0"/>
                <w:numId w:val="0"/>
              </w:numPr>
              <w:ind w:left="357" w:hanging="357"/>
              <w:rPr>
                <w:b/>
                <w:bCs/>
                <w:sz w:val="24"/>
                <w:szCs w:val="24"/>
              </w:rPr>
            </w:pPr>
            <w:r w:rsidRPr="00323419">
              <w:rPr>
                <w:b/>
                <w:bCs/>
                <w:sz w:val="24"/>
                <w:szCs w:val="24"/>
              </w:rPr>
              <w:t>Key insights</w:t>
            </w:r>
          </w:p>
          <w:p w14:paraId="55CCF8CB" w14:textId="7567B17A" w:rsidR="00575FCB" w:rsidRDefault="000A38A3" w:rsidP="000E17A7">
            <w:pPr>
              <w:pStyle w:val="Bullets"/>
            </w:pPr>
            <w:r>
              <w:t>The SO pilot has confirmed t</w:t>
            </w:r>
            <w:r w:rsidR="00DF2D9D">
              <w:t xml:space="preserve">here is not a one-size-fits-all strategy for sector engagement. </w:t>
            </w:r>
            <w:r w:rsidR="00580AEC">
              <w:t xml:space="preserve">Each SO has </w:t>
            </w:r>
            <w:r w:rsidR="00922B2C">
              <w:t xml:space="preserve">taken </w:t>
            </w:r>
            <w:r w:rsidR="001B6288">
              <w:t>an industry-</w:t>
            </w:r>
            <w:r w:rsidR="00922B2C">
              <w:t xml:space="preserve">tailored </w:t>
            </w:r>
            <w:r w:rsidR="00580AEC">
              <w:t xml:space="preserve">approach </w:t>
            </w:r>
            <w:r w:rsidR="001B6288">
              <w:t xml:space="preserve">to </w:t>
            </w:r>
            <w:r w:rsidR="00580AEC">
              <w:t>engagement</w:t>
            </w:r>
            <w:r w:rsidR="00DF2D9D">
              <w:t xml:space="preserve"> and each </w:t>
            </w:r>
            <w:r w:rsidR="008331F3">
              <w:t>ha</w:t>
            </w:r>
            <w:r w:rsidR="00DF2D9D">
              <w:t>s</w:t>
            </w:r>
            <w:r w:rsidR="008331F3">
              <w:t xml:space="preserve"> </w:t>
            </w:r>
            <w:r w:rsidR="00FC7C3E">
              <w:t xml:space="preserve">been </w:t>
            </w:r>
            <w:r w:rsidR="001B6288">
              <w:t>largely</w:t>
            </w:r>
            <w:r w:rsidR="00FC7C3E">
              <w:t xml:space="preserve"> successful</w:t>
            </w:r>
            <w:r w:rsidR="00DF2D9D">
              <w:t>.</w:t>
            </w:r>
          </w:p>
          <w:p w14:paraId="4660229F" w14:textId="3C4CCEC9" w:rsidR="00F843A6" w:rsidRDefault="000D104F" w:rsidP="000E17A7">
            <w:pPr>
              <w:pStyle w:val="Bullets"/>
            </w:pPr>
            <w:r>
              <w:t>The SO pilot ha</w:t>
            </w:r>
            <w:r w:rsidR="000A2496">
              <w:t>s</w:t>
            </w:r>
            <w:r>
              <w:t xml:space="preserve"> shown that respectfully e</w:t>
            </w:r>
            <w:r w:rsidR="00867DB9">
              <w:t xml:space="preserve">ngaging </w:t>
            </w:r>
            <w:r w:rsidR="007E3459">
              <w:t xml:space="preserve">existing industry structures </w:t>
            </w:r>
            <w:r>
              <w:t>–</w:t>
            </w:r>
            <w:r w:rsidR="007E3459">
              <w:t xml:space="preserve"> </w:t>
            </w:r>
            <w:r w:rsidR="00867DB9">
              <w:t xml:space="preserve">state-based </w:t>
            </w:r>
            <w:r w:rsidR="007E3459">
              <w:t>ITAB</w:t>
            </w:r>
            <w:r w:rsidR="00867DB9">
              <w:t>s</w:t>
            </w:r>
            <w:r w:rsidR="007E3459">
              <w:t>, industry peaks</w:t>
            </w:r>
            <w:r>
              <w:t xml:space="preserve"> – </w:t>
            </w:r>
            <w:r w:rsidR="009D1618">
              <w:t>is</w:t>
            </w:r>
            <w:r>
              <w:t xml:space="preserve"> </w:t>
            </w:r>
            <w:r w:rsidR="009D1618">
              <w:t xml:space="preserve">important both as a relational strategy but also to </w:t>
            </w:r>
            <w:r>
              <w:t xml:space="preserve">leverage existing sector networks’ </w:t>
            </w:r>
            <w:r w:rsidR="000A2496">
              <w:t>deep knowledge and expertise</w:t>
            </w:r>
            <w:r>
              <w:t xml:space="preserve">. </w:t>
            </w:r>
          </w:p>
          <w:p w14:paraId="33715D70" w14:textId="6EC5A7C9" w:rsidR="00575FCB" w:rsidRDefault="003C0145" w:rsidP="000E17A7">
            <w:pPr>
              <w:pStyle w:val="Bullets"/>
            </w:pPr>
            <w:r>
              <w:t>Where SO</w:t>
            </w:r>
            <w:r w:rsidR="00876F79">
              <w:t xml:space="preserve"> project activity has</w:t>
            </w:r>
            <w:r>
              <w:t xml:space="preserve"> </w:t>
            </w:r>
            <w:r w:rsidR="00BF1EC8">
              <w:t xml:space="preserve">created value for industry by </w:t>
            </w:r>
            <w:r w:rsidR="009539E0">
              <w:t>address</w:t>
            </w:r>
            <w:r w:rsidR="00BF1EC8">
              <w:t>ing</w:t>
            </w:r>
            <w:r w:rsidR="00175A41">
              <w:t xml:space="preserve"> </w:t>
            </w:r>
            <w:r w:rsidR="009539E0">
              <w:t>here-and-now issues for industry</w:t>
            </w:r>
            <w:r>
              <w:t xml:space="preserve">, this </w:t>
            </w:r>
            <w:r w:rsidR="001B6288">
              <w:t>help</w:t>
            </w:r>
            <w:r w:rsidR="00E26507">
              <w:t>ed</w:t>
            </w:r>
            <w:r w:rsidR="001B6288">
              <w:t xml:space="preserve"> </w:t>
            </w:r>
            <w:r>
              <w:t>establish</w:t>
            </w:r>
            <w:r w:rsidR="00175A41">
              <w:t>ed</w:t>
            </w:r>
            <w:r>
              <w:t xml:space="preserve"> </w:t>
            </w:r>
            <w:r w:rsidR="008631DD">
              <w:t>credibility</w:t>
            </w:r>
            <w:r w:rsidR="00623079">
              <w:t xml:space="preserve"> </w:t>
            </w:r>
            <w:r w:rsidR="005767A1">
              <w:t xml:space="preserve">and </w:t>
            </w:r>
            <w:r w:rsidR="008C48B3">
              <w:t>SO status as a voice for industry.</w:t>
            </w:r>
            <w:r w:rsidR="00623079">
              <w:t xml:space="preserve"> </w:t>
            </w:r>
          </w:p>
          <w:p w14:paraId="1F1A556D" w14:textId="045CDC2E" w:rsidR="00575FCB" w:rsidRDefault="00B15BA5" w:rsidP="000E17A7">
            <w:pPr>
              <w:pStyle w:val="Bullets"/>
            </w:pPr>
            <w:r>
              <w:t xml:space="preserve">The SO pilot has shown the importance </w:t>
            </w:r>
            <w:r w:rsidR="00B6556C">
              <w:t xml:space="preserve">of </w:t>
            </w:r>
            <w:r w:rsidR="0048394A">
              <w:t>investment</w:t>
            </w:r>
            <w:r w:rsidR="0078777C">
              <w:t xml:space="preserve"> </w:t>
            </w:r>
            <w:r w:rsidR="00B93658">
              <w:t>by employer-led entities</w:t>
            </w:r>
            <w:r w:rsidR="0048394A">
              <w:t xml:space="preserve"> in understanding and engaging the training sector from the outset</w:t>
            </w:r>
            <w:r w:rsidR="0078777C">
              <w:t xml:space="preserve">. </w:t>
            </w:r>
          </w:p>
        </w:tc>
      </w:tr>
    </w:tbl>
    <w:p w14:paraId="2438E8BC" w14:textId="77777777" w:rsidR="005B33AA" w:rsidRDefault="005B33AA" w:rsidP="00575FCB"/>
    <w:p w14:paraId="29A312B4" w14:textId="5E5073CA" w:rsidR="0002342A" w:rsidRDefault="00AE7621" w:rsidP="00761C9F">
      <w:r>
        <w:t xml:space="preserve">While tasked with </w:t>
      </w:r>
      <w:r w:rsidR="00943998">
        <w:t xml:space="preserve">establishing an employer-led model, SOs were also required to </w:t>
      </w:r>
      <w:r w:rsidR="00ED6EE7">
        <w:t xml:space="preserve">build and improve </w:t>
      </w:r>
      <w:r w:rsidR="002C3A07">
        <w:t>‘</w:t>
      </w:r>
      <w:r w:rsidR="00ED6EE7">
        <w:t>sector networks and feedback loops</w:t>
      </w:r>
      <w:r w:rsidR="002C3A07">
        <w:t>’</w:t>
      </w:r>
      <w:r w:rsidR="00FE3BB7">
        <w:t xml:space="preserve"> </w:t>
      </w:r>
      <w:r w:rsidR="00ED6EE7">
        <w:t xml:space="preserve">to help ensure that </w:t>
      </w:r>
      <w:r w:rsidR="00927497">
        <w:t xml:space="preserve">the voices of key stakeholders </w:t>
      </w:r>
      <w:r w:rsidR="00B939FA">
        <w:t xml:space="preserve">from industry </w:t>
      </w:r>
      <w:r w:rsidR="00662EB2">
        <w:t xml:space="preserve">(broadly defined) and the VET sector </w:t>
      </w:r>
      <w:r w:rsidR="00927497">
        <w:t xml:space="preserve">were </w:t>
      </w:r>
      <w:r w:rsidR="001377B3">
        <w:t>heard</w:t>
      </w:r>
      <w:r w:rsidR="00B939FA">
        <w:t>.</w:t>
      </w:r>
      <w:r w:rsidR="00662EB2">
        <w:rPr>
          <w:rStyle w:val="FootnoteReference"/>
        </w:rPr>
        <w:footnoteReference w:id="69"/>
      </w:r>
      <w:r w:rsidR="00FE3BB7">
        <w:t xml:space="preserve"> Implicit in the guidelines is the goal of strengthening how </w:t>
      </w:r>
      <w:r w:rsidR="00907199">
        <w:t xml:space="preserve">industry and </w:t>
      </w:r>
      <w:r w:rsidR="000B6F55">
        <w:t xml:space="preserve">the </w:t>
      </w:r>
      <w:r w:rsidR="00907199">
        <w:t xml:space="preserve">training sector engage with each other, </w:t>
      </w:r>
      <w:r w:rsidR="00F8294A">
        <w:t>to bridge a key deficit observed by Joyce about the existing system</w:t>
      </w:r>
      <w:r w:rsidR="00B46527">
        <w:t xml:space="preserve">. Guidance for the SOs also </w:t>
      </w:r>
      <w:r w:rsidR="001E72BC">
        <w:t xml:space="preserve">highlighted the importance of securing broad support for SO </w:t>
      </w:r>
      <w:r w:rsidR="00D661E3">
        <w:t>governance</w:t>
      </w:r>
      <w:r w:rsidR="000A0981">
        <w:t xml:space="preserve"> and activities and these goals </w:t>
      </w:r>
      <w:r w:rsidR="00B557D1">
        <w:t xml:space="preserve">set the context for </w:t>
      </w:r>
      <w:r w:rsidR="009D1B88">
        <w:t xml:space="preserve">the </w:t>
      </w:r>
      <w:r w:rsidR="00B557D1">
        <w:t>development of</w:t>
      </w:r>
      <w:r w:rsidR="0037515C">
        <w:t xml:space="preserve"> a Communications and Engagement Strategy </w:t>
      </w:r>
      <w:r w:rsidR="000E0C6E">
        <w:t>(</w:t>
      </w:r>
      <w:r w:rsidR="006428B1">
        <w:t xml:space="preserve">CES) </w:t>
      </w:r>
      <w:r w:rsidR="0037515C">
        <w:t>for each SO.</w:t>
      </w:r>
    </w:p>
    <w:p w14:paraId="1B5EF05C" w14:textId="6FC5FD20" w:rsidR="006428B1" w:rsidRDefault="006428B1" w:rsidP="009161AC">
      <w:pPr>
        <w:pStyle w:val="Heading3"/>
      </w:pPr>
      <w:bookmarkStart w:id="109" w:name="_Toc100242094"/>
      <w:bookmarkStart w:id="110" w:name="_Toc112159206"/>
      <w:r>
        <w:t>Communication and Engagement Strategies</w:t>
      </w:r>
      <w:bookmarkEnd w:id="109"/>
      <w:bookmarkEnd w:id="110"/>
    </w:p>
    <w:p w14:paraId="777B1541" w14:textId="32690549" w:rsidR="007E2A6D" w:rsidRDefault="007E2A6D" w:rsidP="007E2A6D">
      <w:r>
        <w:t>The initial establishment of the Mining SO within the MCA – and the co-contribution made by industry in terms of in-kind – meant that establishing a brand and industry credibility were less of a focus, with the SO having a head start in this respect.</w:t>
      </w:r>
      <w:r>
        <w:rPr>
          <w:rStyle w:val="FootnoteReference"/>
        </w:rPr>
        <w:footnoteReference w:id="70"/>
      </w:r>
      <w:r>
        <w:t xml:space="preserve"> However, the transition to a new entity, with its own brand and governance has required an updated approach.</w:t>
      </w:r>
    </w:p>
    <w:p w14:paraId="4065D1F9" w14:textId="1BD8DBEF" w:rsidR="0037515C" w:rsidRDefault="00D62270" w:rsidP="00761C9F">
      <w:r>
        <w:t>The Mining SO’s</w:t>
      </w:r>
      <w:r w:rsidR="000E0C6E">
        <w:t xml:space="preserve"> </w:t>
      </w:r>
      <w:r w:rsidR="00230F0B">
        <w:t>CES has been refreshed following the establishment of AUSMESA and</w:t>
      </w:r>
      <w:r w:rsidR="001E2F97">
        <w:t xml:space="preserve"> incorporates a forward-looking agenda covering the remainder of the </w:t>
      </w:r>
      <w:r w:rsidR="00806619">
        <w:t>funding period through to June 2023.</w:t>
      </w:r>
      <w:r w:rsidR="00806619">
        <w:rPr>
          <w:rStyle w:val="FootnoteReference"/>
        </w:rPr>
        <w:footnoteReference w:id="71"/>
      </w:r>
      <w:r w:rsidR="00806619">
        <w:t xml:space="preserve"> </w:t>
      </w:r>
      <w:r w:rsidR="00F61240">
        <w:t xml:space="preserve">The emphasis of the plan is on securing public support for key project activities, </w:t>
      </w:r>
      <w:r w:rsidR="00D10994">
        <w:t xml:space="preserve">industry developments and engagement in </w:t>
      </w:r>
      <w:r w:rsidR="00EB280A">
        <w:t xml:space="preserve">the VET system. The revised strategy also includes specific focus on public-facing </w:t>
      </w:r>
      <w:r w:rsidR="00A7359E">
        <w:t xml:space="preserve">efforts to promote VET pathways and </w:t>
      </w:r>
      <w:r w:rsidR="009267EC">
        <w:t>the Mining SO’s industries</w:t>
      </w:r>
      <w:r w:rsidR="00E50CD3">
        <w:t xml:space="preserve">. </w:t>
      </w:r>
      <w:r w:rsidR="006B3DDC">
        <w:t xml:space="preserve">Engagement approaches </w:t>
      </w:r>
      <w:r w:rsidR="00B42370">
        <w:t xml:space="preserve">for the Mining SO have been </w:t>
      </w:r>
      <w:r w:rsidR="000A0E97">
        <w:t>designed with reference to the Prosci ADKAR model</w:t>
      </w:r>
      <w:r w:rsidR="00B43587">
        <w:t xml:space="preserve"> for change management</w:t>
      </w:r>
      <w:r w:rsidR="009F6051">
        <w:t>,</w:t>
      </w:r>
      <w:r w:rsidR="004705A9">
        <w:rPr>
          <w:rStyle w:val="FootnoteReference"/>
        </w:rPr>
        <w:footnoteReference w:id="72"/>
      </w:r>
      <w:r w:rsidR="00B43587">
        <w:t xml:space="preserve"> </w:t>
      </w:r>
      <w:r w:rsidR="004513E0">
        <w:t xml:space="preserve">and </w:t>
      </w:r>
      <w:r w:rsidR="009F6051">
        <w:t xml:space="preserve">reflect the fundamental role that these activities are expected to play in </w:t>
      </w:r>
      <w:r w:rsidR="00D33F59">
        <w:t>the reform process.</w:t>
      </w:r>
      <w:r w:rsidR="004F4833">
        <w:t xml:space="preserve"> </w:t>
      </w:r>
    </w:p>
    <w:p w14:paraId="118AC7A4" w14:textId="1C425D4C" w:rsidR="00D23E62" w:rsidRDefault="00535FE3" w:rsidP="00761C9F">
      <w:r>
        <w:t>The Human Services SO</w:t>
      </w:r>
      <w:r w:rsidR="003F5F0B">
        <w:t xml:space="preserve"> also developed a CES</w:t>
      </w:r>
      <w:r w:rsidR="00871180">
        <w:t xml:space="preserve"> with a change management lens.</w:t>
      </w:r>
      <w:r w:rsidR="003D6467">
        <w:rPr>
          <w:rStyle w:val="FootnoteReference"/>
        </w:rPr>
        <w:footnoteReference w:id="73"/>
      </w:r>
      <w:r w:rsidR="00871180">
        <w:t xml:space="preserve"> The</w:t>
      </w:r>
      <w:r w:rsidR="00D63026">
        <w:t>ir</w:t>
      </w:r>
      <w:r w:rsidR="00871180">
        <w:t xml:space="preserve"> CES has </w:t>
      </w:r>
      <w:r w:rsidR="00042A53">
        <w:t xml:space="preserve">strong emphasis on </w:t>
      </w:r>
      <w:r w:rsidR="00CA2745">
        <w:t>building brand and trust, estab</w:t>
      </w:r>
      <w:r w:rsidR="00FA37A7">
        <w:t xml:space="preserve">lishing relationships, channels and </w:t>
      </w:r>
      <w:r w:rsidR="00CA2745">
        <w:t xml:space="preserve">tools </w:t>
      </w:r>
      <w:r w:rsidR="00C242A3">
        <w:t xml:space="preserve">and communications governance. While the strategy is broad in its consideration of audiences, </w:t>
      </w:r>
      <w:r w:rsidR="00AD0016">
        <w:t xml:space="preserve">it also includes a specific objective that is focused on establishing </w:t>
      </w:r>
      <w:r w:rsidR="00082536">
        <w:t xml:space="preserve">the </w:t>
      </w:r>
      <w:r w:rsidR="00F95B95">
        <w:t>‘</w:t>
      </w:r>
      <w:r w:rsidR="00082536">
        <w:t xml:space="preserve">trust of </w:t>
      </w:r>
      <w:r w:rsidR="00082536" w:rsidRPr="00D63026">
        <w:rPr>
          <w:i/>
          <w:iCs/>
        </w:rPr>
        <w:t>employers</w:t>
      </w:r>
      <w:r w:rsidR="00082536">
        <w:t xml:space="preserve"> to be their </w:t>
      </w:r>
      <w:r w:rsidR="00F95B95">
        <w:t>“</w:t>
      </w:r>
      <w:r w:rsidR="00082536">
        <w:t>voice</w:t>
      </w:r>
      <w:r w:rsidR="00F95B95">
        <w:t>”</w:t>
      </w:r>
      <w:r w:rsidR="00082536">
        <w:t xml:space="preserve"> regarding workforce challenges, requirements and solutions</w:t>
      </w:r>
      <w:r w:rsidR="00F95B95">
        <w:t>’</w:t>
      </w:r>
      <w:r w:rsidR="00D63026">
        <w:t xml:space="preserve"> (emphasis added).</w:t>
      </w:r>
      <w:r w:rsidR="00082536">
        <w:rPr>
          <w:rStyle w:val="FootnoteReference"/>
        </w:rPr>
        <w:footnoteReference w:id="74"/>
      </w:r>
      <w:r w:rsidR="001265E5">
        <w:t xml:space="preserve"> </w:t>
      </w:r>
      <w:r w:rsidR="00B33150">
        <w:t xml:space="preserve">The specific call out </w:t>
      </w:r>
      <w:r w:rsidR="006A7A53">
        <w:t xml:space="preserve">among the key objectives of the strategy reflects the engagement task for </w:t>
      </w:r>
      <w:r w:rsidR="00FA3035">
        <w:t xml:space="preserve">the Human Services SO in establishing a position of credible leadership </w:t>
      </w:r>
      <w:r w:rsidR="00D63026">
        <w:t xml:space="preserve">among employers </w:t>
      </w:r>
      <w:r w:rsidR="00FA3035">
        <w:t>within a highly diverse sector</w:t>
      </w:r>
      <w:r w:rsidR="001D466C">
        <w:t>.</w:t>
      </w:r>
    </w:p>
    <w:tbl>
      <w:tblPr>
        <w:tblpPr w:leftFromText="170" w:rightFromText="170" w:topFromText="170" w:bottomFromText="170" w:horzAnchor="margin" w:tblpXSpec="right" w:tblpYSpec="top"/>
        <w:tblOverlap w:val="never"/>
        <w:tblW w:w="2313" w:type="pct"/>
        <w:shd w:val="clear" w:color="auto" w:fill="DEF3F0" w:themeFill="accent1" w:themeFillTint="33"/>
        <w:tblLayout w:type="fixed"/>
        <w:tblCellMar>
          <w:top w:w="113" w:type="dxa"/>
          <w:bottom w:w="113" w:type="dxa"/>
        </w:tblCellMar>
        <w:tblLook w:val="04A0" w:firstRow="1" w:lastRow="0" w:firstColumn="1" w:lastColumn="0" w:noHBand="0" w:noVBand="1"/>
      </w:tblPr>
      <w:tblGrid>
        <w:gridCol w:w="4721"/>
      </w:tblGrid>
      <w:tr w:rsidR="00F81773" w14:paraId="40C32329" w14:textId="77777777" w:rsidTr="00F81773">
        <w:tc>
          <w:tcPr>
            <w:tcW w:w="5000" w:type="pct"/>
            <w:shd w:val="clear" w:color="auto" w:fill="DEF3F0" w:themeFill="accent1" w:themeFillTint="33"/>
          </w:tcPr>
          <w:p w14:paraId="6F2D71D7" w14:textId="77777777" w:rsidR="00F81773" w:rsidRPr="005E65BE" w:rsidRDefault="00F81773" w:rsidP="00F81773">
            <w:pPr>
              <w:rPr>
                <w:b/>
                <w:bCs/>
                <w:sz w:val="24"/>
                <w:szCs w:val="24"/>
              </w:rPr>
            </w:pPr>
            <w:r>
              <w:rPr>
                <w:b/>
                <w:bCs/>
                <w:sz w:val="24"/>
                <w:szCs w:val="24"/>
              </w:rPr>
              <w:t>The Prosci ADKAR model</w:t>
            </w:r>
          </w:p>
          <w:p w14:paraId="3D7532E0" w14:textId="77777777" w:rsidR="00F81773" w:rsidRDefault="00F81773" w:rsidP="00F81773">
            <w:r>
              <w:t xml:space="preserve">The Prosci ADKAR model is a proprietary change management approach describing five key stages of change. </w:t>
            </w:r>
          </w:p>
          <w:p w14:paraId="542D9942" w14:textId="77777777" w:rsidR="00F81773" w:rsidRDefault="00F81773" w:rsidP="00F81773">
            <w:pPr>
              <w:pStyle w:val="Bullets"/>
            </w:pPr>
            <w:r w:rsidRPr="00880826">
              <w:rPr>
                <w:b/>
                <w:bCs/>
              </w:rPr>
              <w:t>A</w:t>
            </w:r>
            <w:r>
              <w:t>wareness of the need for change</w:t>
            </w:r>
          </w:p>
          <w:p w14:paraId="745D69AA" w14:textId="77777777" w:rsidR="00F81773" w:rsidRDefault="00F81773" w:rsidP="00F81773">
            <w:pPr>
              <w:pStyle w:val="Bullets"/>
            </w:pPr>
            <w:r w:rsidRPr="00880826">
              <w:rPr>
                <w:b/>
                <w:bCs/>
              </w:rPr>
              <w:t>D</w:t>
            </w:r>
            <w:r>
              <w:t>esire to participate and support the change</w:t>
            </w:r>
          </w:p>
          <w:p w14:paraId="3EABA627" w14:textId="77777777" w:rsidR="00F81773" w:rsidRDefault="00F81773" w:rsidP="00F81773">
            <w:pPr>
              <w:pStyle w:val="Bullets"/>
            </w:pPr>
            <w:r w:rsidRPr="00880826">
              <w:rPr>
                <w:b/>
                <w:bCs/>
              </w:rPr>
              <w:t>K</w:t>
            </w:r>
            <w:r>
              <w:t>nowledge of how to change</w:t>
            </w:r>
          </w:p>
          <w:p w14:paraId="5A1208B3" w14:textId="77777777" w:rsidR="00F81773" w:rsidRDefault="00F81773" w:rsidP="00F81773">
            <w:pPr>
              <w:pStyle w:val="Bullets"/>
            </w:pPr>
            <w:r w:rsidRPr="00880826">
              <w:rPr>
                <w:b/>
                <w:bCs/>
              </w:rPr>
              <w:t>A</w:t>
            </w:r>
            <w:r>
              <w:t>bility to implement the desired skills and behaviours</w:t>
            </w:r>
          </w:p>
          <w:p w14:paraId="00E48F67" w14:textId="34407E32" w:rsidR="00F81773" w:rsidRDefault="00F81773" w:rsidP="00F81773">
            <w:pPr>
              <w:pStyle w:val="Bullets"/>
            </w:pPr>
            <w:r w:rsidRPr="00880826">
              <w:rPr>
                <w:b/>
                <w:bCs/>
              </w:rPr>
              <w:t>R</w:t>
            </w:r>
            <w:r>
              <w:t>einforcement to sustain the change</w:t>
            </w:r>
          </w:p>
          <w:p w14:paraId="5B5E03C2" w14:textId="711639C4" w:rsidR="00F81773" w:rsidRPr="00880826" w:rsidRDefault="00F81773" w:rsidP="00F81773">
            <w:pPr>
              <w:pStyle w:val="Footnote-8pt"/>
            </w:pPr>
            <w:r w:rsidRPr="00713F02">
              <w:t>Source:</w:t>
            </w:r>
            <w:r w:rsidR="00F325B3">
              <w:t xml:space="preserve"> </w:t>
            </w:r>
            <w:r w:rsidRPr="00713F02">
              <w:t>Prosci (2022). The Prosci ADKAR Model (web page). Accessible at https://www.prosci.com/methodology/adkar (last accessed 26 February 2022).</w:t>
            </w:r>
          </w:p>
        </w:tc>
      </w:tr>
    </w:tbl>
    <w:p w14:paraId="3129A745" w14:textId="257C7FD3" w:rsidR="001D466C" w:rsidRDefault="00E258BE" w:rsidP="00761C9F">
      <w:r>
        <w:t xml:space="preserve">The Digital SO’s </w:t>
      </w:r>
      <w:r w:rsidR="009A18F0">
        <w:t>early</w:t>
      </w:r>
      <w:r w:rsidR="004513E0">
        <w:t>-</w:t>
      </w:r>
      <w:r w:rsidR="009A18F0">
        <w:t xml:space="preserve">stage </w:t>
      </w:r>
      <w:r>
        <w:t>strategy for engaging stakeholders ha</w:t>
      </w:r>
      <w:r w:rsidR="009A18F0">
        <w:t>d</w:t>
      </w:r>
      <w:r>
        <w:t xml:space="preserve"> a different tenor</w:t>
      </w:r>
      <w:r w:rsidR="009A18F0">
        <w:t xml:space="preserve">, </w:t>
      </w:r>
      <w:r w:rsidR="00136C0F">
        <w:t>but describes two aims</w:t>
      </w:r>
      <w:r w:rsidR="00C200CD">
        <w:t>. Th</w:t>
      </w:r>
      <w:r w:rsidR="00C34D68">
        <w:t xml:space="preserve">e first was </w:t>
      </w:r>
      <w:r w:rsidR="007C2918">
        <w:t xml:space="preserve">to </w:t>
      </w:r>
      <w:r w:rsidR="000861A9">
        <w:t>‘</w:t>
      </w:r>
      <w:r w:rsidR="007C2918">
        <w:t>invite and pro</w:t>
      </w:r>
      <w:r w:rsidR="0089695D">
        <w:t>gr</w:t>
      </w:r>
      <w:r w:rsidR="007C2918">
        <w:t>e</w:t>
      </w:r>
      <w:r w:rsidR="0089695D">
        <w:t>s</w:t>
      </w:r>
      <w:r w:rsidR="007C2918">
        <w:t>s</w:t>
      </w:r>
      <w:r w:rsidR="000861A9">
        <w:t>’</w:t>
      </w:r>
      <w:r w:rsidR="007C2918">
        <w:t xml:space="preserve"> relationships with </w:t>
      </w:r>
      <w:r w:rsidR="0089695D">
        <w:t>broader industry and different employer/sector representative</w:t>
      </w:r>
      <w:r w:rsidR="00C200CD">
        <w:t>s in identifying core issues</w:t>
      </w:r>
      <w:r w:rsidR="00E8485E">
        <w:t xml:space="preserve">, foster new ways of thinking and </w:t>
      </w:r>
      <w:r w:rsidR="00367108">
        <w:t>help trial new approaches</w:t>
      </w:r>
      <w:r w:rsidR="00C34D68">
        <w:t xml:space="preserve">. The second was </w:t>
      </w:r>
      <w:r w:rsidR="0089695D">
        <w:t>to invite and progress relationships with the VET sector</w:t>
      </w:r>
      <w:r w:rsidR="006A3386">
        <w:t xml:space="preserve"> with emphasis on ‘gaining and valuing’ their expertise and experience</w:t>
      </w:r>
      <w:r w:rsidR="0089695D">
        <w:t>. These</w:t>
      </w:r>
      <w:r w:rsidR="00491E8E">
        <w:t xml:space="preserve"> </w:t>
      </w:r>
      <w:r w:rsidR="0060741A">
        <w:t>approaches</w:t>
      </w:r>
      <w:r w:rsidR="00491E8E">
        <w:t xml:space="preserve"> are closely aligned to the </w:t>
      </w:r>
      <w:r w:rsidR="009B311D">
        <w:t>SO guidelines’ delineation of employer-leadership</w:t>
      </w:r>
      <w:r w:rsidR="004673E8">
        <w:t xml:space="preserve"> within industry</w:t>
      </w:r>
      <w:r w:rsidR="009B311D">
        <w:t xml:space="preserve"> and broader </w:t>
      </w:r>
      <w:r w:rsidR="004673E8">
        <w:t>engagement with the VET sector.</w:t>
      </w:r>
      <w:r w:rsidR="004673E8">
        <w:rPr>
          <w:rStyle w:val="FootnoteReference"/>
        </w:rPr>
        <w:footnoteReference w:id="75"/>
      </w:r>
      <w:r w:rsidR="00145D0A">
        <w:t xml:space="preserve"> </w:t>
      </w:r>
    </w:p>
    <w:p w14:paraId="745F7C95" w14:textId="6B4EF9AE" w:rsidR="38E58286" w:rsidRPr="00B60C13" w:rsidRDefault="7025C5C9" w:rsidP="00B60C13">
      <w:pPr>
        <w:pStyle w:val="IntenseQuote"/>
      </w:pPr>
      <w:r w:rsidRPr="00B60C13">
        <w:t xml:space="preserve">The industry engagement and the level of engagement [Digital SO] have most recently </w:t>
      </w:r>
      <w:r w:rsidR="00B60C13" w:rsidRPr="00B60C13">
        <w:t xml:space="preserve">[undertaken] </w:t>
      </w:r>
      <w:r w:rsidRPr="00B60C13">
        <w:t>with the [Technology Council of Australia]</w:t>
      </w:r>
      <w:r w:rsidR="421DA2BC" w:rsidRPr="00B60C13">
        <w:t>,</w:t>
      </w:r>
      <w:r w:rsidRPr="00B60C13">
        <w:t xml:space="preserve"> IBM and others … </w:t>
      </w:r>
      <w:r w:rsidR="00B60C13" w:rsidRPr="00B60C13">
        <w:t xml:space="preserve">[and] </w:t>
      </w:r>
      <w:r w:rsidRPr="00B60C13">
        <w:t>using that to inform their data strategy and their digital skills framework</w:t>
      </w:r>
      <w:r w:rsidR="00786278">
        <w:t xml:space="preserve"> </w:t>
      </w:r>
      <w:r w:rsidR="4AABEB3E" w:rsidRPr="00B60C13">
        <w:t>…</w:t>
      </w:r>
      <w:r w:rsidRPr="00B60C13">
        <w:t xml:space="preserve"> </w:t>
      </w:r>
      <w:r w:rsidR="4AABEB3E" w:rsidRPr="00B60C13">
        <w:t xml:space="preserve">[it] </w:t>
      </w:r>
      <w:r w:rsidRPr="00B60C13">
        <w:t>is quite impressive. (Australian Government stakeholder)</w:t>
      </w:r>
    </w:p>
    <w:p w14:paraId="00230BBD" w14:textId="32CDCBA8" w:rsidR="38E58286" w:rsidRPr="003C7E96" w:rsidRDefault="38E58286" w:rsidP="004D6145">
      <w:r w:rsidRPr="003C7E96">
        <w:t>The Digital SO has engaged with key stakeholders at multiple levels. It has established a small number of active relationships through a matrix of working groups and through relationships with key stakeholders</w:t>
      </w:r>
      <w:r w:rsidR="003B6308">
        <w:t>,</w:t>
      </w:r>
      <w:r w:rsidRPr="003C7E96">
        <w:t xml:space="preserve"> notably key peak organisations in the VET sector. The Digital SO also engages more broadly through its website, social media, and public activities such as webinars and industry gatherings. For instance, the Digital SO has a strong relationship with industry peaks, including those with small to medium enterprises (SMEs) as members. </w:t>
      </w:r>
    </w:p>
    <w:p w14:paraId="77732272" w14:textId="2E9D8164" w:rsidR="38E58286" w:rsidRPr="003C7E96" w:rsidRDefault="38E58286" w:rsidP="00CF0EB5">
      <w:r w:rsidRPr="003C7E96">
        <w:t xml:space="preserve">In partnership with the Tech Council of Australia, the Digital Employment Forum has provided early success in engaging in a strategic manner with the tech sector; employers, training organisations, and industry presentation. </w:t>
      </w:r>
    </w:p>
    <w:p w14:paraId="04DCBF73" w14:textId="44C2DDE3" w:rsidR="0045762B" w:rsidRDefault="0045762B" w:rsidP="009161AC">
      <w:pPr>
        <w:pStyle w:val="Heading3"/>
      </w:pPr>
      <w:bookmarkStart w:id="111" w:name="_Toc100242095"/>
      <w:bookmarkStart w:id="112" w:name="_Toc112159207"/>
      <w:r w:rsidRPr="004D6145">
        <w:t>Engag</w:t>
      </w:r>
      <w:r w:rsidR="004F4833" w:rsidRPr="004D6145">
        <w:t>e</w:t>
      </w:r>
      <w:r w:rsidRPr="004D6145">
        <w:t>men</w:t>
      </w:r>
      <w:r w:rsidR="004F4833" w:rsidRPr="004D6145">
        <w:t>t</w:t>
      </w:r>
      <w:r w:rsidRPr="004D6145">
        <w:t xml:space="preserve"> in practice</w:t>
      </w:r>
      <w:bookmarkEnd w:id="111"/>
      <w:bookmarkEnd w:id="112"/>
    </w:p>
    <w:p w14:paraId="31CEACC6" w14:textId="46A6739B" w:rsidR="00B46527" w:rsidRDefault="002D7A2C" w:rsidP="00B6609A">
      <w:r>
        <w:t>As explored in our Implementation Review, stakeholder engagement has been a significant focus for all SOs during their design</w:t>
      </w:r>
      <w:r w:rsidR="00760679">
        <w:t xml:space="preserve"> and</w:t>
      </w:r>
      <w:r>
        <w:t xml:space="preserve"> </w:t>
      </w:r>
      <w:r w:rsidR="00760679">
        <w:t>establishment period.</w:t>
      </w:r>
      <w:r w:rsidR="00760679">
        <w:rPr>
          <w:rStyle w:val="FootnoteReference"/>
        </w:rPr>
        <w:footnoteReference w:id="76"/>
      </w:r>
      <w:r w:rsidR="00760679">
        <w:t xml:space="preserve"> This has continued in what can be framed as </w:t>
      </w:r>
      <w:r w:rsidR="0060741A">
        <w:t>the</w:t>
      </w:r>
      <w:r w:rsidR="00760679">
        <w:t xml:space="preserve"> consolidation and delivery stages of their pilot life cycles</w:t>
      </w:r>
      <w:r w:rsidR="00735967">
        <w:t xml:space="preserve">. </w:t>
      </w:r>
      <w:r w:rsidR="00B90B6F">
        <w:t xml:space="preserve">In late 2021 and early 2022 we </w:t>
      </w:r>
      <w:r w:rsidR="00735967">
        <w:t xml:space="preserve">spoke with a </w:t>
      </w:r>
      <w:r w:rsidR="00800F49">
        <w:t>diverse</w:t>
      </w:r>
      <w:r w:rsidR="00735967">
        <w:t xml:space="preserve"> range of stakeholders</w:t>
      </w:r>
      <w:r w:rsidR="00BF542B">
        <w:t xml:space="preserve"> for each of the SOs, including industry, government and training sector </w:t>
      </w:r>
      <w:r w:rsidR="00444DCD">
        <w:t xml:space="preserve">representatives to canvass their perspectives on the extent to which SOs were fulfilling their objectives around </w:t>
      </w:r>
      <w:r w:rsidR="00800F49">
        <w:t>engagement.</w:t>
      </w:r>
    </w:p>
    <w:p w14:paraId="3C354F35" w14:textId="19B48DB3" w:rsidR="00CE10E7" w:rsidRDefault="00412742" w:rsidP="00761C9F">
      <w:r>
        <w:t>As we heard during consultation for the Implementation Review, stakeholder</w:t>
      </w:r>
      <w:r w:rsidR="00F03A70">
        <w:t>s</w:t>
      </w:r>
      <w:r>
        <w:t xml:space="preserve"> have varying levels of </w:t>
      </w:r>
      <w:r w:rsidR="00AB3349">
        <w:t xml:space="preserve">understanding of the work of the SOs. </w:t>
      </w:r>
      <w:r w:rsidR="00B17826">
        <w:t xml:space="preserve">We did observe an increase in general awareness of </w:t>
      </w:r>
      <w:r w:rsidR="00C53ED9">
        <w:t xml:space="preserve">the </w:t>
      </w:r>
      <w:r w:rsidR="00B17826">
        <w:t>SO</w:t>
      </w:r>
      <w:r w:rsidR="00C53ED9">
        <w:t>s among those we spoke with</w:t>
      </w:r>
      <w:r w:rsidR="00382390">
        <w:t xml:space="preserve"> and we consider this to be </w:t>
      </w:r>
      <w:r w:rsidR="00077E61">
        <w:t xml:space="preserve">attributable to the continued progression of engagement work, greater visibility of project activity and </w:t>
      </w:r>
      <w:r w:rsidR="006827DF">
        <w:t xml:space="preserve">the clarity brought to the reform strategy </w:t>
      </w:r>
      <w:r w:rsidR="00382390">
        <w:t xml:space="preserve">through the announcement of </w:t>
      </w:r>
      <w:r w:rsidR="004961F5">
        <w:t>I</w:t>
      </w:r>
      <w:r w:rsidR="00382390">
        <w:t xml:space="preserve">ndustry </w:t>
      </w:r>
      <w:r w:rsidR="004961F5">
        <w:t>C</w:t>
      </w:r>
      <w:r w:rsidR="00382390">
        <w:t>lusters.</w:t>
      </w:r>
      <w:r w:rsidR="00BD3BA3">
        <w:t xml:space="preserve"> </w:t>
      </w:r>
      <w:r w:rsidR="00047322">
        <w:t xml:space="preserve">However, there are still aspects of </w:t>
      </w:r>
      <w:r w:rsidR="00D22584">
        <w:t>the</w:t>
      </w:r>
      <w:r w:rsidR="00047322">
        <w:t xml:space="preserve"> SO </w:t>
      </w:r>
      <w:r w:rsidR="00C334B6">
        <w:t xml:space="preserve">pilot that remain </w:t>
      </w:r>
      <w:r w:rsidR="002505C4">
        <w:t xml:space="preserve">uncertain for some stakeholders. </w:t>
      </w:r>
    </w:p>
    <w:p w14:paraId="2591DFFB" w14:textId="04D48603" w:rsidR="00047322" w:rsidRPr="00047322" w:rsidRDefault="00047322" w:rsidP="00047322">
      <w:r>
        <w:t>We note that our engagement approach was not a random or representative sampling of industry more broadly and was focused on those who had some intersection with the scope of SOs</w:t>
      </w:r>
      <w:r w:rsidR="004448BC">
        <w:t>’</w:t>
      </w:r>
      <w:r>
        <w:t xml:space="preserve"> work. Consequently, we cannot offer definitive insight into the ‘on-ground’ awareness of SOs’ purpose and work. </w:t>
      </w:r>
      <w:r w:rsidR="00797252">
        <w:t>However, among those with awareness of the SOs</w:t>
      </w:r>
      <w:r w:rsidR="004448BC">
        <w:t>’</w:t>
      </w:r>
      <w:r w:rsidR="00797252">
        <w:t xml:space="preserve"> engagement approaches we heard a number of key observations about that work. </w:t>
      </w:r>
    </w:p>
    <w:p w14:paraId="7A6A8C67" w14:textId="2F3B4921" w:rsidR="0021317F" w:rsidRDefault="00CE1339" w:rsidP="00AA1951">
      <w:pPr>
        <w:pStyle w:val="Heading3"/>
      </w:pPr>
      <w:bookmarkStart w:id="113" w:name="_Toc100242096"/>
      <w:bookmarkStart w:id="114" w:name="_Toc112159208"/>
      <w:r>
        <w:t>Reach</w:t>
      </w:r>
      <w:r w:rsidR="00204652">
        <w:t xml:space="preserve"> of engagement activity</w:t>
      </w:r>
      <w:bookmarkEnd w:id="113"/>
      <w:bookmarkEnd w:id="114"/>
    </w:p>
    <w:p w14:paraId="69AC4BA7" w14:textId="53458591" w:rsidR="00ED4256" w:rsidRDefault="00C67286" w:rsidP="00761C9F">
      <w:r>
        <w:t xml:space="preserve">Each of the SOs is a relatively small </w:t>
      </w:r>
      <w:r w:rsidR="00C15158">
        <w:t>organisation</w:t>
      </w:r>
      <w:r>
        <w:t xml:space="preserve"> in a very large sector</w:t>
      </w:r>
      <w:r w:rsidR="00FE14B8">
        <w:t xml:space="preserve">; the effectiveness of engagement in this context does depend to at least some extent on the reach achieved. </w:t>
      </w:r>
      <w:r w:rsidR="00C47DCD">
        <w:t>T</w:t>
      </w:r>
      <w:r w:rsidR="002F28E2">
        <w:t xml:space="preserve">here were </w:t>
      </w:r>
      <w:r w:rsidR="00CE1339">
        <w:t xml:space="preserve">many </w:t>
      </w:r>
      <w:r w:rsidR="002F28E2">
        <w:t>stakeholder</w:t>
      </w:r>
      <w:r w:rsidR="00CE1339">
        <w:t xml:space="preserve">s </w:t>
      </w:r>
      <w:r w:rsidR="002F28E2">
        <w:t xml:space="preserve">that </w:t>
      </w:r>
      <w:r w:rsidR="007E75BB">
        <w:t xml:space="preserve">spoke positively about the </w:t>
      </w:r>
      <w:r w:rsidR="004C1BD3">
        <w:t>nature and reach</w:t>
      </w:r>
      <w:r w:rsidR="008D6B5E">
        <w:t xml:space="preserve"> of </w:t>
      </w:r>
      <w:r w:rsidR="007E75BB">
        <w:t>engagement</w:t>
      </w:r>
      <w:r w:rsidR="009730A6">
        <w:t xml:space="preserve">, contrasting this in some cases with </w:t>
      </w:r>
      <w:r w:rsidR="004B43E3">
        <w:t>their experience of the existing system</w:t>
      </w:r>
      <w:r w:rsidR="009730A6">
        <w:t xml:space="preserve">. </w:t>
      </w:r>
      <w:r w:rsidR="00FE4D83">
        <w:t>Where SOs were perceived to have made i</w:t>
      </w:r>
      <w:r w:rsidR="009730A6">
        <w:t>nvestment</w:t>
      </w:r>
      <w:r w:rsidR="00C146AE">
        <w:t>s</w:t>
      </w:r>
      <w:r w:rsidR="009730A6">
        <w:t xml:space="preserve"> in </w:t>
      </w:r>
      <w:r w:rsidR="00E96F18">
        <w:t xml:space="preserve">building relationships </w:t>
      </w:r>
      <w:r w:rsidR="00FE4D83">
        <w:t xml:space="preserve">across breadth and depth of sectors, this was </w:t>
      </w:r>
      <w:r w:rsidR="00E96F18">
        <w:t>a major plus</w:t>
      </w:r>
      <w:r w:rsidR="004B43E3">
        <w:t xml:space="preserve"> for many </w:t>
      </w:r>
      <w:r w:rsidR="00FE4D83">
        <w:t>industry stakeholders.</w:t>
      </w:r>
    </w:p>
    <w:p w14:paraId="674E7528" w14:textId="062A41F8" w:rsidR="00353F0D" w:rsidRDefault="00353F0D" w:rsidP="00761C9F">
      <w:r>
        <w:t xml:space="preserve">Some constraints </w:t>
      </w:r>
      <w:r w:rsidR="0035623C">
        <w:t xml:space="preserve">in the strategic environment </w:t>
      </w:r>
      <w:r>
        <w:t xml:space="preserve">on sector engagement that were highlighted in our Implementation Review </w:t>
      </w:r>
      <w:r w:rsidR="0035623C">
        <w:t>have continued to impact engagement work by SOs</w:t>
      </w:r>
      <w:r w:rsidR="00C42D38">
        <w:t xml:space="preserve">, </w:t>
      </w:r>
      <w:r w:rsidR="002451BF">
        <w:t xml:space="preserve">particularly </w:t>
      </w:r>
      <w:r w:rsidR="00C42D38">
        <w:t xml:space="preserve">including </w:t>
      </w:r>
      <w:r w:rsidR="0035623C">
        <w:t>the impacts of the pandemic</w:t>
      </w:r>
      <w:r w:rsidR="002451BF">
        <w:t>.</w:t>
      </w:r>
      <w:r w:rsidR="004B114A">
        <w:rPr>
          <w:rStyle w:val="FootnoteReference"/>
        </w:rPr>
        <w:footnoteReference w:id="77"/>
      </w:r>
      <w:r w:rsidR="00F92A53">
        <w:t xml:space="preserve"> While in some ways increased capability and normalisation of virtual engagement platforms provides an opportunity to more efficiently increase </w:t>
      </w:r>
      <w:r w:rsidR="00C73163">
        <w:t xml:space="preserve">reach without the ‘transaction costs’ of travel, SOs have reflected that it can be more difficult to build relationships and collaboration </w:t>
      </w:r>
      <w:r w:rsidR="004478D1">
        <w:t>without the opportunity to connect in person.</w:t>
      </w:r>
    </w:p>
    <w:p w14:paraId="13813F15" w14:textId="033D6E45" w:rsidR="001C3E5C" w:rsidRPr="00055F1F" w:rsidRDefault="1833830B" w:rsidP="415A5358">
      <w:pPr>
        <w:rPr>
          <w:rFonts w:ascii="Arial" w:eastAsia="Segoe UI" w:hAnsi="Arial"/>
          <w:highlight w:val="cyan"/>
        </w:rPr>
      </w:pPr>
      <w:r>
        <w:t>The scale of activity within the SO</w:t>
      </w:r>
      <w:r w:rsidR="16C85CF6">
        <w:t>s has</w:t>
      </w:r>
      <w:r w:rsidR="53AA0E18">
        <w:t xml:space="preserve"> continued to build over their lifetime. The </w:t>
      </w:r>
      <w:r w:rsidR="3AB532C2">
        <w:t>Mining SO</w:t>
      </w:r>
      <w:r w:rsidR="11D1B02A">
        <w:t xml:space="preserve"> reported </w:t>
      </w:r>
      <w:r w:rsidR="09FB947B">
        <w:t>approximately</w:t>
      </w:r>
      <w:r w:rsidR="28255CB7">
        <w:t xml:space="preserve"> </w:t>
      </w:r>
      <w:r w:rsidR="11D1B02A">
        <w:t xml:space="preserve">400 engagement </w:t>
      </w:r>
      <w:r w:rsidR="09FB947B">
        <w:t>activities</w:t>
      </w:r>
      <w:r w:rsidR="28255CB7">
        <w:t xml:space="preserve"> in the period Oct</w:t>
      </w:r>
      <w:r w:rsidR="03F89441">
        <w:t xml:space="preserve">ober to </w:t>
      </w:r>
      <w:r w:rsidR="28255CB7">
        <w:t>Dec</w:t>
      </w:r>
      <w:r w:rsidR="03F89441">
        <w:t>ember</w:t>
      </w:r>
      <w:r w:rsidR="28255CB7">
        <w:t xml:space="preserve"> 2021,</w:t>
      </w:r>
      <w:r w:rsidR="1E18BFFC">
        <w:t xml:space="preserve"> primarily geared toward </w:t>
      </w:r>
      <w:r w:rsidR="19D797C7">
        <w:t xml:space="preserve">government and industry stakeholders, but also including </w:t>
      </w:r>
      <w:r w:rsidR="00B43CA9">
        <w:t xml:space="preserve">the </w:t>
      </w:r>
      <w:r w:rsidR="19D797C7">
        <w:t>training sector, unions and the other SOs.</w:t>
      </w:r>
      <w:r w:rsidR="000C2E75">
        <w:rPr>
          <w:rStyle w:val="FootnoteReference"/>
        </w:rPr>
        <w:footnoteReference w:id="78"/>
      </w:r>
      <w:r w:rsidR="28255CB7">
        <w:t xml:space="preserve"> </w:t>
      </w:r>
      <w:r w:rsidR="044DD0D5">
        <w:t xml:space="preserve">The Human Services SO </w:t>
      </w:r>
      <w:r w:rsidR="4B53B94F">
        <w:t xml:space="preserve">reports connecting with close to 800 organisations in 2021, </w:t>
      </w:r>
      <w:r w:rsidR="0974D993">
        <w:t xml:space="preserve">leveraging </w:t>
      </w:r>
      <w:r w:rsidR="06670339">
        <w:t>digital</w:t>
      </w:r>
      <w:r w:rsidR="61140910">
        <w:t xml:space="preserve"> communication platforms </w:t>
      </w:r>
      <w:r w:rsidR="77D1687E">
        <w:t>(</w:t>
      </w:r>
      <w:r w:rsidR="06670339">
        <w:t>including</w:t>
      </w:r>
      <w:r w:rsidR="77D1687E">
        <w:t xml:space="preserve"> </w:t>
      </w:r>
      <w:r w:rsidR="472AD672">
        <w:t xml:space="preserve">300% </w:t>
      </w:r>
      <w:r w:rsidR="77D1687E">
        <w:t xml:space="preserve">growth </w:t>
      </w:r>
      <w:r w:rsidR="472AD672">
        <w:t>in e-news subscribers between July and December 2021</w:t>
      </w:r>
      <w:r w:rsidR="77D1687E">
        <w:t>)</w:t>
      </w:r>
      <w:r w:rsidR="2262EB4A">
        <w:t>,</w:t>
      </w:r>
      <w:r w:rsidR="77D1687E">
        <w:t xml:space="preserve"> </w:t>
      </w:r>
      <w:r w:rsidR="61140910">
        <w:t>16</w:t>
      </w:r>
      <w:r w:rsidR="02655C9E">
        <w:t xml:space="preserve"> virtual</w:t>
      </w:r>
      <w:r w:rsidR="61140910">
        <w:t xml:space="preserve"> ‘Roadshows’ acr</w:t>
      </w:r>
      <w:r w:rsidR="3F644D62">
        <w:t>oss</w:t>
      </w:r>
      <w:r w:rsidR="472AD672">
        <w:t xml:space="preserve"> </w:t>
      </w:r>
      <w:r w:rsidR="02655C9E">
        <w:t>Australia</w:t>
      </w:r>
      <w:r w:rsidR="2262EB4A">
        <w:t>,</w:t>
      </w:r>
      <w:r w:rsidR="00B20EE3">
        <w:rPr>
          <w:rStyle w:val="FootnoteReference"/>
        </w:rPr>
        <w:footnoteReference w:id="79"/>
      </w:r>
      <w:r w:rsidR="2262EB4A">
        <w:t xml:space="preserve"> and a wide range of </w:t>
      </w:r>
      <w:r w:rsidR="04A9268B">
        <w:t>presentations and meetings</w:t>
      </w:r>
      <w:r w:rsidR="2262EB4A">
        <w:t xml:space="preserve"> </w:t>
      </w:r>
      <w:r w:rsidR="04A9268B">
        <w:t>with government</w:t>
      </w:r>
      <w:r w:rsidR="3C4A3C58">
        <w:t xml:space="preserve"> (</w:t>
      </w:r>
      <w:r w:rsidR="00B37BA7">
        <w:t>m</w:t>
      </w:r>
      <w:r w:rsidR="3C4A3C58">
        <w:t>inisters and public servants)</w:t>
      </w:r>
      <w:r w:rsidR="04A9268B">
        <w:t>,</w:t>
      </w:r>
      <w:r w:rsidR="3C4A3C58">
        <w:t xml:space="preserve"> employers and peak bodies, </w:t>
      </w:r>
      <w:r w:rsidR="308244E6">
        <w:t xml:space="preserve">and the </w:t>
      </w:r>
      <w:r w:rsidR="3C4A3C58">
        <w:t>education and training sector</w:t>
      </w:r>
      <w:r w:rsidR="4AEC034A">
        <w:t>.</w:t>
      </w:r>
      <w:r w:rsidR="6064E5F9">
        <w:t xml:space="preserve"> </w:t>
      </w:r>
      <w:r w:rsidR="38E58286" w:rsidRPr="00055F1F">
        <w:rPr>
          <w:rFonts w:ascii="Arial" w:eastAsia="Segoe UI" w:hAnsi="Arial" w:cs="Segoe UI"/>
        </w:rPr>
        <w:t xml:space="preserve">The Digital SO has developed linkages with over 700 organisations, ranging across broad sectors and industries. Representation from employers, industry peaks, training providers and services and federal and state governments. </w:t>
      </w:r>
      <w:r w:rsidR="0007629D" w:rsidRPr="00055F1F">
        <w:rPr>
          <w:rFonts w:ascii="Arial" w:eastAsia="Segoe UI" w:hAnsi="Arial" w:cs="Segoe UI"/>
        </w:rPr>
        <w:t xml:space="preserve">Through these linkages, the Digital SO has progressed toward </w:t>
      </w:r>
      <w:r w:rsidR="006859CA">
        <w:rPr>
          <w:rFonts w:ascii="Arial" w:eastAsia="Segoe UI" w:hAnsi="Arial" w:cs="Segoe UI"/>
        </w:rPr>
        <w:t>twelve</w:t>
      </w:r>
      <w:r w:rsidR="006859CA" w:rsidRPr="00055F1F">
        <w:rPr>
          <w:rFonts w:ascii="Arial" w:eastAsia="Segoe UI" w:hAnsi="Arial" w:cs="Segoe UI"/>
        </w:rPr>
        <w:t xml:space="preserve"> </w:t>
      </w:r>
      <w:r w:rsidR="38E58286" w:rsidRPr="00055F1F">
        <w:rPr>
          <w:rFonts w:ascii="Arial" w:eastAsia="Segoe UI" w:hAnsi="Arial" w:cs="Segoe UI"/>
        </w:rPr>
        <w:t>active pilots</w:t>
      </w:r>
      <w:r w:rsidR="0007629D" w:rsidRPr="00055F1F">
        <w:rPr>
          <w:rFonts w:ascii="Arial" w:eastAsia="Segoe UI" w:hAnsi="Arial" w:cs="Segoe UI"/>
        </w:rPr>
        <w:t xml:space="preserve"> anticipated to</w:t>
      </w:r>
      <w:r w:rsidR="38E58286" w:rsidRPr="00055F1F">
        <w:rPr>
          <w:rFonts w:ascii="Arial" w:eastAsia="Segoe UI" w:hAnsi="Arial" w:cs="Segoe UI"/>
        </w:rPr>
        <w:t xml:space="preserve"> </w:t>
      </w:r>
      <w:r w:rsidR="0007629D" w:rsidRPr="00055F1F">
        <w:rPr>
          <w:rFonts w:ascii="Arial" w:eastAsia="Segoe UI" w:hAnsi="Arial" w:cs="Segoe UI"/>
        </w:rPr>
        <w:t>impact</w:t>
      </w:r>
      <w:r w:rsidR="38E58286" w:rsidRPr="00055F1F">
        <w:rPr>
          <w:rFonts w:ascii="Arial" w:eastAsia="Segoe UI" w:hAnsi="Arial" w:cs="Segoe UI"/>
        </w:rPr>
        <w:t xml:space="preserve"> over 2,000 </w:t>
      </w:r>
      <w:r w:rsidR="0007629D" w:rsidRPr="00055F1F">
        <w:rPr>
          <w:rFonts w:ascii="Arial" w:eastAsia="Segoe UI" w:hAnsi="Arial" w:cs="Segoe UI"/>
        </w:rPr>
        <w:t>students</w:t>
      </w:r>
      <w:r w:rsidR="00F7744D" w:rsidRPr="00055F1F">
        <w:rPr>
          <w:rFonts w:ascii="Arial" w:eastAsia="Segoe UI" w:hAnsi="Arial" w:cs="Segoe UI"/>
        </w:rPr>
        <w:t>.</w:t>
      </w:r>
      <w:r w:rsidR="0007629D" w:rsidRPr="00055F1F" w:rsidDel="0007629D">
        <w:rPr>
          <w:rFonts w:ascii="Arial" w:eastAsia="Segoe UI" w:hAnsi="Arial" w:cs="Segoe UI"/>
        </w:rPr>
        <w:t xml:space="preserve"> </w:t>
      </w:r>
    </w:p>
    <w:p w14:paraId="06BB6BCC" w14:textId="77777777" w:rsidR="00117B31" w:rsidRDefault="00117B31" w:rsidP="00117B31">
      <w:pPr>
        <w:pStyle w:val="IntenseQuote"/>
      </w:pPr>
      <w:r>
        <w:t>B</w:t>
      </w:r>
      <w:r w:rsidRPr="00EB7282">
        <w:t>eing able to sustain the level of engagement that they have from the steering committee of the skills organisation pilot all the way down is a big achievement</w:t>
      </w:r>
      <w:r>
        <w:t>. (Industry representative, mining)</w:t>
      </w:r>
    </w:p>
    <w:p w14:paraId="5F231BAB" w14:textId="77777777" w:rsidR="00117B31" w:rsidRPr="000F5800" w:rsidRDefault="00117B31" w:rsidP="00117B31">
      <w:pPr>
        <w:pStyle w:val="IntenseQuote"/>
      </w:pPr>
      <w:r>
        <w:t>T</w:t>
      </w:r>
      <w:r w:rsidRPr="0060281D">
        <w:t xml:space="preserve">here has been real and very active reaching out into the sector right across the country going around </w:t>
      </w:r>
      <w:r>
        <w:t>…</w:t>
      </w:r>
      <w:r w:rsidRPr="0060281D">
        <w:t xml:space="preserve"> networking with the industry in each of the states and territories was really very successful</w:t>
      </w:r>
      <w:r>
        <w:t>. (Industry representative, human services)</w:t>
      </w:r>
    </w:p>
    <w:p w14:paraId="53EB67F1" w14:textId="7478FD79" w:rsidR="004A7AC1" w:rsidRPr="00DC0136" w:rsidRDefault="1AD4E0E4" w:rsidP="00CF0EB5">
      <w:pPr>
        <w:pStyle w:val="Heading3"/>
      </w:pPr>
      <w:bookmarkStart w:id="115" w:name="_Toc112159209"/>
      <w:r w:rsidRPr="00DC0136">
        <w:t>Effectiveness</w:t>
      </w:r>
      <w:bookmarkEnd w:id="115"/>
    </w:p>
    <w:p w14:paraId="22830D70" w14:textId="3CCD5161" w:rsidR="00D213DC" w:rsidRDefault="001C3E5C" w:rsidP="00761C9F">
      <w:r>
        <w:t>The extent to which SOs can</w:t>
      </w:r>
      <w:r w:rsidR="00ED4256">
        <w:t xml:space="preserve"> influence through engagement is </w:t>
      </w:r>
      <w:r w:rsidR="005F329E">
        <w:t xml:space="preserve">dependent on the quality of </w:t>
      </w:r>
      <w:r w:rsidR="00072DC3">
        <w:t>their interactions and the receptiveness of stakeholders. We heard that s</w:t>
      </w:r>
      <w:r w:rsidR="003E5FE3">
        <w:t>takeholders</w:t>
      </w:r>
      <w:r w:rsidR="00183916">
        <w:t xml:space="preserve"> </w:t>
      </w:r>
      <w:r w:rsidR="003E5FE3">
        <w:t>valued purposeful engagement</w:t>
      </w:r>
      <w:r w:rsidR="009416C7">
        <w:t xml:space="preserve"> that was respectful of their </w:t>
      </w:r>
      <w:r w:rsidR="00C6234D">
        <w:t>knowledge</w:t>
      </w:r>
      <w:r w:rsidR="00481A34">
        <w:t xml:space="preserve"> and experience and which came from a clear position of understanding of </w:t>
      </w:r>
      <w:r w:rsidR="001D5F82">
        <w:t>stakeholders</w:t>
      </w:r>
      <w:r w:rsidR="00E4181B">
        <w:t>’</w:t>
      </w:r>
      <w:r w:rsidR="001D5F82">
        <w:t xml:space="preserve"> </w:t>
      </w:r>
      <w:r w:rsidR="00481A34">
        <w:t>role</w:t>
      </w:r>
      <w:r w:rsidR="001D5F82">
        <w:t xml:space="preserve"> in the system</w:t>
      </w:r>
      <w:r w:rsidR="00481A34">
        <w:t xml:space="preserve">. </w:t>
      </w:r>
    </w:p>
    <w:p w14:paraId="0D3E85FE" w14:textId="672E7E59" w:rsidR="00CD21AE" w:rsidRDefault="002F0D80" w:rsidP="002F0D80">
      <w:r>
        <w:t>Where SOs were able to listen, aggregate and reflect what they heard and ultimately add insight and value to the dialogues with stakeholders, this was also regarded as a strength and key to establishing credibility and leadership bona fides. This was particularly the case for state-level industry bodies (ITABs) and training sector organisations, who were generally appreciative of the intent of consultation and the desire to engage across the skills pipeline.</w:t>
      </w:r>
      <w:r w:rsidR="00CD21AE">
        <w:br w:type="page"/>
      </w:r>
    </w:p>
    <w:p w14:paraId="7DB1FB56" w14:textId="77777777" w:rsidR="002F0D80" w:rsidRDefault="002F0D80" w:rsidP="002F0D80"/>
    <w:p w14:paraId="22666D95" w14:textId="6D2069EE" w:rsidR="00D213DC" w:rsidRDefault="00133256" w:rsidP="00D213DC">
      <w:pPr>
        <w:pStyle w:val="IntenseQuote"/>
      </w:pPr>
      <w:r>
        <w:t>F</w:t>
      </w:r>
      <w:r w:rsidR="00D213DC" w:rsidRPr="00B2115A">
        <w:t xml:space="preserve">rom day </w:t>
      </w:r>
      <w:r w:rsidR="00D213DC">
        <w:t>one</w:t>
      </w:r>
      <w:r w:rsidR="00D213DC" w:rsidRPr="00B2115A">
        <w:t xml:space="preserve"> they’ve gone</w:t>
      </w:r>
      <w:r w:rsidR="00D213DC">
        <w:t>,</w:t>
      </w:r>
      <w:r w:rsidR="00D213DC" w:rsidRPr="00B2115A">
        <w:t xml:space="preserve"> </w:t>
      </w:r>
      <w:r w:rsidR="00D213DC">
        <w:t>‘</w:t>
      </w:r>
      <w:r w:rsidR="00D213DC" w:rsidRPr="00B2115A">
        <w:t>well you guys are the ones that are talking to industry we want to work collaboratively with you and acknowledge the role that you have to play</w:t>
      </w:r>
      <w:r w:rsidR="00D213DC">
        <w:t>’</w:t>
      </w:r>
      <w:r w:rsidR="00530436">
        <w:t xml:space="preserve"> </w:t>
      </w:r>
      <w:r w:rsidR="00D213DC">
        <w:t xml:space="preserve">… </w:t>
      </w:r>
      <w:r w:rsidR="00D213DC" w:rsidRPr="00B2115A">
        <w:t>for me that’s been the most positive thing</w:t>
      </w:r>
      <w:r w:rsidR="00D213DC">
        <w:t>. (Industry representative, human services)</w:t>
      </w:r>
    </w:p>
    <w:p w14:paraId="7682F216" w14:textId="6D81F0D1" w:rsidR="00617E8F" w:rsidRDefault="00617E8F" w:rsidP="00617E8F">
      <w:pPr>
        <w:pStyle w:val="IntenseQuote"/>
      </w:pPr>
      <w:r>
        <w:t xml:space="preserve">Often </w:t>
      </w:r>
      <w:r w:rsidRPr="006B346C">
        <w:t xml:space="preserve">from a </w:t>
      </w:r>
      <w:r>
        <w:t>[training sector]</w:t>
      </w:r>
      <w:r w:rsidRPr="006B346C">
        <w:t xml:space="preserve"> perspective you’d have these industry reference groups making decisions</w:t>
      </w:r>
      <w:r w:rsidR="00530436">
        <w:t xml:space="preserve"> </w:t>
      </w:r>
      <w:r>
        <w:t>…</w:t>
      </w:r>
      <w:r w:rsidRPr="006B346C">
        <w:t xml:space="preserve"> these training packages were being designed by industry with absolutely little reflection whether they were implementable, </w:t>
      </w:r>
      <w:r>
        <w:t>or</w:t>
      </w:r>
      <w:r w:rsidRPr="006B346C">
        <w:t xml:space="preserve"> what it would take to implement them</w:t>
      </w:r>
      <w:r>
        <w:t xml:space="preserve"> (Training stakeholder</w:t>
      </w:r>
      <w:r w:rsidR="00D213DC">
        <w:t>, all sectors</w:t>
      </w:r>
      <w:r>
        <w:t>)</w:t>
      </w:r>
    </w:p>
    <w:p w14:paraId="64254EB8" w14:textId="70524F0F" w:rsidR="008E4315" w:rsidRDefault="0191D456" w:rsidP="00761C9F">
      <w:r>
        <w:t>B</w:t>
      </w:r>
      <w:r w:rsidR="144DBE15">
        <w:t xml:space="preserve">eing able to engage </w:t>
      </w:r>
      <w:r w:rsidR="7F476F38">
        <w:t xml:space="preserve">widely </w:t>
      </w:r>
      <w:r w:rsidR="144DBE15">
        <w:t xml:space="preserve">from a position of credibility </w:t>
      </w:r>
      <w:r w:rsidR="7F476F38">
        <w:t xml:space="preserve">and inclusiveness </w:t>
      </w:r>
      <w:r w:rsidR="144DBE15">
        <w:t xml:space="preserve">was </w:t>
      </w:r>
      <w:r w:rsidR="7F476F38">
        <w:t>important</w:t>
      </w:r>
      <w:r w:rsidR="144DBE15">
        <w:t xml:space="preserve">. </w:t>
      </w:r>
      <w:r w:rsidR="6D8F012B">
        <w:t xml:space="preserve">The Digital SO was observed </w:t>
      </w:r>
      <w:r w:rsidR="62C8B017">
        <w:t xml:space="preserve">in the early days </w:t>
      </w:r>
      <w:r w:rsidR="6D8F012B">
        <w:t xml:space="preserve">by a number of stakeholders to have </w:t>
      </w:r>
      <w:r w:rsidR="56E31BBF">
        <w:t>engaged with th</w:t>
      </w:r>
      <w:r w:rsidR="33EAE417">
        <w:t>e</w:t>
      </w:r>
      <w:r w:rsidR="56E31BBF">
        <w:t xml:space="preserve"> training </w:t>
      </w:r>
      <w:r w:rsidR="62C8B017">
        <w:t xml:space="preserve">sector without the right </w:t>
      </w:r>
      <w:r w:rsidR="7179F2C3">
        <w:t>platform of VET system expertise</w:t>
      </w:r>
      <w:r w:rsidR="20CC2BFA">
        <w:t xml:space="preserve">, initially </w:t>
      </w:r>
      <w:r w:rsidR="5763DC90">
        <w:t>plac</w:t>
      </w:r>
      <w:r w:rsidR="20CC2BFA">
        <w:t>ing</w:t>
      </w:r>
      <w:r w:rsidR="5763DC90">
        <w:t xml:space="preserve"> them on the back foot with some training system stakeholders.</w:t>
      </w:r>
      <w:r w:rsidR="389F50A8">
        <w:t xml:space="preserve"> </w:t>
      </w:r>
      <w:r w:rsidR="17C6C629">
        <w:t>W</w:t>
      </w:r>
      <w:r w:rsidR="0086751D">
        <w:t xml:space="preserve">hile the Mining SO </w:t>
      </w:r>
      <w:r w:rsidR="006F00DB">
        <w:t xml:space="preserve">described </w:t>
      </w:r>
      <w:r w:rsidR="000513F5">
        <w:t xml:space="preserve">early </w:t>
      </w:r>
      <w:r w:rsidR="006F00DB">
        <w:t>engagement efforts with unions and the training system</w:t>
      </w:r>
      <w:r w:rsidR="006D32BE">
        <w:t xml:space="preserve">, we </w:t>
      </w:r>
      <w:r w:rsidR="5F401980">
        <w:t xml:space="preserve">also heard </w:t>
      </w:r>
      <w:r w:rsidR="1D4EA5ED">
        <w:t xml:space="preserve">from </w:t>
      </w:r>
      <w:r w:rsidR="2ECD972E">
        <w:t xml:space="preserve">some </w:t>
      </w:r>
      <w:r w:rsidR="00280C07">
        <w:t>s</w:t>
      </w:r>
      <w:r w:rsidR="1D4EA5ED">
        <w:t>tate</w:t>
      </w:r>
      <w:r w:rsidR="18CBB99D">
        <w:t xml:space="preserve"> and </w:t>
      </w:r>
      <w:r w:rsidR="00280C07">
        <w:t>t</w:t>
      </w:r>
      <w:r w:rsidR="18CBB99D">
        <w:t>erritory</w:t>
      </w:r>
      <w:r w:rsidR="1D4EA5ED">
        <w:t xml:space="preserve"> government </w:t>
      </w:r>
      <w:r w:rsidR="2ECD972E">
        <w:t xml:space="preserve">and training sector </w:t>
      </w:r>
      <w:r w:rsidR="04807807">
        <w:t>stakeholders</w:t>
      </w:r>
      <w:r w:rsidR="1D4EA5ED">
        <w:t xml:space="preserve"> </w:t>
      </w:r>
      <w:r w:rsidR="5F401980">
        <w:t>that</w:t>
      </w:r>
      <w:r w:rsidR="124AA513">
        <w:t xml:space="preserve"> </w:t>
      </w:r>
      <w:r w:rsidR="006D32BE">
        <w:t xml:space="preserve">this engagement may have been hampered by </w:t>
      </w:r>
      <w:r w:rsidR="6294AE04">
        <w:t xml:space="preserve">perceptions that </w:t>
      </w:r>
      <w:r w:rsidR="2909D2BF">
        <w:t xml:space="preserve">the Mining </w:t>
      </w:r>
      <w:r w:rsidR="6294AE04">
        <w:t>SO w</w:t>
      </w:r>
      <w:r w:rsidR="00B43CA9">
        <w:t>as</w:t>
      </w:r>
      <w:r w:rsidR="6294AE04">
        <w:t xml:space="preserve"> driving an </w:t>
      </w:r>
      <w:r w:rsidR="006D32BE">
        <w:t>‘</w:t>
      </w:r>
      <w:r w:rsidR="6294AE04">
        <w:t>industry</w:t>
      </w:r>
      <w:r w:rsidR="006D32BE">
        <w:t xml:space="preserve"> agenda’</w:t>
      </w:r>
      <w:r w:rsidR="04807807">
        <w:t>.</w:t>
      </w:r>
    </w:p>
    <w:p w14:paraId="0BF28EAB" w14:textId="08297776" w:rsidR="00C47DCD" w:rsidRDefault="003C32DA" w:rsidP="00761C9F">
      <w:r>
        <w:t xml:space="preserve">Two </w:t>
      </w:r>
      <w:r w:rsidR="00280C07">
        <w:t>s</w:t>
      </w:r>
      <w:r w:rsidR="604BC949">
        <w:t xml:space="preserve">tate </w:t>
      </w:r>
      <w:r w:rsidR="31804A03">
        <w:t xml:space="preserve">and </w:t>
      </w:r>
      <w:r w:rsidR="00280C07">
        <w:t>t</w:t>
      </w:r>
      <w:r w:rsidR="31804A03">
        <w:t>erritory</w:t>
      </w:r>
      <w:r w:rsidR="604BC949">
        <w:t xml:space="preserve"> government stakeholders also observed that the engagement </w:t>
      </w:r>
      <w:r w:rsidR="11C9B78F">
        <w:t>strategies</w:t>
      </w:r>
      <w:r w:rsidR="604BC949">
        <w:t xml:space="preserve"> </w:t>
      </w:r>
      <w:r w:rsidR="088413FB">
        <w:t xml:space="preserve">adopted by SOs </w:t>
      </w:r>
      <w:r w:rsidR="3F91C68D">
        <w:t>were</w:t>
      </w:r>
      <w:r w:rsidR="088413FB">
        <w:t xml:space="preserve"> well suited to </w:t>
      </w:r>
      <w:r w:rsidR="6060076E">
        <w:t xml:space="preserve">the </w:t>
      </w:r>
      <w:r w:rsidR="2D2D32DE">
        <w:t>particular</w:t>
      </w:r>
      <w:r w:rsidR="6060076E">
        <w:t xml:space="preserve"> issues </w:t>
      </w:r>
      <w:r w:rsidR="3F91C68D">
        <w:t xml:space="preserve">SO </w:t>
      </w:r>
      <w:r w:rsidR="607893B9">
        <w:t>p</w:t>
      </w:r>
      <w:r w:rsidR="3F91C68D">
        <w:t>ilots</w:t>
      </w:r>
      <w:r w:rsidR="6060076E">
        <w:t xml:space="preserve"> </w:t>
      </w:r>
      <w:r w:rsidR="01FA64A2">
        <w:t>had chosen</w:t>
      </w:r>
      <w:r w:rsidR="6060076E">
        <w:t xml:space="preserve"> to address</w:t>
      </w:r>
      <w:r w:rsidR="00FA1D50">
        <w:t>,</w:t>
      </w:r>
      <w:r w:rsidR="01FA64A2">
        <w:t xml:space="preserve"> but </w:t>
      </w:r>
      <w:r w:rsidR="3F91C68D">
        <w:t>may</w:t>
      </w:r>
      <w:r w:rsidR="01FA64A2">
        <w:t xml:space="preserve"> not </w:t>
      </w:r>
      <w:r w:rsidR="44682B41">
        <w:t>work as well in the more structured</w:t>
      </w:r>
      <w:r w:rsidR="1E478637">
        <w:t xml:space="preserve"> environment</w:t>
      </w:r>
      <w:r w:rsidR="44682B41">
        <w:t xml:space="preserve"> </w:t>
      </w:r>
      <w:r w:rsidR="1E478637">
        <w:t xml:space="preserve">and formalised role </w:t>
      </w:r>
      <w:r w:rsidR="2D2D32DE">
        <w:t xml:space="preserve">of </w:t>
      </w:r>
      <w:r w:rsidR="11C9B78F">
        <w:t>Industry Clusters</w:t>
      </w:r>
      <w:r w:rsidR="2D2D32DE">
        <w:t>.</w:t>
      </w:r>
      <w:r w:rsidR="5D0B342B">
        <w:t xml:space="preserve"> In</w:t>
      </w:r>
      <w:r w:rsidR="01FA64A2">
        <w:t xml:space="preserve"> the Industry Cluster </w:t>
      </w:r>
      <w:r w:rsidR="5D0B342B">
        <w:t xml:space="preserve">context, </w:t>
      </w:r>
      <w:r w:rsidR="014CD3D1">
        <w:t xml:space="preserve">some </w:t>
      </w:r>
      <w:r w:rsidR="00973F4B">
        <w:t>s</w:t>
      </w:r>
      <w:r w:rsidR="607893B9">
        <w:t xml:space="preserve">tate and </w:t>
      </w:r>
      <w:r w:rsidR="00973F4B">
        <w:t>t</w:t>
      </w:r>
      <w:r w:rsidR="607893B9">
        <w:t xml:space="preserve">erritory </w:t>
      </w:r>
      <w:r w:rsidR="014CD3D1">
        <w:t xml:space="preserve">representatives indicated </w:t>
      </w:r>
      <w:r w:rsidR="31804A03">
        <w:t xml:space="preserve">that </w:t>
      </w:r>
      <w:r w:rsidR="6D1A6E4F">
        <w:t xml:space="preserve">a </w:t>
      </w:r>
      <w:r w:rsidR="014CD3D1">
        <w:t>more structured</w:t>
      </w:r>
      <w:r w:rsidR="4DFA1BA3">
        <w:t xml:space="preserve"> and consistent engagement mechanism would need to be put i</w:t>
      </w:r>
      <w:r w:rsidR="1BDB6BAD">
        <w:t>n place</w:t>
      </w:r>
      <w:r w:rsidR="7B95A5C2">
        <w:t>.</w:t>
      </w:r>
    </w:p>
    <w:p w14:paraId="731A4446" w14:textId="1756EAA0" w:rsidR="004B04F7" w:rsidRPr="00484373" w:rsidRDefault="004B04F7" w:rsidP="004B04F7">
      <w:pPr>
        <w:pStyle w:val="IntenseQuote"/>
      </w:pPr>
      <w:r>
        <w:t>For the purpose of the pilot and for them really being able to define their own agenda, [the engagement approach] has been ok</w:t>
      </w:r>
      <w:r w:rsidR="00F14E9E">
        <w:t xml:space="preserve"> </w:t>
      </w:r>
      <w:r>
        <w:t>…. Would that work for Industry Clusters? No. (State Government stakeholder)</w:t>
      </w:r>
    </w:p>
    <w:p w14:paraId="16D1FF0A" w14:textId="7839A76F" w:rsidR="00FD7475" w:rsidRDefault="00FD7475" w:rsidP="00AA1951">
      <w:pPr>
        <w:pStyle w:val="Heading3"/>
      </w:pPr>
      <w:bookmarkStart w:id="116" w:name="_Toc100242097"/>
      <w:bookmarkStart w:id="117" w:name="_Toc112159210"/>
      <w:r>
        <w:t>Delivering value</w:t>
      </w:r>
      <w:bookmarkEnd w:id="116"/>
      <w:bookmarkEnd w:id="117"/>
    </w:p>
    <w:p w14:paraId="5F259A65" w14:textId="3A184DB8" w:rsidR="00687147" w:rsidRDefault="00725506" w:rsidP="00FD7475">
      <w:r>
        <w:t xml:space="preserve">SOs were tasked with delivering projects with both </w:t>
      </w:r>
      <w:r w:rsidR="00D213DC">
        <w:t>shorter and longer-term</w:t>
      </w:r>
      <w:r>
        <w:t xml:space="preserve"> horizons, with the expectation that </w:t>
      </w:r>
      <w:r w:rsidR="009C1464">
        <w:t>short term</w:t>
      </w:r>
      <w:r>
        <w:t xml:space="preserve"> or demonstration projects would assist them to secure traction and support in their sectors, in addition to providing some immediate value-add. </w:t>
      </w:r>
      <w:r w:rsidR="00151742">
        <w:t xml:space="preserve">However, few projects have been fully delivered to date. </w:t>
      </w:r>
      <w:r w:rsidR="00687147">
        <w:t>T</w:t>
      </w:r>
      <w:r w:rsidR="00E4527B">
        <w:t xml:space="preserve">he SOs are as yet still in the </w:t>
      </w:r>
      <w:r w:rsidR="00687147">
        <w:t xml:space="preserve">delivery phase for most of their </w:t>
      </w:r>
      <w:r w:rsidR="00202205">
        <w:t xml:space="preserve">projects and </w:t>
      </w:r>
      <w:r w:rsidR="00687147">
        <w:t xml:space="preserve">perhaps as a consequence </w:t>
      </w:r>
      <w:r w:rsidR="00202205">
        <w:t xml:space="preserve">we heard mixed views about the value delivered for stakeholders. </w:t>
      </w:r>
    </w:p>
    <w:p w14:paraId="3F36F442" w14:textId="6F7FE6A3" w:rsidR="009B0465" w:rsidRDefault="009B0465" w:rsidP="009B0465">
      <w:r>
        <w:t>For some in the industry, training and government sectors, the fact that SOs have not yet completed many projects has made them less certain of the benefit of the SOs</w:t>
      </w:r>
      <w:r w:rsidR="00F507AE">
        <w:t>’</w:t>
      </w:r>
      <w:r>
        <w:t xml:space="preserve"> activities to them as system stakeholders. Many stakeholders we spoke with were eager for SOs to impact training products, although this was outside of the scope of SO activity</w:t>
      </w:r>
      <w:r w:rsidR="00E30F84">
        <w:t xml:space="preserve"> under the program guidelines.</w:t>
      </w:r>
    </w:p>
    <w:p w14:paraId="56B2BC07" w14:textId="6454A73D" w:rsidR="000957F1" w:rsidRDefault="005E47F1" w:rsidP="00FD7475">
      <w:r>
        <w:t>At the same time,</w:t>
      </w:r>
      <w:r w:rsidR="00DB0A31">
        <w:t xml:space="preserve"> </w:t>
      </w:r>
      <w:r w:rsidR="00C52135">
        <w:t xml:space="preserve">we also </w:t>
      </w:r>
      <w:r w:rsidR="00DE3055">
        <w:t xml:space="preserve">heard </w:t>
      </w:r>
      <w:r>
        <w:t>a more</w:t>
      </w:r>
      <w:r w:rsidR="00DE3055">
        <w:t xml:space="preserve"> optimistic perspective from </w:t>
      </w:r>
      <w:r w:rsidR="004A7C8C">
        <w:t>others – more commonly those involved in industry</w:t>
      </w:r>
      <w:r w:rsidR="004277C9">
        <w:t xml:space="preserve"> – who have been the primary ‘audience’ for each SO</w:t>
      </w:r>
      <w:r w:rsidR="00F507AE">
        <w:t>’</w:t>
      </w:r>
      <w:r w:rsidR="004277C9">
        <w:t xml:space="preserve">s engagement strategies. </w:t>
      </w:r>
      <w:r w:rsidR="00666420">
        <w:t>These stakeholders commonly</w:t>
      </w:r>
      <w:r w:rsidR="00C94C1C">
        <w:t xml:space="preserve"> highlighted projects underway as </w:t>
      </w:r>
      <w:r w:rsidR="00B5449A">
        <w:t>a demonstration of SOs</w:t>
      </w:r>
      <w:r w:rsidR="00F507AE">
        <w:t>’</w:t>
      </w:r>
      <w:r w:rsidR="00B5449A">
        <w:t xml:space="preserve"> ability to tap into issues that were concerning </w:t>
      </w:r>
      <w:r w:rsidR="00AB323F">
        <w:t>industry and look for novel solutions</w:t>
      </w:r>
      <w:r w:rsidR="005F11F5">
        <w:t>. Being able to engage industry, identi</w:t>
      </w:r>
      <w:r w:rsidR="00E25420">
        <w:t>f</w:t>
      </w:r>
      <w:r w:rsidR="005F11F5">
        <w:t xml:space="preserve">y a problem and </w:t>
      </w:r>
      <w:r w:rsidR="00666420">
        <w:t xml:space="preserve">then </w:t>
      </w:r>
      <w:r w:rsidR="005F11F5">
        <w:t xml:space="preserve">develop a practical response </w:t>
      </w:r>
      <w:r w:rsidR="00DC728F">
        <w:t xml:space="preserve">leveraging the brief to work across the skills pipeline has been </w:t>
      </w:r>
      <w:r w:rsidR="00717B1C">
        <w:t>a positive development and builds the value proposition for industry to engage.</w:t>
      </w:r>
    </w:p>
    <w:p w14:paraId="49A08560" w14:textId="2E299DE6" w:rsidR="00DA3166" w:rsidRDefault="00DA3166">
      <w:pPr>
        <w:spacing w:before="0" w:after="0" w:line="240" w:lineRule="auto"/>
      </w:pPr>
      <w:r>
        <w:br w:type="page"/>
      </w:r>
    </w:p>
    <w:p w14:paraId="14FE9680" w14:textId="77777777" w:rsidR="00166C97" w:rsidRDefault="00166C97" w:rsidP="002B3C5C">
      <w:pPr>
        <w:pStyle w:val="Heading2"/>
      </w:pPr>
      <w:bookmarkStart w:id="118" w:name="_Toc100242098"/>
      <w:bookmarkStart w:id="119" w:name="_Toc112159211"/>
      <w:r>
        <w:t>Gathering intelligence on the industry environment</w:t>
      </w:r>
      <w:bookmarkEnd w:id="118"/>
      <w:bookmarkEnd w:id="119"/>
    </w:p>
    <w:tbl>
      <w:tblPr>
        <w:tblW w:w="0" w:type="auto"/>
        <w:shd w:val="clear" w:color="auto" w:fill="DEEDF8" w:themeFill="accent2" w:themeFillTint="33"/>
        <w:tblLook w:val="04A0" w:firstRow="1" w:lastRow="0" w:firstColumn="1" w:lastColumn="0" w:noHBand="0" w:noVBand="1"/>
      </w:tblPr>
      <w:tblGrid>
        <w:gridCol w:w="1028"/>
        <w:gridCol w:w="8460"/>
      </w:tblGrid>
      <w:tr w:rsidR="00166C97" w14:paraId="538AA23A" w14:textId="77777777" w:rsidTr="002D7EA6">
        <w:tc>
          <w:tcPr>
            <w:tcW w:w="1028" w:type="dxa"/>
            <w:shd w:val="clear" w:color="auto" w:fill="DEEDF8" w:themeFill="accent2" w:themeFillTint="33"/>
          </w:tcPr>
          <w:p w14:paraId="05E06CDE" w14:textId="77777777" w:rsidR="00166C97" w:rsidRDefault="00166C97" w:rsidP="002D7EA6">
            <w:r>
              <w:rPr>
                <w:noProof/>
              </w:rPr>
              <w:drawing>
                <wp:anchor distT="0" distB="0" distL="114300" distR="114300" simplePos="0" relativeHeight="251658327" behindDoc="0" locked="0" layoutInCell="1" allowOverlap="1" wp14:anchorId="61A28629" wp14:editId="6192CF8E">
                  <wp:simplePos x="0" y="0"/>
                  <wp:positionH relativeFrom="column">
                    <wp:posOffset>635</wp:posOffset>
                  </wp:positionH>
                  <wp:positionV relativeFrom="paragraph">
                    <wp:posOffset>49530</wp:posOffset>
                  </wp:positionV>
                  <wp:extent cx="515620" cy="515620"/>
                  <wp:effectExtent l="0" t="0" r="0" b="0"/>
                  <wp:wrapSquare wrapText="bothSides"/>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2" w:themeFillTint="33"/>
          </w:tcPr>
          <w:p w14:paraId="0DBD3540" w14:textId="77777777" w:rsidR="00166C97" w:rsidRPr="00323419" w:rsidRDefault="00166C97" w:rsidP="002D7EA6">
            <w:pPr>
              <w:pStyle w:val="Bullets"/>
              <w:numPr>
                <w:ilvl w:val="0"/>
                <w:numId w:val="0"/>
              </w:numPr>
              <w:ind w:left="357" w:hanging="357"/>
              <w:rPr>
                <w:b/>
                <w:bCs/>
                <w:sz w:val="24"/>
                <w:szCs w:val="24"/>
              </w:rPr>
            </w:pPr>
            <w:r w:rsidRPr="00323419">
              <w:rPr>
                <w:b/>
                <w:bCs/>
                <w:sz w:val="24"/>
                <w:szCs w:val="24"/>
              </w:rPr>
              <w:t>Key insights</w:t>
            </w:r>
          </w:p>
          <w:p w14:paraId="2EB09F5C" w14:textId="77777777" w:rsidR="00166C97" w:rsidRDefault="00166C97" w:rsidP="002D7EA6">
            <w:pPr>
              <w:pStyle w:val="Bullets"/>
            </w:pPr>
            <w:r>
              <w:t>The SOs have shown that strong and engaged networks within their sectors are a fundamental strategic resource that is foundational to intelligence gathering.</w:t>
            </w:r>
          </w:p>
          <w:p w14:paraId="48DE4E5C" w14:textId="77777777" w:rsidR="00166C97" w:rsidRDefault="00166C97" w:rsidP="002D7EA6">
            <w:pPr>
              <w:pStyle w:val="Bullets"/>
            </w:pPr>
            <w:r>
              <w:t>The SOs have demonstrated different mechanisms for securing data and information on industry trends, including leveraging existing peak body relationships; establishing panels of employers; and conducting intelligence gathering projects.</w:t>
            </w:r>
          </w:p>
          <w:p w14:paraId="6F315B5B" w14:textId="25BBC202" w:rsidR="00166C97" w:rsidRDefault="00166C97" w:rsidP="002D7EA6">
            <w:pPr>
              <w:pStyle w:val="Bullets"/>
            </w:pPr>
            <w:r>
              <w:t>The SOs have demonstrated that an employer-led model can build reputation as a ‘go</w:t>
            </w:r>
            <w:r w:rsidR="008251F5">
              <w:t>-</w:t>
            </w:r>
            <w:r>
              <w:t>to’ organisation among government stakeholders for bringing a credible, value-adding perspective to discussions about skills and training.</w:t>
            </w:r>
          </w:p>
        </w:tc>
      </w:tr>
    </w:tbl>
    <w:p w14:paraId="087E61C4" w14:textId="77777777" w:rsidR="00166C97" w:rsidRPr="00575FCB" w:rsidRDefault="00166C97" w:rsidP="00166C97"/>
    <w:p w14:paraId="737955BF" w14:textId="6119FD0C" w:rsidR="00166C97" w:rsidRDefault="00166C97" w:rsidP="00166C97">
      <w:r>
        <w:t>A function of SOs within the program guidelines was a form of strategic industry scanning to capture information that signalled a need for changes in industry skill</w:t>
      </w:r>
      <w:r w:rsidR="00DC39D1">
        <w:t>s</w:t>
      </w:r>
      <w:r>
        <w:t xml:space="preserve"> needs and to monitor existing training packages to ensure their appropriateness and effectiveness in addressing industry needs.</w:t>
      </w:r>
      <w:r>
        <w:rPr>
          <w:rStyle w:val="FootnoteReference"/>
        </w:rPr>
        <w:footnoteReference w:id="80"/>
      </w:r>
      <w:r>
        <w:t xml:space="preserve"> Our Implementation Review describes the initial establishment of </w:t>
      </w:r>
      <w:r w:rsidR="00AF456A">
        <w:t>s</w:t>
      </w:r>
      <w:r>
        <w:t xml:space="preserve">teering </w:t>
      </w:r>
      <w:r w:rsidR="00AF456A">
        <w:t>g</w:t>
      </w:r>
      <w:r>
        <w:t xml:space="preserve">roups, working groups and consultative mechanisms including roundtables comprised </w:t>
      </w:r>
      <w:r w:rsidR="003C3EC6">
        <w:t>of</w:t>
      </w:r>
      <w:r>
        <w:t xml:space="preserve"> key industry representatives within each of the SOs</w:t>
      </w:r>
      <w:r w:rsidR="008C16BF">
        <w:t>,</w:t>
      </w:r>
      <w:r>
        <w:t xml:space="preserve"> and the early work that was undertaken to develop early priorities and w</w:t>
      </w:r>
      <w:r w:rsidR="00D3755C">
        <w:t>ork plan</w:t>
      </w:r>
      <w:r>
        <w:t>s.</w:t>
      </w:r>
      <w:r>
        <w:rPr>
          <w:rStyle w:val="FootnoteReference"/>
        </w:rPr>
        <w:footnoteReference w:id="81"/>
      </w:r>
    </w:p>
    <w:p w14:paraId="10DB6D69" w14:textId="0BA0CEBA" w:rsidR="00166C97" w:rsidRDefault="00166C97" w:rsidP="00166C97">
      <w:r>
        <w:t xml:space="preserve">All SOs </w:t>
      </w:r>
      <w:r w:rsidR="000F42BC">
        <w:t xml:space="preserve">have </w:t>
      </w:r>
      <w:r>
        <w:t>engage</w:t>
      </w:r>
      <w:r w:rsidR="000F42BC">
        <w:t>d</w:t>
      </w:r>
      <w:r>
        <w:t xml:space="preserve"> in a diverse range of individual meetings, network activities, committees and other forums and are active at industry events. These activities serve the dual purpose of enabling the SOs to raise </w:t>
      </w:r>
      <w:r w:rsidR="00FB2A2B">
        <w:t xml:space="preserve">their </w:t>
      </w:r>
      <w:r>
        <w:t xml:space="preserve">profile and demonstrate their capability, but also as information gathering and testing forums. </w:t>
      </w:r>
    </w:p>
    <w:p w14:paraId="4D0113B6" w14:textId="77777777" w:rsidR="00166C97" w:rsidRDefault="00166C97" w:rsidP="00166C97">
      <w:r>
        <w:t>In addition, as they have established core capabilities, the SOs have deployed several different strategies to maintain a line of sight on key industry trends.</w:t>
      </w:r>
    </w:p>
    <w:p w14:paraId="3D5DFA4B" w14:textId="482AF519" w:rsidR="00166C97" w:rsidRDefault="2D73BD10" w:rsidP="00166C97">
      <w:r>
        <w:t xml:space="preserve">The Mining SO’s origins within and continuing connection to the </w:t>
      </w:r>
      <w:r w:rsidR="000513F5">
        <w:t>MCA</w:t>
      </w:r>
      <w:r>
        <w:t xml:space="preserve"> leverages the pre-existing networks of the industry peak body. The auspicing arrangements enabled a relatively fast start for the SO, with prior work and industry thinking being leveraged to support early assessment of priorities, issues and challenges in the training system.</w:t>
      </w:r>
    </w:p>
    <w:p w14:paraId="30FFD788" w14:textId="6617D25B" w:rsidR="00655A77" w:rsidRPr="008916C7" w:rsidRDefault="38E58286" w:rsidP="38E58286">
      <w:r w:rsidRPr="00EC58EE">
        <w:t xml:space="preserve">Digital SO’s engagement </w:t>
      </w:r>
      <w:r w:rsidR="0007629D" w:rsidRPr="00EC58EE">
        <w:t>has been structured around four</w:t>
      </w:r>
      <w:r w:rsidRPr="00EC58EE">
        <w:t xml:space="preserve"> </w:t>
      </w:r>
      <w:r w:rsidR="003F4E48">
        <w:t>w</w:t>
      </w:r>
      <w:r w:rsidRPr="00EC58EE">
        <w:t xml:space="preserve">orking </w:t>
      </w:r>
      <w:r w:rsidR="003F4E48">
        <w:t>g</w:t>
      </w:r>
      <w:r w:rsidRPr="00EC58EE">
        <w:t>roups</w:t>
      </w:r>
      <w:r w:rsidR="0007629D" w:rsidRPr="00EC58EE">
        <w:t>:</w:t>
      </w:r>
      <w:r w:rsidRPr="00EC58EE">
        <w:t xml:space="preserve"> </w:t>
      </w:r>
      <w:r w:rsidR="00264194">
        <w:t>‘</w:t>
      </w:r>
      <w:r w:rsidRPr="00EC58EE">
        <w:t>Programme &amp; Strategic Guidance</w:t>
      </w:r>
      <w:r w:rsidR="00264194">
        <w:t>’</w:t>
      </w:r>
      <w:r w:rsidRPr="00EC58EE">
        <w:t xml:space="preserve">, </w:t>
      </w:r>
      <w:r w:rsidR="00264194">
        <w:t>‘</w:t>
      </w:r>
      <w:r w:rsidRPr="00EC58EE">
        <w:t>Large Scale Employers</w:t>
      </w:r>
      <w:r w:rsidR="00264194">
        <w:t>’</w:t>
      </w:r>
      <w:r w:rsidRPr="00EC58EE">
        <w:t xml:space="preserve">, </w:t>
      </w:r>
      <w:r w:rsidR="00264194">
        <w:t>‘</w:t>
      </w:r>
      <w:r w:rsidRPr="00EC58EE">
        <w:t>SMB Employers</w:t>
      </w:r>
      <w:r w:rsidR="00264194">
        <w:t>’</w:t>
      </w:r>
      <w:r w:rsidRPr="00EC58EE">
        <w:t xml:space="preserve"> and </w:t>
      </w:r>
      <w:r w:rsidR="00264194">
        <w:t>‘</w:t>
      </w:r>
      <w:r w:rsidRPr="00EC58EE">
        <w:t>VET Sector</w:t>
      </w:r>
      <w:r w:rsidR="00E70346">
        <w:t>’</w:t>
      </w:r>
      <w:r w:rsidRPr="00EC58EE">
        <w:t xml:space="preserve">. Cross sector and industry representation </w:t>
      </w:r>
      <w:r w:rsidR="0007629D" w:rsidRPr="00EC58EE">
        <w:t>is a theme of each group.</w:t>
      </w:r>
      <w:r w:rsidRPr="00EC58EE">
        <w:t xml:space="preserve"> Further </w:t>
      </w:r>
      <w:r w:rsidR="003F4E48">
        <w:t>w</w:t>
      </w:r>
      <w:r w:rsidRPr="00EC58EE">
        <w:t xml:space="preserve">orking </w:t>
      </w:r>
      <w:r w:rsidR="003F4E48">
        <w:t>g</w:t>
      </w:r>
      <w:r w:rsidRPr="00EC58EE">
        <w:t xml:space="preserve">roups were developed in conjunction with TAFE Directors Australia and </w:t>
      </w:r>
      <w:r w:rsidR="00A42A7D" w:rsidRPr="00A42A7D">
        <w:t xml:space="preserve">Independent Tertiary Education Council Australia </w:t>
      </w:r>
      <w:r w:rsidR="00A42A7D">
        <w:t>(</w:t>
      </w:r>
      <w:r w:rsidRPr="00EC58EE">
        <w:t>ITECA</w:t>
      </w:r>
      <w:r w:rsidR="00A42A7D">
        <w:t>)</w:t>
      </w:r>
      <w:r w:rsidRPr="00EC58EE">
        <w:t>, along with new partnerships with the Tech Council of Australia and the formation of the Digital Employment Forum</w:t>
      </w:r>
      <w:r w:rsidR="00EC58EE">
        <w:t>.</w:t>
      </w:r>
      <w:r w:rsidRPr="00EC58EE">
        <w:t xml:space="preserve"> </w:t>
      </w:r>
    </w:p>
    <w:p w14:paraId="6E871D5A" w14:textId="2B5B8763" w:rsidR="00655A77" w:rsidRPr="008916C7" w:rsidRDefault="65B20BDD" w:rsidP="00655A77">
      <w:pPr>
        <w:pStyle w:val="IntenseQuote"/>
      </w:pPr>
      <w:r>
        <w:t>I think [</w:t>
      </w:r>
      <w:r w:rsidR="005D6D79">
        <w:t xml:space="preserve">the </w:t>
      </w:r>
      <w:r>
        <w:t>Digital SO has] probably got a better understanding about what’s going on in government in regard to digital initiatives than what we do sometimes. (Australian Government stakeholder)</w:t>
      </w:r>
    </w:p>
    <w:p w14:paraId="1D19FCB8" w14:textId="37378983" w:rsidR="00166C97" w:rsidRDefault="00166C97" w:rsidP="00166C97">
      <w:r>
        <w:t>Specific projects have also focused on industry context</w:t>
      </w:r>
      <w:r w:rsidR="00797C7D">
        <w:t xml:space="preserve">s, </w:t>
      </w:r>
      <w:r>
        <w:t>interrogat</w:t>
      </w:r>
      <w:r w:rsidR="00797C7D">
        <w:t>ing</w:t>
      </w:r>
      <w:r>
        <w:t xml:space="preserve"> the strategic environment albeit in different ways. </w:t>
      </w:r>
      <w:r w:rsidR="00FB2A2B">
        <w:t xml:space="preserve">The </w:t>
      </w:r>
      <w:r>
        <w:t>Human Services SO commissioned sector mapping research to capture information about workforce development initiatives</w:t>
      </w:r>
      <w:r w:rsidR="006B6973">
        <w:t xml:space="preserve"> and publish</w:t>
      </w:r>
      <w:r w:rsidR="00FB2A2B">
        <w:t>ed</w:t>
      </w:r>
      <w:r w:rsidR="006B6973">
        <w:t xml:space="preserve"> the data as a searchable clearinghouse of projects </w:t>
      </w:r>
      <w:r w:rsidR="000D0001">
        <w:t xml:space="preserve">spanning all </w:t>
      </w:r>
      <w:r w:rsidR="004C669C">
        <w:t xml:space="preserve">human services sectors (see case study on page </w:t>
      </w:r>
      <w:r w:rsidR="004C669C">
        <w:fldChar w:fldCharType="begin"/>
      </w:r>
      <w:r w:rsidR="004C669C">
        <w:instrText xml:space="preserve"> PAGEREF _Ref97558507 \h </w:instrText>
      </w:r>
      <w:r w:rsidR="004C669C">
        <w:fldChar w:fldCharType="separate"/>
      </w:r>
      <w:r w:rsidR="002D59C9">
        <w:rPr>
          <w:noProof/>
        </w:rPr>
        <w:t>64</w:t>
      </w:r>
      <w:r w:rsidR="004C669C">
        <w:fldChar w:fldCharType="end"/>
      </w:r>
      <w:r w:rsidR="004C669C">
        <w:t>).</w:t>
      </w:r>
      <w:r w:rsidR="00602A58">
        <w:rPr>
          <w:rStyle w:val="FootnoteReference"/>
        </w:rPr>
        <w:footnoteReference w:id="82"/>
      </w:r>
      <w:r w:rsidR="004C669C">
        <w:t xml:space="preserve"> </w:t>
      </w:r>
      <w:r w:rsidR="00602A58">
        <w:t>T</w:t>
      </w:r>
      <w:r>
        <w:t>he Digital SO also commissioned NCVER to examine contemporary frameworks for digitals skills, and build an Australian-specific adapted model</w:t>
      </w:r>
      <w:r w:rsidR="00602A58">
        <w:t xml:space="preserve"> (see case study on page </w:t>
      </w:r>
      <w:r w:rsidR="00602A58">
        <w:fldChar w:fldCharType="begin"/>
      </w:r>
      <w:r w:rsidR="00602A58">
        <w:instrText xml:space="preserve"> PAGEREF _Ref97558660 \h </w:instrText>
      </w:r>
      <w:r w:rsidR="00602A58">
        <w:fldChar w:fldCharType="separate"/>
      </w:r>
      <w:r w:rsidR="002D59C9">
        <w:rPr>
          <w:noProof/>
        </w:rPr>
        <w:t>69</w:t>
      </w:r>
      <w:r w:rsidR="00602A58">
        <w:fldChar w:fldCharType="end"/>
      </w:r>
      <w:r w:rsidR="00602A58">
        <w:t>)</w:t>
      </w:r>
      <w:r>
        <w:t>.</w:t>
      </w:r>
      <w:r w:rsidR="005A13B6">
        <w:rPr>
          <w:rStyle w:val="FootnoteReference"/>
        </w:rPr>
        <w:footnoteReference w:id="83"/>
      </w:r>
      <w:r w:rsidR="005A13B6" w:rsidRPr="005A13B6">
        <w:rPr>
          <w:vertAlign w:val="superscript"/>
        </w:rPr>
        <w:t>,</w:t>
      </w:r>
      <w:r w:rsidR="005A13B6">
        <w:rPr>
          <w:rStyle w:val="FootnoteReference"/>
        </w:rPr>
        <w:footnoteReference w:id="84"/>
      </w:r>
      <w:r>
        <w:t xml:space="preserve"> These projects demonstrate knowledge </w:t>
      </w:r>
      <w:r w:rsidRPr="00532EE3">
        <w:rPr>
          <w:i/>
          <w:iCs/>
        </w:rPr>
        <w:t>collation</w:t>
      </w:r>
      <w:r>
        <w:t xml:space="preserve"> and knowledge </w:t>
      </w:r>
      <w:r w:rsidRPr="00532EE3">
        <w:rPr>
          <w:i/>
          <w:iCs/>
        </w:rPr>
        <w:t>creation</w:t>
      </w:r>
      <w:r>
        <w:t xml:space="preserve">, and </w:t>
      </w:r>
      <w:r w:rsidRPr="00532EE3">
        <w:rPr>
          <w:i/>
          <w:iCs/>
        </w:rPr>
        <w:t>dissemination</w:t>
      </w:r>
      <w:r>
        <w:t xml:space="preserve"> functions. </w:t>
      </w:r>
    </w:p>
    <w:p w14:paraId="0900D41F" w14:textId="6546A622" w:rsidR="00166C97" w:rsidRDefault="00166C97" w:rsidP="00166C97">
      <w:r>
        <w:t xml:space="preserve">We also consistently heard from the stakeholders from industry, the training sector and government that senior SO staff are generally able to leverage industry standing and relationships to actively and passively capture insights into the issues or trends that are front of mind for industry. In general, the capacity of the SOs to engage with employers in an ongoing way and to aggregate insights around what is happening in the sector has been increasingly well regarded, and they have established ‘standing’ for some stakeholders as the </w:t>
      </w:r>
      <w:r w:rsidR="00A207DF">
        <w:t>‘</w:t>
      </w:r>
      <w:r>
        <w:t>go</w:t>
      </w:r>
      <w:r w:rsidR="00020C02">
        <w:t>-</w:t>
      </w:r>
      <w:r w:rsidR="00FE64B4">
        <w:t xml:space="preserve"> </w:t>
      </w:r>
      <w:r>
        <w:t>to</w:t>
      </w:r>
      <w:r w:rsidR="00A207DF">
        <w:t>’</w:t>
      </w:r>
      <w:r>
        <w:t xml:space="preserve"> organisations at the intersection of skills and industry.</w:t>
      </w:r>
    </w:p>
    <w:p w14:paraId="283EEC25" w14:textId="77777777" w:rsidR="00166C97" w:rsidRPr="00B96045" w:rsidRDefault="00166C97" w:rsidP="00166C97">
      <w:pPr>
        <w:pStyle w:val="IntenseQuote"/>
      </w:pPr>
      <w:r>
        <w:t>[Human Services SO]</w:t>
      </w:r>
      <w:r w:rsidRPr="00B96045">
        <w:t xml:space="preserve"> is the body that other government agencies are going to</w:t>
      </w:r>
      <w:r>
        <w:t>,</w:t>
      </w:r>
      <w:r w:rsidRPr="00B96045">
        <w:t xml:space="preserve"> to discuss their training needs which is a really positive step I guess because in the old system I don’t think that really would have happened</w:t>
      </w:r>
      <w:r>
        <w:t>. (Australian Government stakeholder)</w:t>
      </w:r>
    </w:p>
    <w:p w14:paraId="10F6125F" w14:textId="77777777" w:rsidR="00166C97" w:rsidRDefault="00166C97" w:rsidP="00166C97"/>
    <w:p w14:paraId="3EC531E6" w14:textId="77777777" w:rsidR="00166C97" w:rsidRDefault="00166C97" w:rsidP="00166C97">
      <w:pPr>
        <w:spacing w:before="0" w:after="0" w:line="240" w:lineRule="auto"/>
        <w:rPr>
          <w:rFonts w:asciiTheme="majorHAnsi" w:eastAsiaTheme="majorEastAsia" w:hAnsiTheme="majorHAnsi" w:cs="Courier New"/>
          <w:b/>
          <w:color w:val="000000" w:themeColor="text1"/>
          <w:spacing w:val="6"/>
          <w:sz w:val="24"/>
          <w:szCs w:val="24"/>
        </w:rPr>
      </w:pPr>
      <w:r>
        <w:br w:type="page"/>
      </w:r>
    </w:p>
    <w:p w14:paraId="3CD5E678" w14:textId="0A7DF8BE" w:rsidR="00CA0687" w:rsidRDefault="00CA0687" w:rsidP="002B3C5C">
      <w:pPr>
        <w:pStyle w:val="Heading2"/>
      </w:pPr>
      <w:bookmarkStart w:id="120" w:name="_Toc100242099"/>
      <w:bookmarkStart w:id="121" w:name="_Toc112159212"/>
      <w:r>
        <w:t>Collaborati</w:t>
      </w:r>
      <w:r w:rsidR="002A1F32">
        <w:t>ng</w:t>
      </w:r>
      <w:r>
        <w:t xml:space="preserve"> with </w:t>
      </w:r>
      <w:r w:rsidR="00EC0760">
        <w:t>new and existing stakeholders</w:t>
      </w:r>
      <w:bookmarkEnd w:id="120"/>
      <w:bookmarkEnd w:id="121"/>
    </w:p>
    <w:tbl>
      <w:tblPr>
        <w:tblW w:w="0" w:type="auto"/>
        <w:shd w:val="clear" w:color="auto" w:fill="DEEDF8" w:themeFill="accent2" w:themeFillTint="33"/>
        <w:tblLook w:val="04A0" w:firstRow="1" w:lastRow="0" w:firstColumn="1" w:lastColumn="0" w:noHBand="0" w:noVBand="1"/>
      </w:tblPr>
      <w:tblGrid>
        <w:gridCol w:w="1028"/>
        <w:gridCol w:w="8460"/>
      </w:tblGrid>
      <w:tr w:rsidR="00575FCB" w14:paraId="41EBE0BC" w14:textId="77777777" w:rsidTr="533CCE25">
        <w:tc>
          <w:tcPr>
            <w:tcW w:w="1028" w:type="dxa"/>
            <w:shd w:val="clear" w:color="auto" w:fill="DEEDF8" w:themeFill="accent5" w:themeFillTint="33"/>
          </w:tcPr>
          <w:p w14:paraId="48FECADD" w14:textId="77777777" w:rsidR="00575FCB" w:rsidRPr="00304084" w:rsidRDefault="00575FCB" w:rsidP="000E17A7">
            <w:r w:rsidRPr="00304084">
              <w:rPr>
                <w:noProof/>
              </w:rPr>
              <w:drawing>
                <wp:anchor distT="0" distB="0" distL="114300" distR="114300" simplePos="0" relativeHeight="251658328" behindDoc="0" locked="0" layoutInCell="1" allowOverlap="1" wp14:anchorId="11195A13" wp14:editId="788BFF3D">
                  <wp:simplePos x="0" y="0"/>
                  <wp:positionH relativeFrom="column">
                    <wp:posOffset>635</wp:posOffset>
                  </wp:positionH>
                  <wp:positionV relativeFrom="paragraph">
                    <wp:posOffset>49530</wp:posOffset>
                  </wp:positionV>
                  <wp:extent cx="515620" cy="515620"/>
                  <wp:effectExtent l="0" t="0" r="0" b="0"/>
                  <wp:wrapSquare wrapText="bothSides"/>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5" w:themeFillTint="33"/>
          </w:tcPr>
          <w:p w14:paraId="71B96450" w14:textId="77777777" w:rsidR="00575FCB" w:rsidRPr="00304084" w:rsidRDefault="00575FCB" w:rsidP="000E17A7">
            <w:pPr>
              <w:pStyle w:val="Bullets"/>
              <w:numPr>
                <w:ilvl w:val="0"/>
                <w:numId w:val="0"/>
              </w:numPr>
              <w:ind w:left="357" w:hanging="357"/>
              <w:rPr>
                <w:b/>
                <w:bCs/>
                <w:sz w:val="24"/>
                <w:szCs w:val="24"/>
              </w:rPr>
            </w:pPr>
            <w:r w:rsidRPr="00304084">
              <w:rPr>
                <w:b/>
                <w:bCs/>
                <w:sz w:val="24"/>
                <w:szCs w:val="24"/>
              </w:rPr>
              <w:t>Key insights</w:t>
            </w:r>
          </w:p>
          <w:p w14:paraId="50679098" w14:textId="1F28CB09" w:rsidR="000F35CE" w:rsidRPr="00304084" w:rsidRDefault="000F35CE" w:rsidP="00596D41">
            <w:pPr>
              <w:pStyle w:val="Bullets"/>
            </w:pPr>
            <w:r w:rsidRPr="00304084">
              <w:t>The SO pilot has shown that relatively small, agile orga</w:t>
            </w:r>
            <w:r w:rsidR="0067487C" w:rsidRPr="00304084">
              <w:t xml:space="preserve">nisations can leverage partner capability and expertise to </w:t>
            </w:r>
            <w:r w:rsidR="00EF4469" w:rsidRPr="00304084">
              <w:t>extend their impact through collaborative approaches to project delivery.</w:t>
            </w:r>
          </w:p>
          <w:p w14:paraId="7690ED5D" w14:textId="68E67076" w:rsidR="001A265B" w:rsidRPr="00304084" w:rsidRDefault="001A265B" w:rsidP="00596D41">
            <w:pPr>
              <w:pStyle w:val="Bullets"/>
            </w:pPr>
            <w:r w:rsidRPr="00304084">
              <w:t>SO-led projects have demonstrated approaches to collaboration at</w:t>
            </w:r>
            <w:r w:rsidR="00B45055" w:rsidRPr="00304084">
              <w:t xml:space="preserve"> both</w:t>
            </w:r>
            <w:r w:rsidRPr="00304084">
              <w:t xml:space="preserve"> the national</w:t>
            </w:r>
            <w:r w:rsidR="003B494F" w:rsidRPr="00304084">
              <w:t xml:space="preserve">, </w:t>
            </w:r>
            <w:r w:rsidR="00B45055" w:rsidRPr="00304084">
              <w:t xml:space="preserve">regional </w:t>
            </w:r>
            <w:r w:rsidR="003B494F" w:rsidRPr="00304084">
              <w:t>and local scales</w:t>
            </w:r>
            <w:r w:rsidR="00E5075F" w:rsidRPr="00304084">
              <w:t xml:space="preserve"> which are addressing issues of concern to</w:t>
            </w:r>
            <w:r w:rsidR="00E3468F" w:rsidRPr="00304084">
              <w:t xml:space="preserve"> industry.</w:t>
            </w:r>
          </w:p>
          <w:p w14:paraId="1C5F5DE9" w14:textId="4B5E1DDF" w:rsidR="008C4216" w:rsidRPr="00304084" w:rsidRDefault="6BB95DDF" w:rsidP="00596D41">
            <w:pPr>
              <w:pStyle w:val="Bullets"/>
            </w:pPr>
            <w:r w:rsidRPr="00304084">
              <w:t>Notwithstanding their pilot status, SOs have successfully established connections and in some case</w:t>
            </w:r>
            <w:r w:rsidR="00CC1015">
              <w:t>s</w:t>
            </w:r>
            <w:r w:rsidRPr="00304084">
              <w:t xml:space="preserve"> joint projects with other new or established system stakeholders (for example, </w:t>
            </w:r>
            <w:r w:rsidR="005668FF">
              <w:t>National Skills Commission (</w:t>
            </w:r>
            <w:r w:rsidRPr="00304084">
              <w:t>NSC</w:t>
            </w:r>
            <w:r w:rsidR="005668FF">
              <w:t>)</w:t>
            </w:r>
            <w:r w:rsidRPr="00304084">
              <w:t>, NCVER, TAFEs and RTOs) based on bringing insight and value to the table.</w:t>
            </w:r>
          </w:p>
          <w:p w14:paraId="6625599E" w14:textId="30663AB0" w:rsidR="000F35CE" w:rsidRPr="00304084" w:rsidRDefault="00FA47F9" w:rsidP="008C4216">
            <w:pPr>
              <w:pStyle w:val="Bullets"/>
            </w:pPr>
            <w:r w:rsidRPr="00304084">
              <w:t>This engagement and collaboration supports SO</w:t>
            </w:r>
            <w:r w:rsidR="00526B91">
              <w:t>s’</w:t>
            </w:r>
            <w:r w:rsidRPr="00304084">
              <w:t xml:space="preserve"> relational and influencing goals, but also enables harnessing the accumulated body of knowledge and expertise within the system.</w:t>
            </w:r>
          </w:p>
        </w:tc>
      </w:tr>
    </w:tbl>
    <w:p w14:paraId="7EB38B95" w14:textId="77777777" w:rsidR="00575FCB" w:rsidRPr="00575FCB" w:rsidRDefault="00575FCB" w:rsidP="00575FCB"/>
    <w:p w14:paraId="1F60A7D1" w14:textId="77704BF4" w:rsidR="00472EFA" w:rsidRDefault="009D3253" w:rsidP="00575FCB">
      <w:r>
        <w:t>Each of the SOs has employed a delivery model focused on partnering</w:t>
      </w:r>
      <w:r w:rsidR="00B46452">
        <w:t xml:space="preserve"> with other organisations, building on and extending core capability through collaboration. </w:t>
      </w:r>
      <w:r w:rsidR="00AB4532">
        <w:t xml:space="preserve">The expectations established in the program guidelines were for SOs to </w:t>
      </w:r>
      <w:r w:rsidR="00C72FE2">
        <w:t>invest in such collaborative approaches,</w:t>
      </w:r>
      <w:r w:rsidR="0098297D">
        <w:rPr>
          <w:rStyle w:val="FootnoteReference"/>
        </w:rPr>
        <w:footnoteReference w:id="85"/>
      </w:r>
      <w:r w:rsidR="00C72FE2">
        <w:t xml:space="preserve"> partly as a mechanism for strengthening engagement with the pilot and partly as a practical strategy for </w:t>
      </w:r>
      <w:r w:rsidR="00AB387E">
        <w:t>supplementing SO capability.</w:t>
      </w:r>
      <w:r w:rsidR="004E2CFA">
        <w:rPr>
          <w:rStyle w:val="FootnoteReference"/>
        </w:rPr>
        <w:footnoteReference w:id="86"/>
      </w:r>
      <w:r w:rsidR="004D2969">
        <w:t xml:space="preserve"> </w:t>
      </w:r>
    </w:p>
    <w:p w14:paraId="784CDAB3" w14:textId="0DA51A92" w:rsidR="005541CE" w:rsidRDefault="005541CE" w:rsidP="00AA1951">
      <w:pPr>
        <w:pStyle w:val="Heading3"/>
      </w:pPr>
      <w:bookmarkStart w:id="122" w:name="_Toc100242100"/>
      <w:bookmarkStart w:id="123" w:name="_Toc112159213"/>
      <w:r>
        <w:t>Diverse partners and collaborators</w:t>
      </w:r>
      <w:bookmarkEnd w:id="122"/>
      <w:bookmarkEnd w:id="123"/>
    </w:p>
    <w:p w14:paraId="70FFC39B" w14:textId="0B57C377" w:rsidR="00A9496B" w:rsidRDefault="009E73C8" w:rsidP="00575FCB">
      <w:r>
        <w:t>Most of the project</w:t>
      </w:r>
      <w:r w:rsidR="00926334">
        <w:t xml:space="preserve">-based case studies examined in </w:t>
      </w:r>
      <w:r w:rsidR="00CE7F82">
        <w:t>Chapter</w:t>
      </w:r>
      <w:r w:rsidR="00926334">
        <w:t xml:space="preserve"> 4 involve multiple partners, </w:t>
      </w:r>
      <w:r w:rsidR="00892317">
        <w:t xml:space="preserve">including examples of employers, </w:t>
      </w:r>
      <w:r w:rsidR="00C169D2">
        <w:t xml:space="preserve">training sector organisations and specialised contractors working with the SOs. </w:t>
      </w:r>
      <w:r w:rsidR="000D2102">
        <w:t xml:space="preserve">A </w:t>
      </w:r>
      <w:r w:rsidR="005C511F">
        <w:t>particular feature</w:t>
      </w:r>
      <w:r w:rsidR="000D2102">
        <w:t xml:space="preserve"> </w:t>
      </w:r>
      <w:r w:rsidR="008E05EB">
        <w:t xml:space="preserve">in several projects has been the bringing together of industry and training providers, </w:t>
      </w:r>
      <w:r w:rsidR="0004236D">
        <w:t xml:space="preserve">either through formal partnership on projects or project-level consultation and engagement. </w:t>
      </w:r>
    </w:p>
    <w:p w14:paraId="242819DB" w14:textId="167868FC" w:rsidR="001A4434" w:rsidRDefault="001A4434" w:rsidP="001A4434">
      <w:pPr>
        <w:pStyle w:val="IntenseQuote"/>
      </w:pPr>
      <w:r>
        <w:t>T</w:t>
      </w:r>
      <w:r w:rsidRPr="00F94917">
        <w:t xml:space="preserve">hey’ve been very willing to be part of the conversations </w:t>
      </w:r>
      <w:r>
        <w:t xml:space="preserve">[with training sector bodies] </w:t>
      </w:r>
      <w:r w:rsidRPr="00F94917">
        <w:t>in a way that the previous service skills organisations were neither tasked to do</w:t>
      </w:r>
      <w:r w:rsidR="00CD50E1">
        <w:t xml:space="preserve"> </w:t>
      </w:r>
      <w:r>
        <w:t>…</w:t>
      </w:r>
      <w:r w:rsidR="00CD50E1">
        <w:t xml:space="preserve"> </w:t>
      </w:r>
      <w:r w:rsidRPr="00F94917">
        <w:t>nor indeed to some extent were as willin</w:t>
      </w:r>
      <w:r>
        <w:t>g</w:t>
      </w:r>
      <w:r w:rsidR="00CD50E1">
        <w:t xml:space="preserve"> </w:t>
      </w:r>
      <w:r>
        <w:t>… (Training sector stakeholder)</w:t>
      </w:r>
    </w:p>
    <w:p w14:paraId="1418C092" w14:textId="07A3794C" w:rsidR="0025792B" w:rsidRPr="00FE1303" w:rsidRDefault="50757458" w:rsidP="00575FCB">
      <w:r>
        <w:t xml:space="preserve">There have been differences in approach in terms of the scale and focus of project-based collaboration. </w:t>
      </w:r>
      <w:r w:rsidR="3C02CFE5">
        <w:t xml:space="preserve">Adopting a more place-based or local approach to </w:t>
      </w:r>
      <w:r w:rsidR="17767533">
        <w:t xml:space="preserve">undertaking </w:t>
      </w:r>
      <w:r w:rsidR="3C02CFE5">
        <w:t>proof-of-concept</w:t>
      </w:r>
      <w:r w:rsidR="17767533">
        <w:t xml:space="preserve"> testing</w:t>
      </w:r>
      <w:r w:rsidR="3C02CFE5">
        <w:t xml:space="preserve">, the </w:t>
      </w:r>
      <w:r w:rsidR="4C018BC3">
        <w:t>Digital SO has partnered with local employers</w:t>
      </w:r>
      <w:r w:rsidR="233814F6">
        <w:t xml:space="preserve"> and</w:t>
      </w:r>
      <w:r w:rsidR="4C018BC3">
        <w:t xml:space="preserve"> </w:t>
      </w:r>
      <w:r w:rsidR="6C9B4B4F">
        <w:t xml:space="preserve">a local </w:t>
      </w:r>
      <w:r w:rsidR="4C018BC3">
        <w:t xml:space="preserve">RTO to </w:t>
      </w:r>
      <w:r w:rsidR="2D82B75E">
        <w:t>engage with</w:t>
      </w:r>
      <w:r w:rsidR="4C018BC3">
        <w:t xml:space="preserve"> the Cremorne </w:t>
      </w:r>
      <w:r w:rsidR="00FC79C2">
        <w:t>P</w:t>
      </w:r>
      <w:r w:rsidR="4C018BC3">
        <w:t xml:space="preserve">roject, </w:t>
      </w:r>
      <w:r w:rsidR="2F532A5E">
        <w:t>an example of their Centres of Digital Excellence approach.</w:t>
      </w:r>
      <w:r w:rsidR="6BAAFBFF">
        <w:t xml:space="preserve"> This work is place-based and focused on a particular </w:t>
      </w:r>
      <w:r w:rsidR="632C1A03">
        <w:t>area</w:t>
      </w:r>
      <w:r w:rsidR="6BAAFBFF">
        <w:t xml:space="preserve"> and its </w:t>
      </w:r>
      <w:r w:rsidR="632C1A03">
        <w:t>industry and training ecosystem</w:t>
      </w:r>
      <w:r w:rsidR="2D82B75E">
        <w:t>.</w:t>
      </w:r>
      <w:r w:rsidR="00CA5487">
        <w:rPr>
          <w:rStyle w:val="FootnoteReference"/>
        </w:rPr>
        <w:footnoteReference w:id="87"/>
      </w:r>
      <w:r w:rsidR="2D82B75E">
        <w:t xml:space="preserve"> </w:t>
      </w:r>
      <w:r w:rsidR="5EE2D0B7">
        <w:t xml:space="preserve">Similarly, </w:t>
      </w:r>
      <w:r w:rsidR="74AC1A75">
        <w:t xml:space="preserve">the </w:t>
      </w:r>
      <w:r w:rsidR="5EE2D0B7">
        <w:t xml:space="preserve">Digital SO </w:t>
      </w:r>
      <w:r w:rsidR="1BAB4D56">
        <w:t xml:space="preserve">connected with three training providers </w:t>
      </w:r>
      <w:r w:rsidR="6C9B4B4F">
        <w:t xml:space="preserve">within its </w:t>
      </w:r>
      <w:r w:rsidR="158297E9">
        <w:t xml:space="preserve">Train-100 Data Analysts project, who in turn engaged with </w:t>
      </w:r>
      <w:r w:rsidR="6EC58290">
        <w:t>potential employers both to understand need and create pathways to employment for graduates</w:t>
      </w:r>
      <w:r w:rsidR="034ED836">
        <w:t xml:space="preserve">; early signs are that this is likely to </w:t>
      </w:r>
      <w:r w:rsidR="2609A4C6">
        <w:t>achiev</w:t>
      </w:r>
      <w:r w:rsidR="034ED836">
        <w:t>e</w:t>
      </w:r>
      <w:r w:rsidR="2609A4C6">
        <w:t xml:space="preserve"> strong post-training employment rates</w:t>
      </w:r>
      <w:r w:rsidR="6EC58290">
        <w:t>.</w:t>
      </w:r>
      <w:r w:rsidR="004F534D">
        <w:rPr>
          <w:rStyle w:val="FootnoteReference"/>
        </w:rPr>
        <w:footnoteReference w:id="88"/>
      </w:r>
      <w:r w:rsidR="34804A38" w:rsidRPr="004A4695">
        <w:rPr>
          <w:vertAlign w:val="superscript"/>
        </w:rPr>
        <w:t>,</w:t>
      </w:r>
      <w:r w:rsidR="009631E5">
        <w:rPr>
          <w:rStyle w:val="FootnoteReference"/>
        </w:rPr>
        <w:footnoteReference w:id="89"/>
      </w:r>
      <w:r w:rsidR="61AA126C">
        <w:rPr>
          <w:vertAlign w:val="superscript"/>
        </w:rPr>
        <w:t xml:space="preserve"> </w:t>
      </w:r>
    </w:p>
    <w:p w14:paraId="0A448D56" w14:textId="699333E8" w:rsidR="00C55E74" w:rsidRDefault="00730775" w:rsidP="006E216B">
      <w:r>
        <w:t>The</w:t>
      </w:r>
      <w:r w:rsidR="002E19A7">
        <w:t xml:space="preserve"> Human Services SOs</w:t>
      </w:r>
      <w:r w:rsidR="00AF0E44">
        <w:t xml:space="preserve"> </w:t>
      </w:r>
      <w:r w:rsidR="00DF7ABA">
        <w:t>commissioned</w:t>
      </w:r>
      <w:r w:rsidR="00B821AA">
        <w:t xml:space="preserve"> PwC to independently evaluate </w:t>
      </w:r>
      <w:r w:rsidR="00F72365">
        <w:t xml:space="preserve">one of its key projects, the </w:t>
      </w:r>
      <w:r w:rsidR="00AF0E44">
        <w:t>Entry Into Care Roles Skill Set</w:t>
      </w:r>
      <w:r w:rsidR="00F87D47">
        <w:t xml:space="preserve">. The Skill Set was </w:t>
      </w:r>
      <w:r w:rsidR="001C3831" w:rsidRPr="001C3831">
        <w:t xml:space="preserve">designed as a response to critical workforce challenges in the aged and disability care sectors in the context of COVID-19, and as a mechanism for providing employment opportunities </w:t>
      </w:r>
      <w:r w:rsidR="005668FF">
        <w:t xml:space="preserve">for </w:t>
      </w:r>
      <w:r w:rsidR="001C3831" w:rsidRPr="001C3831">
        <w:t>displaced workers during the pandemic.</w:t>
      </w:r>
      <w:r w:rsidR="00F72365">
        <w:t xml:space="preserve"> </w:t>
      </w:r>
      <w:r w:rsidR="00F87D47">
        <w:t>T</w:t>
      </w:r>
      <w:r w:rsidR="00B821AA">
        <w:t xml:space="preserve">he </w:t>
      </w:r>
      <w:r w:rsidR="00122230">
        <w:t>evaluation</w:t>
      </w:r>
      <w:r w:rsidR="003740C3">
        <w:t xml:space="preserve"> focused on </w:t>
      </w:r>
      <w:r w:rsidR="00F87D47">
        <w:t xml:space="preserve">the </w:t>
      </w:r>
      <w:r w:rsidR="00FE1303">
        <w:t>utility of a nationally recognised Skill Set</w:t>
      </w:r>
      <w:r w:rsidR="00DF7ABA">
        <w:t xml:space="preserve"> and, as such</w:t>
      </w:r>
      <w:r w:rsidR="00FE1303">
        <w:t xml:space="preserve">, its findings had national implications and informed the </w:t>
      </w:r>
      <w:r w:rsidR="00E30F84">
        <w:t>removal</w:t>
      </w:r>
      <w:r w:rsidR="00CE1382">
        <w:t xml:space="preserve"> of the </w:t>
      </w:r>
      <w:r w:rsidR="00E30F84">
        <w:t>end date</w:t>
      </w:r>
      <w:r w:rsidR="00CE1382">
        <w:t xml:space="preserve"> </w:t>
      </w:r>
      <w:r w:rsidR="00E30F84">
        <w:t>for</w:t>
      </w:r>
      <w:r w:rsidR="00CE1382">
        <w:t xml:space="preserve"> the </w:t>
      </w:r>
      <w:r w:rsidR="006B2168">
        <w:t xml:space="preserve">Skill Set </w:t>
      </w:r>
      <w:r w:rsidR="00DF7ABA">
        <w:t xml:space="preserve">trialled </w:t>
      </w:r>
      <w:r w:rsidR="006B2168">
        <w:t xml:space="preserve">by the </w:t>
      </w:r>
      <w:r w:rsidR="00BB100A">
        <w:t>Australian Industry and Skills Committee (</w:t>
      </w:r>
      <w:r w:rsidR="006B2168">
        <w:t>AISC</w:t>
      </w:r>
      <w:r w:rsidR="00BB100A">
        <w:t>)</w:t>
      </w:r>
      <w:r w:rsidR="005F09DE">
        <w:t>,</w:t>
      </w:r>
      <w:r w:rsidR="0087647D">
        <w:rPr>
          <w:rStyle w:val="FootnoteReference"/>
        </w:rPr>
        <w:footnoteReference w:id="90"/>
      </w:r>
      <w:r w:rsidR="004363BD">
        <w:t xml:space="preserve"> </w:t>
      </w:r>
      <w:r w:rsidR="005F09DE">
        <w:t>and t</w:t>
      </w:r>
      <w:r w:rsidR="004363BD">
        <w:t xml:space="preserve">he AISC’s affirmation of the value </w:t>
      </w:r>
      <w:r w:rsidR="005F09DE">
        <w:t>delivered by the Skill Set.</w:t>
      </w:r>
    </w:p>
    <w:p w14:paraId="59D85132" w14:textId="00D81E22" w:rsidR="00A44ED8" w:rsidRDefault="009C3E6F" w:rsidP="00575FCB">
      <w:r>
        <w:t xml:space="preserve">The </w:t>
      </w:r>
      <w:r w:rsidR="00D013BB">
        <w:t>Mining</w:t>
      </w:r>
      <w:r>
        <w:t xml:space="preserve"> SO has also </w:t>
      </w:r>
      <w:r w:rsidR="00D013BB">
        <w:t xml:space="preserve">focused on </w:t>
      </w:r>
      <w:r w:rsidR="008762B8">
        <w:t>engaging and collaborating with stakeholders at the national level,</w:t>
      </w:r>
      <w:r w:rsidR="00494220">
        <w:t xml:space="preserve"> with </w:t>
      </w:r>
      <w:r w:rsidR="00A44ED8">
        <w:t xml:space="preserve">its </w:t>
      </w:r>
      <w:r w:rsidR="00494220">
        <w:t xml:space="preserve">flagship projects specifically focused on </w:t>
      </w:r>
      <w:r w:rsidR="00A44ED8">
        <w:t>building changes into nationally recognised training packages.</w:t>
      </w:r>
      <w:r w:rsidR="00903AD2">
        <w:t xml:space="preserve"> This emphasis on influencing the redevelopment of key training products has required </w:t>
      </w:r>
      <w:r w:rsidR="009E7014">
        <w:t>the SO to engage many of the current training system players in addition to industry</w:t>
      </w:r>
      <w:r w:rsidR="00BC5B90">
        <w:t xml:space="preserve"> representatives</w:t>
      </w:r>
      <w:r w:rsidR="009E7014">
        <w:t>.</w:t>
      </w:r>
      <w:r w:rsidR="00EE6DF3">
        <w:t xml:space="preserve"> </w:t>
      </w:r>
    </w:p>
    <w:p w14:paraId="69E79496" w14:textId="2B65798C" w:rsidR="000448D8" w:rsidRDefault="485251A2" w:rsidP="00575FCB">
      <w:r>
        <w:t xml:space="preserve">Specifically, the </w:t>
      </w:r>
      <w:r w:rsidR="2BA56F9F">
        <w:t xml:space="preserve">Mining SO’s </w:t>
      </w:r>
      <w:r w:rsidR="3D3356AB">
        <w:t xml:space="preserve">work on </w:t>
      </w:r>
      <w:r w:rsidR="258E2D61">
        <w:t xml:space="preserve">streamlining </w:t>
      </w:r>
      <w:r w:rsidR="003F5791">
        <w:t xml:space="preserve">the </w:t>
      </w:r>
      <w:r w:rsidR="404D18AF" w:rsidRPr="000B25B2">
        <w:t xml:space="preserve">heavy-duty mobile plant mechanics </w:t>
      </w:r>
      <w:r w:rsidR="258E2D61">
        <w:t xml:space="preserve">apprenticeship </w:t>
      </w:r>
      <w:r w:rsidR="2BA56F9F">
        <w:t xml:space="preserve">is </w:t>
      </w:r>
      <w:r w:rsidR="15669DA4">
        <w:t>engaging major industry partners (R</w:t>
      </w:r>
      <w:r w:rsidR="56B149F1">
        <w:t>io Tinto, BHP, FMG, MacMahon, WesTrac</w:t>
      </w:r>
      <w:r w:rsidR="712AAFDE">
        <w:t>)</w:t>
      </w:r>
      <w:r w:rsidR="00BB100A">
        <w:t xml:space="preserve">, </w:t>
      </w:r>
      <w:r w:rsidR="712AAFDE">
        <w:t>state training authorities in WA, SA and Queensland</w:t>
      </w:r>
      <w:r w:rsidR="00BB100A">
        <w:t>,</w:t>
      </w:r>
      <w:r w:rsidR="38023E51">
        <w:t xml:space="preserve"> and unions. </w:t>
      </w:r>
      <w:r w:rsidR="4ED4F154">
        <w:t xml:space="preserve">The work is also </w:t>
      </w:r>
      <w:r w:rsidR="00C25A6E">
        <w:t>anticipated</w:t>
      </w:r>
      <w:r w:rsidR="4ED4F154">
        <w:t xml:space="preserve"> to progress </w:t>
      </w:r>
      <w:r w:rsidR="61EBBF35">
        <w:t xml:space="preserve">as a new stream within the </w:t>
      </w:r>
      <w:r w:rsidR="12025E59" w:rsidRPr="00752F19">
        <w:t>AUR Automotive training package</w:t>
      </w:r>
      <w:r w:rsidR="12025E59">
        <w:t>, with engagement to occur with the SSO (and appropriate Industry Cluster).</w:t>
      </w:r>
      <w:r w:rsidR="000B25B2">
        <w:rPr>
          <w:rStyle w:val="FootnoteReference"/>
        </w:rPr>
        <w:footnoteReference w:id="91"/>
      </w:r>
      <w:r w:rsidR="404D18AF">
        <w:t xml:space="preserve"> </w:t>
      </w:r>
      <w:r w:rsidR="2C193153">
        <w:t xml:space="preserve">The Mining SO is also working with </w:t>
      </w:r>
      <w:r w:rsidR="2BA56F9F">
        <w:t xml:space="preserve">Rio Tinto, three IRCs </w:t>
      </w:r>
      <w:r w:rsidR="5545CBAC">
        <w:t>(and their supporting SSO</w:t>
      </w:r>
      <w:r w:rsidR="00895B16">
        <w:t>s</w:t>
      </w:r>
      <w:r w:rsidR="5545CBAC">
        <w:t>)</w:t>
      </w:r>
      <w:r w:rsidR="5D0920F6">
        <w:t xml:space="preserve"> and a range of </w:t>
      </w:r>
      <w:r w:rsidR="160CA1F8">
        <w:t>government bodies (including DESE and state and territory training agencies)</w:t>
      </w:r>
      <w:r w:rsidR="2A6E796D">
        <w:t xml:space="preserve"> to progress the Digital Transformation </w:t>
      </w:r>
      <w:r w:rsidR="001850DA">
        <w:t>H</w:t>
      </w:r>
      <w:r w:rsidR="2D46A077">
        <w:t>ub project involving translation of an existing accredited qualification into a training package.</w:t>
      </w:r>
      <w:r w:rsidR="00ED1964">
        <w:rPr>
          <w:rStyle w:val="FootnoteReference"/>
        </w:rPr>
        <w:footnoteReference w:id="92"/>
      </w:r>
      <w:r w:rsidR="7620AF44">
        <w:t xml:space="preserve"> </w:t>
      </w:r>
    </w:p>
    <w:p w14:paraId="1222DC6F" w14:textId="561AB621" w:rsidR="009C3E6F" w:rsidRDefault="28944F74" w:rsidP="00575FCB">
      <w:r>
        <w:t>In our view, t</w:t>
      </w:r>
      <w:r w:rsidR="7821EB48">
        <w:t xml:space="preserve">he </w:t>
      </w:r>
      <w:r w:rsidR="7BC42D95">
        <w:t xml:space="preserve">Mining SO’s </w:t>
      </w:r>
      <w:r>
        <w:t xml:space="preserve">key </w:t>
      </w:r>
      <w:r w:rsidR="7BC42D95">
        <w:t>p</w:t>
      </w:r>
      <w:r w:rsidR="68B63E88">
        <w:t xml:space="preserve">rojects </w:t>
      </w:r>
      <w:r w:rsidR="7821EB48">
        <w:t xml:space="preserve">represented </w:t>
      </w:r>
      <w:r>
        <w:t xml:space="preserve">the most </w:t>
      </w:r>
      <w:r w:rsidR="1A2C8AB3">
        <w:t xml:space="preserve">ambitious </w:t>
      </w:r>
      <w:r w:rsidR="0BE70122">
        <w:t xml:space="preserve">and </w:t>
      </w:r>
      <w:r>
        <w:t>direct efforts among the SOs</w:t>
      </w:r>
      <w:r w:rsidR="5BD730A1">
        <w:t>’</w:t>
      </w:r>
      <w:r>
        <w:t xml:space="preserve"> projects to </w:t>
      </w:r>
      <w:r w:rsidR="01156328">
        <w:t xml:space="preserve">influence and reform training products and </w:t>
      </w:r>
      <w:r w:rsidR="68B63E88">
        <w:t xml:space="preserve">both provided </w:t>
      </w:r>
      <w:r w:rsidR="01156328">
        <w:t xml:space="preserve">useful insights into </w:t>
      </w:r>
      <w:r w:rsidR="19AFD588">
        <w:t xml:space="preserve">the challenges of trying to do </w:t>
      </w:r>
      <w:r w:rsidR="621FCC26">
        <w:t>this</w:t>
      </w:r>
      <w:r w:rsidR="19AFD588">
        <w:t xml:space="preserve"> within the limitations of the existing system</w:t>
      </w:r>
      <w:r w:rsidR="23848C96">
        <w:t xml:space="preserve">, many elements of which will remain </w:t>
      </w:r>
      <w:r w:rsidR="1A2C8AB3">
        <w:t xml:space="preserve">a part of the Industry Cluster future. </w:t>
      </w:r>
      <w:r w:rsidR="00967E76">
        <w:t>Their work</w:t>
      </w:r>
      <w:r w:rsidR="3FD33DEC">
        <w:t xml:space="preserve"> highlight</w:t>
      </w:r>
      <w:r w:rsidR="00967E76">
        <w:t>s</w:t>
      </w:r>
      <w:r w:rsidR="3FD33DEC">
        <w:t xml:space="preserve"> the importance of </w:t>
      </w:r>
      <w:r w:rsidR="00967E76">
        <w:t>sustaining engagement with stakeholders wielding</w:t>
      </w:r>
      <w:r w:rsidR="05C3BDC3">
        <w:t xml:space="preserve"> influence over </w:t>
      </w:r>
      <w:r w:rsidR="399E1137">
        <w:t>training package development</w:t>
      </w:r>
      <w:r w:rsidR="00967E76">
        <w:t>,</w:t>
      </w:r>
      <w:r w:rsidR="2C80CFF7">
        <w:t xml:space="preserve"> and </w:t>
      </w:r>
      <w:r w:rsidR="12385127">
        <w:t>whose support or backing is ultimately required to realise a fast-tracked or streamlined process.</w:t>
      </w:r>
    </w:p>
    <w:p w14:paraId="33FB004A" w14:textId="77777777" w:rsidR="00EE6DF3" w:rsidRDefault="00EE6DF3" w:rsidP="00EE6DF3">
      <w:pPr>
        <w:pStyle w:val="IntenseQuote"/>
      </w:pPr>
      <w:r>
        <w:t>S</w:t>
      </w:r>
      <w:r w:rsidRPr="001007C7">
        <w:t xml:space="preserve">tate training authorities and unions are probably the ones that have the biggest impact in time to market </w:t>
      </w:r>
      <w:r>
        <w:t>…</w:t>
      </w:r>
      <w:r w:rsidRPr="001007C7">
        <w:t xml:space="preserve"> a framework that allows for early engagement with those stakeholders is really important</w:t>
      </w:r>
      <w:r>
        <w:t>. (Industry representative, mining)</w:t>
      </w:r>
    </w:p>
    <w:p w14:paraId="5718397C" w14:textId="086C8280" w:rsidR="00580C65" w:rsidRPr="00580C65" w:rsidRDefault="00EA4B05" w:rsidP="002F32B7">
      <w:pPr>
        <w:pStyle w:val="Heading3"/>
      </w:pPr>
      <w:bookmarkStart w:id="124" w:name="_Toc100242101"/>
      <w:bookmarkStart w:id="125" w:name="_Toc112159214"/>
      <w:r>
        <w:t>Practical c</w:t>
      </w:r>
      <w:r w:rsidR="00580C65">
        <w:t>ollaboration</w:t>
      </w:r>
      <w:r w:rsidR="00FD1C43">
        <w:t xml:space="preserve"> solving here-and-now issues</w:t>
      </w:r>
      <w:bookmarkEnd w:id="124"/>
      <w:bookmarkEnd w:id="125"/>
    </w:p>
    <w:p w14:paraId="73350C8D" w14:textId="0CDB8290" w:rsidR="009E32A9" w:rsidRDefault="3FAE5839" w:rsidP="00761C9F">
      <w:r>
        <w:t>T</w:t>
      </w:r>
      <w:r w:rsidR="6348D6D8">
        <w:t xml:space="preserve">he </w:t>
      </w:r>
      <w:r w:rsidR="00EB708E">
        <w:t>g</w:t>
      </w:r>
      <w:r w:rsidR="6348D6D8">
        <w:t xml:space="preserve">uide for employers in the human services sector </w:t>
      </w:r>
      <w:r w:rsidR="1DEADC04">
        <w:t xml:space="preserve">was </w:t>
      </w:r>
      <w:r w:rsidR="7529D521">
        <w:t>developed by the Human Services SO</w:t>
      </w:r>
      <w:r w:rsidR="1DEADC04">
        <w:t xml:space="preserve"> with support from a contracted provide</w:t>
      </w:r>
      <w:r w:rsidR="0D2ED69F">
        <w:t xml:space="preserve">r and </w:t>
      </w:r>
      <w:r w:rsidR="6747FFC3">
        <w:t>involv</w:t>
      </w:r>
      <w:r w:rsidR="0D2ED69F">
        <w:t>ed</w:t>
      </w:r>
      <w:r w:rsidR="6747FFC3">
        <w:t xml:space="preserve"> consultations and workshops with over 60 industry </w:t>
      </w:r>
      <w:r w:rsidR="6C033D3B">
        <w:t>stakeholders</w:t>
      </w:r>
      <w:r w:rsidR="774A49C0">
        <w:t xml:space="preserve"> from both the employer and training sector </w:t>
      </w:r>
      <w:r w:rsidR="178BFEF7">
        <w:t>perspectives</w:t>
      </w:r>
      <w:r w:rsidR="6747FFC3">
        <w:t>.</w:t>
      </w:r>
      <w:r w:rsidR="774A49C0">
        <w:t xml:space="preserve"> </w:t>
      </w:r>
      <w:r w:rsidR="113BFD8E">
        <w:t>The</w:t>
      </w:r>
      <w:r w:rsidR="5E8E2BC2">
        <w:t xml:space="preserve"> Aged Care Workforce Rapid Response Initiative </w:t>
      </w:r>
      <w:r w:rsidR="2762E8FA">
        <w:t xml:space="preserve">was a partnership of government, the SO, employers and the training sector coming together </w:t>
      </w:r>
      <w:r w:rsidR="420D6D3C">
        <w:t xml:space="preserve">around a significant challenge affecting </w:t>
      </w:r>
      <w:r w:rsidR="072012D9">
        <w:t xml:space="preserve">the </w:t>
      </w:r>
      <w:r w:rsidR="420D6D3C">
        <w:t>aged care</w:t>
      </w:r>
      <w:r w:rsidR="072012D9">
        <w:t xml:space="preserve"> workforce pipeline. The </w:t>
      </w:r>
      <w:r w:rsidR="25CCAC65">
        <w:t xml:space="preserve">RPL Assessment Toolkit </w:t>
      </w:r>
      <w:r w:rsidR="620F9922">
        <w:t xml:space="preserve">– also in process </w:t>
      </w:r>
      <w:r w:rsidR="3BED3D53">
        <w:t xml:space="preserve">at the </w:t>
      </w:r>
      <w:r w:rsidR="178BFEF7">
        <w:t>time</w:t>
      </w:r>
      <w:r w:rsidR="3BED3D53">
        <w:t xml:space="preserve"> </w:t>
      </w:r>
      <w:r w:rsidR="178BFEF7">
        <w:t>this report was written</w:t>
      </w:r>
      <w:r w:rsidR="3BED3D53">
        <w:t xml:space="preserve"> </w:t>
      </w:r>
      <w:r w:rsidR="620F9922">
        <w:t xml:space="preserve">– has been recognised as a valuable initiative </w:t>
      </w:r>
      <w:r w:rsidR="2A723745">
        <w:t>important to employers in the context of increased focus on upskilling of workers in aged and disability care and to the training sector</w:t>
      </w:r>
      <w:r w:rsidR="047E6BB0">
        <w:t xml:space="preserve"> who conduct the </w:t>
      </w:r>
      <w:r w:rsidR="4D22B3AA">
        <w:t xml:space="preserve">RPL </w:t>
      </w:r>
      <w:r w:rsidR="047E6BB0">
        <w:t xml:space="preserve">assessments. </w:t>
      </w:r>
      <w:r w:rsidR="009E32A9">
        <w:br w:type="page"/>
      </w:r>
    </w:p>
    <w:p w14:paraId="6ACEBDBF" w14:textId="034D9B44" w:rsidR="00050A19" w:rsidRDefault="00050A19" w:rsidP="00050A19">
      <w:r>
        <w:t xml:space="preserve">Each of these projects has been recognised by stakeholders as addressing an area of shared need at the juncture of employers and the training system. They tackle the interface of employers, training organisations and learners in a very practical way; two Australian Government stakeholders </w:t>
      </w:r>
      <w:r w:rsidR="002A3BA5">
        <w:t>observed that these were approaches that the existing system could not have readily delivered.</w:t>
      </w:r>
    </w:p>
    <w:p w14:paraId="2847B0AA" w14:textId="52944B92" w:rsidR="00BC0B04" w:rsidRPr="00BC0B04" w:rsidRDefault="00BC0B04" w:rsidP="00BC0B04">
      <w:pPr>
        <w:pStyle w:val="IntenseQuote"/>
      </w:pPr>
      <w:r>
        <w:t>[the Rapid Response Initiative is]</w:t>
      </w:r>
      <w:r w:rsidRPr="00BC0B04">
        <w:t xml:space="preserve"> something that the existing system just couldn’t do. It had no capacity, capability whatsoever, it was never funded to do it, wasn’t within scope whereas this allows that scope so it gives a much broader remit for the </w:t>
      </w:r>
      <w:r>
        <w:t>[Human Services SO]. (Australian Government stakeholder)</w:t>
      </w:r>
    </w:p>
    <w:p w14:paraId="0CA29E92" w14:textId="6859219C" w:rsidR="009B781E" w:rsidRDefault="00DD68A2" w:rsidP="009B781E">
      <w:pPr>
        <w:pStyle w:val="IntenseQuote"/>
      </w:pPr>
      <w:r>
        <w:t xml:space="preserve">[Prior] </w:t>
      </w:r>
      <w:r w:rsidR="009B781E" w:rsidRPr="009B781E">
        <w:t>to the HSSO coming on board we’d hit a b</w:t>
      </w:r>
      <w:r w:rsidR="009B781E">
        <w:t>ri</w:t>
      </w:r>
      <w:r w:rsidR="009B781E" w:rsidRPr="009B781E">
        <w:t xml:space="preserve">ck wall saying </w:t>
      </w:r>
      <w:r w:rsidR="00363625">
        <w:t>‘</w:t>
      </w:r>
      <w:r w:rsidR="009B781E" w:rsidRPr="009B781E">
        <w:t>RPL is too hard</w:t>
      </w:r>
      <w:r w:rsidR="00363625">
        <w:t>’</w:t>
      </w:r>
      <w:r w:rsidR="009B781E" w:rsidRPr="009B781E">
        <w:t xml:space="preserve"> whereas I think they were prepared to look and say let’s look at a way of developing a streamlined system</w:t>
      </w:r>
      <w:r w:rsidR="009B781E">
        <w:t xml:space="preserve">. (Australian Government </w:t>
      </w:r>
      <w:r w:rsidR="00560537">
        <w:t>stakeholder</w:t>
      </w:r>
      <w:r w:rsidR="009B781E">
        <w:t>)</w:t>
      </w:r>
    </w:p>
    <w:p w14:paraId="3F867D4D" w14:textId="58591FBD" w:rsidR="00DA3166" w:rsidRDefault="4DA448B3" w:rsidP="00761C9F">
      <w:r>
        <w:t xml:space="preserve">The Digital SO’s partnership with NCVER </w:t>
      </w:r>
      <w:r w:rsidR="2CD21845">
        <w:t xml:space="preserve">represents a different form of collaboration with a key research body to produce a key insights report that informed the development of the </w:t>
      </w:r>
      <w:r w:rsidR="2CD21845" w:rsidRPr="00DA3166">
        <w:t>Digital Skills Pathways</w:t>
      </w:r>
      <w:r w:rsidR="2CD21845">
        <w:t xml:space="preserve"> (see case study on page </w:t>
      </w:r>
      <w:r w:rsidR="00DA3166">
        <w:fldChar w:fldCharType="begin"/>
      </w:r>
      <w:r w:rsidR="00DA3166">
        <w:instrText xml:space="preserve"> PAGEREF _Ref97482112 \h </w:instrText>
      </w:r>
      <w:r w:rsidR="00DA3166">
        <w:fldChar w:fldCharType="separate"/>
      </w:r>
      <w:r w:rsidR="002D59C9">
        <w:rPr>
          <w:noProof/>
        </w:rPr>
        <w:t>69</w:t>
      </w:r>
      <w:r w:rsidR="00DA3166">
        <w:fldChar w:fldCharType="end"/>
      </w:r>
      <w:r w:rsidR="2CD21845">
        <w:t>).</w:t>
      </w:r>
      <w:r w:rsidR="00DA3166">
        <w:rPr>
          <w:rStyle w:val="FootnoteReference"/>
        </w:rPr>
        <w:footnoteReference w:id="93"/>
      </w:r>
      <w:r w:rsidR="2CD21845">
        <w:t xml:space="preserve"> The NCVER’s research capabilities were paired with the Digital SO’s connections and insight into the digital industry to produce a rapid scan of select international frameworks and development of a recommended model for the Australi</w:t>
      </w:r>
      <w:r w:rsidR="4938048B">
        <w:t>a</w:t>
      </w:r>
      <w:r w:rsidR="2CD21845">
        <w:t>n context.</w:t>
      </w:r>
      <w:r w:rsidR="00DA3166">
        <w:rPr>
          <w:rStyle w:val="FootnoteReference"/>
        </w:rPr>
        <w:footnoteReference w:id="94"/>
      </w:r>
    </w:p>
    <w:p w14:paraId="414313C9" w14:textId="38355547" w:rsidR="00F71EE6" w:rsidRDefault="008C6063" w:rsidP="00761C9F">
      <w:r>
        <w:t xml:space="preserve">Finally, all </w:t>
      </w:r>
      <w:r w:rsidR="00357B54">
        <w:t xml:space="preserve">SOs </w:t>
      </w:r>
      <w:r>
        <w:t>have had engagements with the National Skills Commission</w:t>
      </w:r>
      <w:r w:rsidR="003306DC">
        <w:t xml:space="preserve"> (NSC) in the context of the development of the Australian Skills Classification</w:t>
      </w:r>
      <w:r w:rsidR="00272ED7">
        <w:t xml:space="preserve"> (ASC)</w:t>
      </w:r>
      <w:r w:rsidR="003306DC">
        <w:t>.</w:t>
      </w:r>
      <w:r w:rsidR="003306DC">
        <w:rPr>
          <w:rStyle w:val="FootnoteReference"/>
        </w:rPr>
        <w:footnoteReference w:id="95"/>
      </w:r>
      <w:r w:rsidR="003306DC">
        <w:t xml:space="preserve"> The NSC</w:t>
      </w:r>
      <w:r w:rsidR="000C2DB4">
        <w:t xml:space="preserve"> reported </w:t>
      </w:r>
      <w:r w:rsidR="00357B54">
        <w:t xml:space="preserve">multiple points of engagement in the context of </w:t>
      </w:r>
      <w:r w:rsidR="001C5DDE">
        <w:t>leveraging the SOs</w:t>
      </w:r>
      <w:r w:rsidR="00CD08FA">
        <w:t>’</w:t>
      </w:r>
      <w:r w:rsidR="001C5DDE">
        <w:t xml:space="preserve"> capacity to advise on and support industry engagement and provide feedback from an industry perspective</w:t>
      </w:r>
      <w:r w:rsidR="00272ED7">
        <w:t xml:space="preserve"> on the development of the ASC and other key projects of the NSC.</w:t>
      </w:r>
    </w:p>
    <w:p w14:paraId="2FB7FF1A" w14:textId="19777ED7" w:rsidR="00FD1C43" w:rsidRDefault="004753E2" w:rsidP="002F32B7">
      <w:pPr>
        <w:pStyle w:val="Heading3"/>
      </w:pPr>
      <w:bookmarkStart w:id="126" w:name="_Toc100242102"/>
      <w:bookmarkStart w:id="127" w:name="_Toc112159215"/>
      <w:r>
        <w:t>Industry Reference Committees and Skills Service Organisations</w:t>
      </w:r>
      <w:bookmarkEnd w:id="126"/>
      <w:bookmarkEnd w:id="127"/>
    </w:p>
    <w:p w14:paraId="560085BB" w14:textId="5FF6540A" w:rsidR="00787CE9" w:rsidRDefault="00FD1C43" w:rsidP="00761C9F">
      <w:r>
        <w:t xml:space="preserve">Collaboration </w:t>
      </w:r>
      <w:r w:rsidR="004753E2">
        <w:t xml:space="preserve">by SOs with the </w:t>
      </w:r>
      <w:r w:rsidR="00686F8C">
        <w:t xml:space="preserve">IRCs and SSOs was </w:t>
      </w:r>
      <w:r w:rsidR="00CF2A38">
        <w:t>outlined</w:t>
      </w:r>
      <w:r w:rsidR="00686F8C">
        <w:t xml:space="preserve"> within the program guidelines, particularly in the context of work anticipated to touch on training packages and products that remain formally within the remit of the existing system. </w:t>
      </w:r>
      <w:r w:rsidR="00A93C80">
        <w:t xml:space="preserve">As observed in our Implementation Report, SOs encountered some </w:t>
      </w:r>
      <w:r w:rsidR="002466AC">
        <w:t xml:space="preserve">early challenges </w:t>
      </w:r>
      <w:r w:rsidR="001F5325">
        <w:t xml:space="preserve">where there was resistance </w:t>
      </w:r>
      <w:r w:rsidR="00662D4D">
        <w:t xml:space="preserve">from some stakeholders </w:t>
      </w:r>
      <w:r w:rsidR="001F5325">
        <w:t>to the emergent employer-led model, particularly prior to the announcement of Industry Clusters.</w:t>
      </w:r>
      <w:r w:rsidR="001F5325">
        <w:rPr>
          <w:rStyle w:val="FootnoteReference"/>
        </w:rPr>
        <w:footnoteReference w:id="96"/>
      </w:r>
      <w:r w:rsidR="001F5325">
        <w:t xml:space="preserve"> </w:t>
      </w:r>
      <w:r w:rsidR="00150EAB">
        <w:t xml:space="preserve">There were a number of existing relationships between IRCs and SOs at establishment, with </w:t>
      </w:r>
      <w:r w:rsidR="003022E8">
        <w:t xml:space="preserve">steering groups and subsequently boards at all three entities including members who were </w:t>
      </w:r>
      <w:r w:rsidR="00787CE9">
        <w:t>key players on IRCs in their sectors</w:t>
      </w:r>
      <w:r w:rsidR="00620CC9">
        <w:t>.</w:t>
      </w:r>
    </w:p>
    <w:p w14:paraId="09291D8E" w14:textId="19757D92" w:rsidR="008034E7" w:rsidRDefault="00620CC9" w:rsidP="00761C9F">
      <w:r>
        <w:t xml:space="preserve">IRCs have also been contributors to </w:t>
      </w:r>
      <w:r w:rsidR="007A5F6D">
        <w:t>several</w:t>
      </w:r>
      <w:r w:rsidR="005D25CB">
        <w:t xml:space="preserve"> SO-led projects, particularly those of the Human Services and Mining SOs. </w:t>
      </w:r>
      <w:r w:rsidR="003624C9">
        <w:t xml:space="preserve">SSOs have </w:t>
      </w:r>
      <w:r w:rsidR="00AA4F69">
        <w:t xml:space="preserve">directly engaged with SOs in a range of projects, although those projects have predominantly been outside of training package development work. For example, the Digital SO has worked directly with Australian Industry Standards in relation to the development of a </w:t>
      </w:r>
      <w:r w:rsidR="00AA4F69" w:rsidRPr="00304084">
        <w:rPr>
          <w:i/>
          <w:iCs/>
        </w:rPr>
        <w:t xml:space="preserve">Digital </w:t>
      </w:r>
      <w:r w:rsidR="002A46D7" w:rsidRPr="00304084">
        <w:rPr>
          <w:i/>
          <w:iCs/>
        </w:rPr>
        <w:t xml:space="preserve">Skills for Workforce Skills </w:t>
      </w:r>
      <w:r w:rsidR="001375B7" w:rsidRPr="00304084">
        <w:rPr>
          <w:i/>
          <w:iCs/>
        </w:rPr>
        <w:t>Framework</w:t>
      </w:r>
      <w:r w:rsidR="001375B7">
        <w:t xml:space="preserve"> </w:t>
      </w:r>
      <w:r w:rsidR="002A46D7">
        <w:t>which provides a common language for describing and identifying generic digital capability requirements in different occupations. Direct engagement with SSOs in relation to training package development has been less consistent</w:t>
      </w:r>
      <w:r w:rsidR="002150E0">
        <w:t xml:space="preserve">, </w:t>
      </w:r>
      <w:r w:rsidR="00B94DAA">
        <w:t xml:space="preserve">perhaps with the exception of the PwC Skills for Australia which is working with the Mining SO to advance the Digital Transformation Hub </w:t>
      </w:r>
      <w:r w:rsidR="005764DE">
        <w:t>project</w:t>
      </w:r>
      <w:r w:rsidR="00E8601E">
        <w:t xml:space="preserve">, taking on the role of transforming the existing accredited </w:t>
      </w:r>
      <w:r w:rsidR="001375B7">
        <w:t xml:space="preserve">automation </w:t>
      </w:r>
      <w:r w:rsidR="00E8601E">
        <w:t xml:space="preserve">training </w:t>
      </w:r>
      <w:r w:rsidR="001375B7">
        <w:t xml:space="preserve">material </w:t>
      </w:r>
      <w:r w:rsidR="00E8601E">
        <w:t>into a</w:t>
      </w:r>
      <w:r w:rsidR="008C75AE">
        <w:t xml:space="preserve"> form that can be considered by the relevant IRCs </w:t>
      </w:r>
      <w:r w:rsidR="00A812EC">
        <w:t xml:space="preserve">and ultimately AISC. </w:t>
      </w:r>
      <w:r w:rsidR="002861C2">
        <w:t>PwC Skills for Australia were also involved in early workshops on the establishment of the Mining SO w</w:t>
      </w:r>
      <w:r w:rsidR="00D3755C">
        <w:t>ork plan</w:t>
      </w:r>
      <w:r w:rsidR="002861C2">
        <w:t>.</w:t>
      </w:r>
      <w:r w:rsidR="002861C2">
        <w:rPr>
          <w:rStyle w:val="FootnoteReference"/>
        </w:rPr>
        <w:footnoteReference w:id="97"/>
      </w:r>
    </w:p>
    <w:p w14:paraId="47A68701" w14:textId="18A8B575" w:rsidR="006D6775" w:rsidRDefault="002B3C5C" w:rsidP="00976FDA">
      <w:pPr>
        <w:pStyle w:val="Heading2"/>
      </w:pPr>
      <w:r>
        <w:br w:type="page"/>
      </w:r>
      <w:bookmarkStart w:id="128" w:name="_Toc100242103"/>
      <w:bookmarkStart w:id="129" w:name="_Toc112159216"/>
      <w:r w:rsidR="0006080F">
        <w:t xml:space="preserve">Influencing the </w:t>
      </w:r>
      <w:r w:rsidR="00A574F0">
        <w:t>quality and extent of training</w:t>
      </w:r>
      <w:bookmarkEnd w:id="128"/>
      <w:bookmarkEnd w:id="129"/>
    </w:p>
    <w:p w14:paraId="6AD28F24" w14:textId="77777777" w:rsidR="009E32A9" w:rsidRDefault="009E32A9" w:rsidP="009E32A9">
      <w:pPr>
        <w:spacing w:before="0" w:after="0" w:line="240" w:lineRule="auto"/>
      </w:pPr>
    </w:p>
    <w:tbl>
      <w:tblPr>
        <w:tblW w:w="0" w:type="auto"/>
        <w:shd w:val="clear" w:color="auto" w:fill="DEEDF8" w:themeFill="accent2" w:themeFillTint="33"/>
        <w:tblLook w:val="04A0" w:firstRow="1" w:lastRow="0" w:firstColumn="1" w:lastColumn="0" w:noHBand="0" w:noVBand="1"/>
      </w:tblPr>
      <w:tblGrid>
        <w:gridCol w:w="1028"/>
        <w:gridCol w:w="8460"/>
      </w:tblGrid>
      <w:tr w:rsidR="00575FCB" w14:paraId="5650213A" w14:textId="77777777" w:rsidTr="38E58286">
        <w:tc>
          <w:tcPr>
            <w:tcW w:w="1028" w:type="dxa"/>
            <w:shd w:val="clear" w:color="auto" w:fill="DEEDF8" w:themeFill="accent5" w:themeFillTint="33"/>
          </w:tcPr>
          <w:p w14:paraId="748A44C3" w14:textId="77777777" w:rsidR="00575FCB" w:rsidRDefault="00575FCB" w:rsidP="000E17A7">
            <w:r>
              <w:rPr>
                <w:noProof/>
              </w:rPr>
              <w:drawing>
                <wp:anchor distT="0" distB="0" distL="114300" distR="114300" simplePos="0" relativeHeight="251658329" behindDoc="0" locked="0" layoutInCell="1" allowOverlap="1" wp14:anchorId="5B1783C9" wp14:editId="7DA92CBC">
                  <wp:simplePos x="0" y="0"/>
                  <wp:positionH relativeFrom="column">
                    <wp:posOffset>635</wp:posOffset>
                  </wp:positionH>
                  <wp:positionV relativeFrom="paragraph">
                    <wp:posOffset>48260</wp:posOffset>
                  </wp:positionV>
                  <wp:extent cx="515620" cy="515620"/>
                  <wp:effectExtent l="0" t="0" r="0" b="0"/>
                  <wp:wrapSquare wrapText="bothSides"/>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phic 90"/>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5" w:themeFillTint="33"/>
          </w:tcPr>
          <w:p w14:paraId="777CE984" w14:textId="77777777" w:rsidR="00575FCB" w:rsidRPr="00323419" w:rsidRDefault="00575FCB" w:rsidP="000E17A7">
            <w:pPr>
              <w:pStyle w:val="Bullets"/>
              <w:numPr>
                <w:ilvl w:val="0"/>
                <w:numId w:val="0"/>
              </w:numPr>
              <w:ind w:left="357" w:hanging="357"/>
              <w:rPr>
                <w:b/>
                <w:bCs/>
                <w:sz w:val="24"/>
                <w:szCs w:val="24"/>
              </w:rPr>
            </w:pPr>
            <w:r w:rsidRPr="00323419">
              <w:rPr>
                <w:b/>
                <w:bCs/>
                <w:sz w:val="24"/>
                <w:szCs w:val="24"/>
              </w:rPr>
              <w:t>Key insights</w:t>
            </w:r>
          </w:p>
          <w:p w14:paraId="1CB2785F" w14:textId="78A92B9A" w:rsidR="00D14A0D" w:rsidRDefault="00623958" w:rsidP="00B14B0B">
            <w:pPr>
              <w:pStyle w:val="Bullets"/>
            </w:pPr>
            <w:r>
              <w:t xml:space="preserve">With one exception, </w:t>
            </w:r>
            <w:r w:rsidR="007F0F56">
              <w:t xml:space="preserve">SO-led projects </w:t>
            </w:r>
            <w:r w:rsidR="00DB2076">
              <w:t xml:space="preserve">have </w:t>
            </w:r>
            <w:r w:rsidR="002D2753">
              <w:t>no</w:t>
            </w:r>
            <w:r w:rsidR="000B3C79">
              <w:t>t yet</w:t>
            </w:r>
            <w:r w:rsidR="00D00699">
              <w:t xml:space="preserve"> produced</w:t>
            </w:r>
            <w:r w:rsidR="002D2753">
              <w:t xml:space="preserve"> </w:t>
            </w:r>
            <w:r w:rsidR="0038194B">
              <w:t xml:space="preserve">nationally </w:t>
            </w:r>
            <w:r w:rsidR="00D40D9A">
              <w:t>recognised</w:t>
            </w:r>
            <w:r w:rsidR="00635343">
              <w:t xml:space="preserve"> </w:t>
            </w:r>
            <w:r w:rsidR="0039758D">
              <w:t>training products</w:t>
            </w:r>
            <w:r w:rsidR="000B3C79">
              <w:t xml:space="preserve">, </w:t>
            </w:r>
            <w:r w:rsidR="0038194B">
              <w:t>although several projects will culminate in new products and training approaches</w:t>
            </w:r>
            <w:r w:rsidR="00CD3D5E">
              <w:t>.</w:t>
            </w:r>
          </w:p>
          <w:p w14:paraId="5B434CE4" w14:textId="71FB1E76" w:rsidR="00473CA3" w:rsidRDefault="002122C2" w:rsidP="00B14B0B">
            <w:pPr>
              <w:pStyle w:val="Bullets"/>
            </w:pPr>
            <w:r>
              <w:t xml:space="preserve">The SOs have shown that </w:t>
            </w:r>
            <w:r w:rsidR="008920B5">
              <w:t xml:space="preserve">facilitative </w:t>
            </w:r>
            <w:r w:rsidR="00B279A1">
              <w:t xml:space="preserve">projects that focus on better communication and collaboration between </w:t>
            </w:r>
            <w:r w:rsidR="007609C6">
              <w:t xml:space="preserve">training organisations and employers </w:t>
            </w:r>
            <w:r w:rsidR="00F55D45">
              <w:t xml:space="preserve">may </w:t>
            </w:r>
            <w:r w:rsidR="007609C6">
              <w:t>have potential to improve training quality.</w:t>
            </w:r>
          </w:p>
          <w:p w14:paraId="210AE0DC" w14:textId="1ABDE3B7" w:rsidR="002C3B2E" w:rsidRDefault="1C3B58F4" w:rsidP="00B14B0B">
            <w:pPr>
              <w:pStyle w:val="Bullets"/>
            </w:pPr>
            <w:r>
              <w:t xml:space="preserve">The Digital SO’s approach to working largely outside the training system </w:t>
            </w:r>
            <w:r w:rsidR="4A4EF7C4">
              <w:t>through ‘disruptive collaboration’</w:t>
            </w:r>
            <w:r w:rsidR="381663F6">
              <w:t xml:space="preserve"> </w:t>
            </w:r>
            <w:r w:rsidR="36F815FC">
              <w:t>is challenging f</w:t>
            </w:r>
            <w:r w:rsidR="3DEB97AC">
              <w:t xml:space="preserve">or some stakeholders, but </w:t>
            </w:r>
            <w:r w:rsidR="658196B9">
              <w:t>has shown the possibilities of taking a wider brief</w:t>
            </w:r>
            <w:r w:rsidR="005C101C">
              <w:t>.</w:t>
            </w:r>
          </w:p>
          <w:p w14:paraId="4DA51A56" w14:textId="5CC7F3EB" w:rsidR="00AF3FA0" w:rsidRDefault="00475AD0" w:rsidP="00401A94">
            <w:pPr>
              <w:pStyle w:val="Bullets"/>
            </w:pPr>
            <w:r>
              <w:t>SO</w:t>
            </w:r>
            <w:r w:rsidR="00F55D45">
              <w:t xml:space="preserve"> </w:t>
            </w:r>
            <w:r>
              <w:t xml:space="preserve">projects </w:t>
            </w:r>
            <w:r w:rsidR="002F071D">
              <w:t>have not</w:t>
            </w:r>
            <w:r w:rsidR="00F55D45">
              <w:t xml:space="preserve"> </w:t>
            </w:r>
            <w:r w:rsidR="00886E11">
              <w:t>materially impact</w:t>
            </w:r>
            <w:r w:rsidR="002F071D">
              <w:t>ed</w:t>
            </w:r>
            <w:r w:rsidR="00886E11">
              <w:t xml:space="preserve"> </w:t>
            </w:r>
            <w:r w:rsidR="005577E3">
              <w:t>the extent of training available for their industries</w:t>
            </w:r>
            <w:r w:rsidR="00886E11">
              <w:t xml:space="preserve">, </w:t>
            </w:r>
            <w:r w:rsidR="001722F3">
              <w:t xml:space="preserve">although </w:t>
            </w:r>
            <w:r w:rsidR="002C3B2E">
              <w:t xml:space="preserve">workforce development </w:t>
            </w:r>
            <w:r w:rsidR="003876BF">
              <w:t xml:space="preserve">projects and communications connecting learners to </w:t>
            </w:r>
            <w:r w:rsidR="002F071D">
              <w:t xml:space="preserve">industry opportunities and </w:t>
            </w:r>
            <w:r w:rsidR="003876BF">
              <w:t>training have potential</w:t>
            </w:r>
            <w:r w:rsidR="002F071D">
              <w:t xml:space="preserve"> to drive longer</w:t>
            </w:r>
            <w:r w:rsidR="00CD08FA">
              <w:t>-</w:t>
            </w:r>
            <w:r w:rsidR="002F071D">
              <w:t>term demand.</w:t>
            </w:r>
          </w:p>
          <w:p w14:paraId="51F02531" w14:textId="77777777" w:rsidR="000D3D27" w:rsidRDefault="000D3D27" w:rsidP="000D3D27">
            <w:pPr>
              <w:pStyle w:val="Bullets"/>
            </w:pPr>
            <w:r>
              <w:t>While SO guidelines signal attention to equity issues within all projects, only two have incorporated an explicit focus on disadvantaged learners.</w:t>
            </w:r>
          </w:p>
          <w:p w14:paraId="0DDF9B29" w14:textId="6486B70C" w:rsidR="000734F9" w:rsidRDefault="000D3D27" w:rsidP="00191CED">
            <w:pPr>
              <w:pStyle w:val="Bullets"/>
            </w:pPr>
            <w:r>
              <w:t xml:space="preserve">The SOs have shown national presence and geographic diversity in their projects, although only </w:t>
            </w:r>
            <w:r w:rsidR="00CD08FA">
              <w:t>the</w:t>
            </w:r>
            <w:r>
              <w:t xml:space="preserve"> Mining SO has specifically engaged with remote contexts.</w:t>
            </w:r>
          </w:p>
        </w:tc>
      </w:tr>
    </w:tbl>
    <w:p w14:paraId="7F4BB7FE" w14:textId="0B7B3EB0" w:rsidR="37BE1FFA" w:rsidRDefault="37BE1FFA"/>
    <w:p w14:paraId="71BD0854" w14:textId="34EA8990" w:rsidR="00947C2A" w:rsidRDefault="00947C2A" w:rsidP="00D64F7D">
      <w:r>
        <w:t>Operating within the existing system</w:t>
      </w:r>
      <w:r w:rsidR="00331147">
        <w:t xml:space="preserve"> and with IRCs and SSOs still in place</w:t>
      </w:r>
      <w:r>
        <w:t xml:space="preserve">, </w:t>
      </w:r>
      <w:r w:rsidR="002F24A5">
        <w:t xml:space="preserve">SOs </w:t>
      </w:r>
      <w:r w:rsidR="006A30C2">
        <w:t>were not given the authority</w:t>
      </w:r>
      <w:r w:rsidR="002F24A5">
        <w:t xml:space="preserve"> to directly shape recognised training products</w:t>
      </w:r>
      <w:r w:rsidR="002375C6">
        <w:t xml:space="preserve"> </w:t>
      </w:r>
      <w:r w:rsidR="00331147">
        <w:t xml:space="preserve">and </w:t>
      </w:r>
      <w:r w:rsidR="002375C6">
        <w:t xml:space="preserve">the associated </w:t>
      </w:r>
      <w:r w:rsidR="00331147">
        <w:t xml:space="preserve">development </w:t>
      </w:r>
      <w:r w:rsidR="002375C6">
        <w:t xml:space="preserve">and approval </w:t>
      </w:r>
      <w:r w:rsidR="00331147">
        <w:t>processes</w:t>
      </w:r>
      <w:r w:rsidR="005D76E3">
        <w:t xml:space="preserve">. </w:t>
      </w:r>
      <w:r w:rsidR="006A30C2">
        <w:t>As a result, t</w:t>
      </w:r>
      <w:r w:rsidR="002375C6">
        <w:t xml:space="preserve">here have been few substantive outcomes in this area to date, although there are multiple projects </w:t>
      </w:r>
      <w:r w:rsidR="00F64FF6">
        <w:t>which</w:t>
      </w:r>
      <w:r w:rsidR="008E56CB">
        <w:t>,</w:t>
      </w:r>
      <w:r w:rsidR="00F64FF6">
        <w:t xml:space="preserve"> when complete</w:t>
      </w:r>
      <w:r w:rsidR="008E56CB">
        <w:t>,</w:t>
      </w:r>
      <w:r w:rsidR="00F64FF6">
        <w:t xml:space="preserve"> will provide a more complete evidence base for the influence of the SO model. In the interim, there is a </w:t>
      </w:r>
      <w:r w:rsidR="000C4ED6">
        <w:t>degree of scepticism among some stakeholders who are focused on these types of outcomes as markers of success.</w:t>
      </w:r>
    </w:p>
    <w:p w14:paraId="32830C37" w14:textId="60EBD100" w:rsidR="002C49CA" w:rsidRDefault="002C49CA" w:rsidP="002C49CA">
      <w:pPr>
        <w:pStyle w:val="IntenseQuote"/>
      </w:pPr>
      <w:r>
        <w:t>There have been mixed outcomes from them. I don’t think they have delivered much on the ground as a whole</w:t>
      </w:r>
      <w:r w:rsidR="00D73B7B">
        <w:t xml:space="preserve"> </w:t>
      </w:r>
      <w:r>
        <w:t xml:space="preserve">... And if you want to translate that </w:t>
      </w:r>
      <w:r w:rsidR="00E84646">
        <w:t xml:space="preserve">to </w:t>
      </w:r>
      <w:r>
        <w:t>qualifications reform and industry engagement reform, there are some fairly big leaps that would need to be made. (State government representative)</w:t>
      </w:r>
    </w:p>
    <w:p w14:paraId="2620DE0B" w14:textId="6FC8BC68" w:rsidR="002C49CA" w:rsidRDefault="000C4ED6" w:rsidP="00D64F7D">
      <w:r>
        <w:t>However, the SO</w:t>
      </w:r>
      <w:r w:rsidR="00E84646">
        <w:t xml:space="preserve"> pilots were established with a brief to trial new ways of working and influencing </w:t>
      </w:r>
      <w:r w:rsidR="00F24A36">
        <w:t xml:space="preserve">and as pilots, the lessons and observations from the </w:t>
      </w:r>
      <w:r w:rsidR="00EF534A">
        <w:t>opportunities they h</w:t>
      </w:r>
      <w:r w:rsidR="001D4CB3">
        <w:t>ave created</w:t>
      </w:r>
      <w:r w:rsidR="00F24A36">
        <w:t xml:space="preserve"> is </w:t>
      </w:r>
      <w:r w:rsidR="00EF534A">
        <w:t>equally</w:t>
      </w:r>
      <w:r w:rsidR="001B5608">
        <w:t xml:space="preserve">, </w:t>
      </w:r>
      <w:r w:rsidR="00EF534A">
        <w:t>if not more useful</w:t>
      </w:r>
      <w:r w:rsidR="001D4CB3">
        <w:t xml:space="preserve"> than a summative assessment of their ultimate impact</w:t>
      </w:r>
      <w:r w:rsidR="00EF534A">
        <w:t xml:space="preserve">. </w:t>
      </w:r>
      <w:r w:rsidR="001D4CB3">
        <w:t>O</w:t>
      </w:r>
      <w:r w:rsidR="002375C6">
        <w:t>pportunities to influence the quality and extent of training have generally fallen into three categories – and each SO has perhaps taken a lead role in demonstrating one of the three.</w:t>
      </w:r>
      <w:r w:rsidR="00302DE4">
        <w:t xml:space="preserve"> </w:t>
      </w:r>
      <w:r w:rsidR="00CB74CC">
        <w:t xml:space="preserve">In addition, </w:t>
      </w:r>
      <w:r w:rsidR="00EE1BFE">
        <w:t xml:space="preserve">the SOs have </w:t>
      </w:r>
      <w:r w:rsidR="00CB74CC">
        <w:t xml:space="preserve">also </w:t>
      </w:r>
      <w:r w:rsidR="00EE1BFE">
        <w:t xml:space="preserve">engaged </w:t>
      </w:r>
      <w:r w:rsidR="00CB74CC">
        <w:t xml:space="preserve">with </w:t>
      </w:r>
      <w:r w:rsidR="00EE1BFE">
        <w:t>workforce development</w:t>
      </w:r>
      <w:r w:rsidR="00CB74CC">
        <w:t xml:space="preserve"> strategies </w:t>
      </w:r>
      <w:r w:rsidR="00D97823">
        <w:t xml:space="preserve">that </w:t>
      </w:r>
      <w:r w:rsidR="00ED387B">
        <w:t xml:space="preserve">may </w:t>
      </w:r>
      <w:r w:rsidR="007C5F7F">
        <w:t xml:space="preserve">ultimately </w:t>
      </w:r>
      <w:r w:rsidR="008F4C4A">
        <w:t>drive uptake of</w:t>
      </w:r>
      <w:r w:rsidR="007C1271">
        <w:t xml:space="preserve"> </w:t>
      </w:r>
      <w:r w:rsidR="007C5F7F">
        <w:t>training.</w:t>
      </w:r>
    </w:p>
    <w:p w14:paraId="6026794C" w14:textId="324F17BD" w:rsidR="004050BE" w:rsidRDefault="0076040A" w:rsidP="00744AC6">
      <w:pPr>
        <w:keepNext/>
      </w:pPr>
      <w:r>
        <w:t>Ultimately, the SOs have usefully</w:t>
      </w:r>
      <w:r w:rsidR="00501CEC">
        <w:t xml:space="preserve"> addressed </w:t>
      </w:r>
      <w:r w:rsidR="00CD6C45">
        <w:t>a range of industry functions that can influence the quality and extent of training</w:t>
      </w:r>
      <w:r w:rsidR="005308B8">
        <w:t>:</w:t>
      </w:r>
    </w:p>
    <w:p w14:paraId="1F303386" w14:textId="60C8C977" w:rsidR="005308B8" w:rsidRDefault="00F61CDA" w:rsidP="00744AC6">
      <w:pPr>
        <w:pStyle w:val="Bullets"/>
        <w:keepNext/>
      </w:pPr>
      <w:r>
        <w:t>d</w:t>
      </w:r>
      <w:r w:rsidR="005308B8">
        <w:t>irectly influencing the faster development of better training products</w:t>
      </w:r>
    </w:p>
    <w:p w14:paraId="57DB5559" w14:textId="05A0AEBE" w:rsidR="00F5622C" w:rsidRDefault="00F61CDA" w:rsidP="00744AC6">
      <w:pPr>
        <w:pStyle w:val="Bullets"/>
        <w:keepNext/>
      </w:pPr>
      <w:r>
        <w:t>s</w:t>
      </w:r>
      <w:r w:rsidR="00F5622C">
        <w:t xml:space="preserve">upplementing </w:t>
      </w:r>
      <w:r w:rsidR="007308E0">
        <w:t>AQF</w:t>
      </w:r>
      <w:r>
        <w:t xml:space="preserve"> by </w:t>
      </w:r>
      <w:r w:rsidR="00A12F21">
        <w:t xml:space="preserve">influencing </w:t>
      </w:r>
      <w:r w:rsidR="007308E0">
        <w:t>non-accredited training</w:t>
      </w:r>
      <w:r w:rsidR="003F315D">
        <w:t xml:space="preserve"> pathways</w:t>
      </w:r>
    </w:p>
    <w:p w14:paraId="6A6E26F3" w14:textId="1F294684" w:rsidR="00F61CDA" w:rsidRDefault="00A90AD7" w:rsidP="00744AC6">
      <w:pPr>
        <w:pStyle w:val="Bullets"/>
        <w:keepNext/>
      </w:pPr>
      <w:r>
        <w:t>influencing</w:t>
      </w:r>
      <w:r w:rsidR="00A7280F">
        <w:t xml:space="preserve"> the way </w:t>
      </w:r>
      <w:r w:rsidR="00753994">
        <w:t>development and delivery mechanism</w:t>
      </w:r>
      <w:r w:rsidR="00CD08FA">
        <w:t>s</w:t>
      </w:r>
      <w:r w:rsidR="00753994">
        <w:t xml:space="preserve"> (and sector relationships) work</w:t>
      </w:r>
    </w:p>
    <w:p w14:paraId="5BE49162" w14:textId="7A4CE353" w:rsidR="00A41F6B" w:rsidRDefault="00176542" w:rsidP="002F32B7">
      <w:pPr>
        <w:pStyle w:val="Bullets"/>
      </w:pPr>
      <w:r>
        <w:t xml:space="preserve">workforce development activities that </w:t>
      </w:r>
      <w:r w:rsidR="00BF5FA9">
        <w:t>identify needs, duplication and gaps with respect to training.</w:t>
      </w:r>
      <w:bookmarkStart w:id="130" w:name="_Toc100242104"/>
    </w:p>
    <w:p w14:paraId="55D14890" w14:textId="148C0D3D" w:rsidR="00D9636B" w:rsidRDefault="006A7334" w:rsidP="002F32B7">
      <w:pPr>
        <w:pStyle w:val="Heading3"/>
      </w:pPr>
      <w:bookmarkStart w:id="131" w:name="_Toc112159217"/>
      <w:r>
        <w:t>B</w:t>
      </w:r>
      <w:r w:rsidR="001B1ADF">
        <w:t>etter</w:t>
      </w:r>
      <w:r w:rsidR="0075041A">
        <w:t xml:space="preserve"> and faster </w:t>
      </w:r>
      <w:r w:rsidR="00D9636B">
        <w:t>product development</w:t>
      </w:r>
      <w:bookmarkEnd w:id="130"/>
      <w:bookmarkEnd w:id="131"/>
    </w:p>
    <w:p w14:paraId="1D4FB6CB" w14:textId="411F350A" w:rsidR="003972AB" w:rsidRDefault="00964E60" w:rsidP="00D64F7D">
      <w:r>
        <w:t>At the date of this report, t</w:t>
      </w:r>
      <w:r w:rsidR="00932640">
        <w:t xml:space="preserve">he Human Services </w:t>
      </w:r>
      <w:r w:rsidR="00972452">
        <w:t xml:space="preserve">SO’s </w:t>
      </w:r>
      <w:r w:rsidR="00DF7373">
        <w:t xml:space="preserve">initial development work and subsequent </w:t>
      </w:r>
      <w:r w:rsidR="00972452">
        <w:t>evaluation of the Entry Into Care Roles Skill Set remains the only completed project directl</w:t>
      </w:r>
      <w:r w:rsidR="00086DA6">
        <w:t>y related to a specific training product.</w:t>
      </w:r>
      <w:r w:rsidR="00DF7373">
        <w:rPr>
          <w:rStyle w:val="FootnoteReference"/>
        </w:rPr>
        <w:footnoteReference w:id="98"/>
      </w:r>
      <w:r w:rsidR="00D64F7D">
        <w:t xml:space="preserve"> However, each of the </w:t>
      </w:r>
      <w:r w:rsidR="001B1F59">
        <w:t>SOs is undertaking work that will lead to amended qualifications through the qualification reform trials (outside the scope of this evaluation)</w:t>
      </w:r>
      <w:r w:rsidR="004B613B">
        <w:t xml:space="preserve">. </w:t>
      </w:r>
    </w:p>
    <w:p w14:paraId="05F2A70B" w14:textId="0E580A2C" w:rsidR="008D6946" w:rsidRDefault="0C2044FF" w:rsidP="00D64F7D">
      <w:r>
        <w:t xml:space="preserve">The Mining SO’s work has from the outset focused substantially on </w:t>
      </w:r>
      <w:r w:rsidR="0BA1B944">
        <w:t xml:space="preserve">improving the speed to market and employer-appropriateness of </w:t>
      </w:r>
      <w:r w:rsidR="1CE4D825">
        <w:t>qualifications</w:t>
      </w:r>
      <w:r w:rsidR="1037DAD3">
        <w:t>. Along with the qualifications reform trial, t</w:t>
      </w:r>
      <w:r w:rsidR="1CE4D825">
        <w:t xml:space="preserve">he </w:t>
      </w:r>
      <w:r w:rsidR="6FCF53DD">
        <w:t>D</w:t>
      </w:r>
      <w:r w:rsidR="1CE4D825">
        <w:t xml:space="preserve">igital </w:t>
      </w:r>
      <w:r w:rsidR="6FCF53DD">
        <w:t>T</w:t>
      </w:r>
      <w:r w:rsidR="1CE4D825">
        <w:t xml:space="preserve">ransformation </w:t>
      </w:r>
      <w:r w:rsidR="6FCF53DD">
        <w:t>H</w:t>
      </w:r>
      <w:r w:rsidR="1CE4D825">
        <w:t xml:space="preserve">ub and the </w:t>
      </w:r>
      <w:r w:rsidR="6FCF53DD">
        <w:t>A</w:t>
      </w:r>
      <w:r w:rsidR="1CE4D825">
        <w:t xml:space="preserve">pprenticeships </w:t>
      </w:r>
      <w:r w:rsidR="6FCF53DD">
        <w:t>P</w:t>
      </w:r>
      <w:r w:rsidR="1CE4D825">
        <w:t xml:space="preserve">roject </w:t>
      </w:r>
      <w:r w:rsidR="6FCF53DD">
        <w:t>H</w:t>
      </w:r>
      <w:r w:rsidR="1CE4D825">
        <w:t>ub</w:t>
      </w:r>
      <w:r w:rsidR="1037DAD3">
        <w:t xml:space="preserve"> mean that three of </w:t>
      </w:r>
      <w:r w:rsidR="5A6B82CD">
        <w:t>the Mining SO’s four project hubs are geared toward qualification improvement.</w:t>
      </w:r>
      <w:r w:rsidR="0DD35373">
        <w:t xml:space="preserve"> </w:t>
      </w:r>
    </w:p>
    <w:p w14:paraId="07AADED2" w14:textId="4513D3CA" w:rsidR="009F118D" w:rsidRDefault="00B71C5C" w:rsidP="00D64F7D">
      <w:r>
        <w:t xml:space="preserve">This orientation is consistent with the early emphasis within the Mining SO on </w:t>
      </w:r>
      <w:r w:rsidR="0063242A">
        <w:t>pursuing tangible outcomes that are a priority for its sector</w:t>
      </w:r>
      <w:r w:rsidR="00BE5C93">
        <w:t xml:space="preserve"> and in re-engaging some of the major players in the mining and METS sectors with the national system. </w:t>
      </w:r>
      <w:r w:rsidR="000A4E5E">
        <w:t xml:space="preserve">Some of the earlier aspirations for delivery on these priorities have been affected by delays to the projects, but ultimately </w:t>
      </w:r>
      <w:r w:rsidR="0079476E">
        <w:t>the emphasis remains on addressing speed to market and relevance.</w:t>
      </w:r>
      <w:r w:rsidR="00A8728D">
        <w:t xml:space="preserve"> </w:t>
      </w:r>
    </w:p>
    <w:p w14:paraId="41976BB3" w14:textId="3DD426FD" w:rsidR="00F75662" w:rsidRDefault="00F75662" w:rsidP="008D6946">
      <w:pPr>
        <w:pStyle w:val="IntenseQuote"/>
      </w:pPr>
      <w:r>
        <w:t>T</w:t>
      </w:r>
      <w:r w:rsidRPr="00F75662">
        <w:t xml:space="preserve">he </w:t>
      </w:r>
      <w:r>
        <w:t>[Mining SO]</w:t>
      </w:r>
      <w:r w:rsidRPr="00F75662">
        <w:t xml:space="preserve"> has spent a lot of time trying to work out well </w:t>
      </w:r>
      <w:r w:rsidR="00363625">
        <w:t>‘</w:t>
      </w:r>
      <w:r w:rsidRPr="00F75662">
        <w:t>why isn’t this in the national training system and why can’t we bring these companies back into using the national training system</w:t>
      </w:r>
      <w:r w:rsidR="00AD59E4">
        <w:t>.’</w:t>
      </w:r>
      <w:r w:rsidR="008D6946">
        <w:t xml:space="preserve"> (Australian Government stakeholder)</w:t>
      </w:r>
    </w:p>
    <w:p w14:paraId="75797D52" w14:textId="337E1C4E" w:rsidR="00D9636B" w:rsidRDefault="006A7334" w:rsidP="002F32B7">
      <w:pPr>
        <w:pStyle w:val="Heading3"/>
      </w:pPr>
      <w:bookmarkStart w:id="132" w:name="_Toc100242105"/>
      <w:bookmarkStart w:id="133" w:name="_Toc112159218"/>
      <w:r>
        <w:t>T</w:t>
      </w:r>
      <w:r w:rsidR="00EF1D51">
        <w:t>raining pathways outside the AQF</w:t>
      </w:r>
      <w:bookmarkEnd w:id="132"/>
      <w:bookmarkEnd w:id="133"/>
    </w:p>
    <w:p w14:paraId="6D533091" w14:textId="45326068" w:rsidR="00902CF3" w:rsidRDefault="3022E9F1" w:rsidP="415A5358">
      <w:pPr>
        <w:jc w:val="both"/>
      </w:pPr>
      <w:r>
        <w:t xml:space="preserve">While the Mining SO has focused </w:t>
      </w:r>
      <w:r w:rsidR="23FA37D5">
        <w:t xml:space="preserve">on trying to develop ways to work differently </w:t>
      </w:r>
      <w:r w:rsidR="5A9A9BC1">
        <w:t xml:space="preserve">– </w:t>
      </w:r>
      <w:r w:rsidR="23FA37D5">
        <w:t>but</w:t>
      </w:r>
      <w:r w:rsidR="5A9A9BC1">
        <w:t xml:space="preserve"> </w:t>
      </w:r>
      <w:r w:rsidR="23FA37D5">
        <w:t>ultimately within</w:t>
      </w:r>
      <w:r w:rsidR="5A9A9BC1">
        <w:t xml:space="preserve"> – </w:t>
      </w:r>
      <w:r w:rsidR="23FA37D5">
        <w:t>the</w:t>
      </w:r>
      <w:r w:rsidR="5A9A9BC1">
        <w:t xml:space="preserve"> </w:t>
      </w:r>
      <w:r w:rsidR="23FA37D5">
        <w:t>VET system</w:t>
      </w:r>
      <w:r w:rsidR="5A9A9BC1">
        <w:t xml:space="preserve">, </w:t>
      </w:r>
      <w:r w:rsidR="005D6D79">
        <w:t xml:space="preserve">the </w:t>
      </w:r>
      <w:r w:rsidR="414EB37B">
        <w:t>Digital SO has adopted an</w:t>
      </w:r>
      <w:r w:rsidR="5A9A9BC1">
        <w:t xml:space="preserve"> alternative</w:t>
      </w:r>
      <w:r w:rsidR="6FFB7389">
        <w:t xml:space="preserve"> approach. The Digital SO’s </w:t>
      </w:r>
      <w:r w:rsidR="414EB37B">
        <w:t xml:space="preserve">approach </w:t>
      </w:r>
      <w:r w:rsidR="6F34844D">
        <w:t xml:space="preserve">to thinking about skills </w:t>
      </w:r>
      <w:r w:rsidR="5AF97D0B">
        <w:t xml:space="preserve">is </w:t>
      </w:r>
      <w:r w:rsidR="1B246FD0">
        <w:t>further from the AQF and the national training system than the work of the Mining and Human Services SOs</w:t>
      </w:r>
      <w:r w:rsidR="00C23420">
        <w:t>. It is a</w:t>
      </w:r>
      <w:r w:rsidR="38E58286" w:rsidRPr="00C23420">
        <w:t>rguably closer to the microcredential marketplace promoted by government as an approach to addressing skill shortages and a rapidly changing labour market</w:t>
      </w:r>
      <w:r w:rsidR="1B246FD0">
        <w:t>.</w:t>
      </w:r>
      <w:r w:rsidR="00A66FBA">
        <w:rPr>
          <w:rStyle w:val="FootnoteReference"/>
        </w:rPr>
        <w:footnoteReference w:id="99"/>
      </w:r>
      <w:r w:rsidR="1B246FD0">
        <w:t xml:space="preserve"> </w:t>
      </w:r>
      <w:r w:rsidR="314BED58">
        <w:t>T</w:t>
      </w:r>
      <w:r w:rsidR="230D4F53">
        <w:t xml:space="preserve">his different focus reflects the </w:t>
      </w:r>
      <w:r w:rsidR="20571F84">
        <w:t>strategic environment, industry settings and specific challenges for digital skills, including the pace of change</w:t>
      </w:r>
      <w:r w:rsidR="1306A934">
        <w:t xml:space="preserve"> and the proliferation of product-specific training by technology vendors.</w:t>
      </w:r>
    </w:p>
    <w:p w14:paraId="027D2B33" w14:textId="7B326822" w:rsidR="00B707AB" w:rsidRDefault="314BED58" w:rsidP="38E58286">
      <w:r>
        <w:t>In this context, the Digital SO’s</w:t>
      </w:r>
      <w:r w:rsidR="42D27AFB">
        <w:t xml:space="preserve"> focus was to begin with the </w:t>
      </w:r>
      <w:r w:rsidR="248BAC88">
        <w:t>challenge of redefining what constitutes ‘digital skills’ and to rebuild a concep</w:t>
      </w:r>
      <w:r w:rsidR="50380DFB">
        <w:t>tual model for a</w:t>
      </w:r>
      <w:r w:rsidR="5B25CC1A">
        <w:t xml:space="preserve"> redesigned system </w:t>
      </w:r>
      <w:r w:rsidR="72A2E051">
        <w:t>comprising centres of excellence (</w:t>
      </w:r>
      <w:r w:rsidR="6DC40207">
        <w:t xml:space="preserve">networks of </w:t>
      </w:r>
      <w:r w:rsidR="72A2E051">
        <w:t xml:space="preserve">endorsed </w:t>
      </w:r>
      <w:r w:rsidR="6DC40207">
        <w:t xml:space="preserve">training providers), employer-led </w:t>
      </w:r>
      <w:r w:rsidR="4E59DD1B">
        <w:t xml:space="preserve">digital skills standards that are </w:t>
      </w:r>
      <w:r w:rsidR="5E2F3C6F">
        <w:t>independent of</w:t>
      </w:r>
      <w:r w:rsidR="4E59DD1B">
        <w:t xml:space="preserve"> training pathway</w:t>
      </w:r>
      <w:r w:rsidR="5E2F3C6F">
        <w:t>s</w:t>
      </w:r>
      <w:r w:rsidR="4E59DD1B">
        <w:t xml:space="preserve"> and digital skills pathways </w:t>
      </w:r>
      <w:r w:rsidR="7AEB2B13">
        <w:t>which provide an organising framework for skills relevant to learners</w:t>
      </w:r>
      <w:r w:rsidR="5E2F3C6F">
        <w:t>,</w:t>
      </w:r>
      <w:r w:rsidR="7AEB2B13">
        <w:t xml:space="preserve"> employers and training providers</w:t>
      </w:r>
      <w:r w:rsidR="45E0AEB2">
        <w:t xml:space="preserve"> that is independent of occupations or industries</w:t>
      </w:r>
      <w:r w:rsidR="7AEB2B13">
        <w:t>.</w:t>
      </w:r>
      <w:r w:rsidR="006703B2">
        <w:rPr>
          <w:rStyle w:val="FootnoteReference"/>
        </w:rPr>
        <w:footnoteReference w:id="100"/>
      </w:r>
      <w:r w:rsidR="4545791C">
        <w:t xml:space="preserve"> </w:t>
      </w:r>
      <w:r w:rsidR="405A7725">
        <w:t xml:space="preserve">The Digital </w:t>
      </w:r>
      <w:r w:rsidR="5E2F3C6F">
        <w:t>SO’s</w:t>
      </w:r>
      <w:r w:rsidR="405A7725">
        <w:t xml:space="preserve"> </w:t>
      </w:r>
      <w:r w:rsidR="7684C3DF">
        <w:t>approach</w:t>
      </w:r>
      <w:r w:rsidR="405A7725">
        <w:t xml:space="preserve"> </w:t>
      </w:r>
      <w:r w:rsidR="7684C3DF">
        <w:t>has explicitly adopted a ‘disrupt</w:t>
      </w:r>
      <w:r w:rsidR="1561E829">
        <w:t>ive collaboration</w:t>
      </w:r>
      <w:r w:rsidR="7684C3DF">
        <w:t xml:space="preserve">’ model designed to </w:t>
      </w:r>
      <w:r w:rsidR="0ACE89BD">
        <w:t>drive new thinking and capture learning about what does and does not work.</w:t>
      </w:r>
      <w:r w:rsidR="0039758A">
        <w:rPr>
          <w:rStyle w:val="FootnoteReference"/>
        </w:rPr>
        <w:footnoteReference w:id="101"/>
      </w:r>
      <w:r w:rsidR="0ACE89BD">
        <w:t xml:space="preserve"> </w:t>
      </w:r>
    </w:p>
    <w:p w14:paraId="5E448679" w14:textId="17ED513C" w:rsidR="00120950" w:rsidRDefault="004665F0" w:rsidP="00D64F7D">
      <w:r>
        <w:t xml:space="preserve">We heard from many </w:t>
      </w:r>
      <w:r w:rsidR="006B6B27">
        <w:t xml:space="preserve">stakeholders </w:t>
      </w:r>
      <w:r>
        <w:t xml:space="preserve">who recognised </w:t>
      </w:r>
      <w:r w:rsidR="006B6B27">
        <w:t xml:space="preserve">the </w:t>
      </w:r>
      <w:r w:rsidR="004A3963">
        <w:t xml:space="preserve">Digital SO’s approach </w:t>
      </w:r>
      <w:r w:rsidR="006B6B27">
        <w:t>as</w:t>
      </w:r>
      <w:r>
        <w:t xml:space="preserve"> an attempt to try something new, to rethink </w:t>
      </w:r>
      <w:r w:rsidR="00954D80">
        <w:t xml:space="preserve">how the skills pipeline should be configured to deliver skilled workers and who saw in the digital space the right environment in which to take a more </w:t>
      </w:r>
      <w:r w:rsidR="00913530">
        <w:t>disruptive approach</w:t>
      </w:r>
      <w:r w:rsidR="003D5BAF">
        <w:t>. Supporters of the Digital SO model tended to be industry stakeholders</w:t>
      </w:r>
      <w:r w:rsidR="004010A5">
        <w:t xml:space="preserve"> who saw a welcome focus on employer-desired outcomes</w:t>
      </w:r>
      <w:r w:rsidR="002825A9">
        <w:t xml:space="preserve"> in the model</w:t>
      </w:r>
      <w:r w:rsidR="004010A5">
        <w:t>.</w:t>
      </w:r>
      <w:r w:rsidR="00976FDA">
        <w:br w:type="page"/>
      </w:r>
    </w:p>
    <w:p w14:paraId="49304950" w14:textId="77777777" w:rsidR="005008E5" w:rsidRDefault="005008E5" w:rsidP="0053459B">
      <w:pPr>
        <w:pStyle w:val="IntenseQuote"/>
        <w:keepLines w:val="0"/>
      </w:pPr>
      <w:r>
        <w:t>T</w:t>
      </w:r>
      <w:r w:rsidRPr="00460155">
        <w:t xml:space="preserve">he fact that they are developing a framework for digital skills and they have prototypes for digital skills, standards and a data strategy for the framework </w:t>
      </w:r>
      <w:r>
        <w:t>…</w:t>
      </w:r>
      <w:r w:rsidRPr="00460155">
        <w:t xml:space="preserve"> I would consider that a significant achievement</w:t>
      </w:r>
      <w:r>
        <w:t>. (Industry stakeholder, digital)</w:t>
      </w:r>
    </w:p>
    <w:p w14:paraId="7B2023CC" w14:textId="58EE6798" w:rsidR="005218DE" w:rsidRPr="005218DE" w:rsidRDefault="005E4160" w:rsidP="0053459B">
      <w:pPr>
        <w:pStyle w:val="IntenseQuote"/>
        <w:keepLines w:val="0"/>
      </w:pPr>
      <w:r>
        <w:t xml:space="preserve"> </w:t>
      </w:r>
      <w:r w:rsidR="005218DE">
        <w:t>R</w:t>
      </w:r>
      <w:r w:rsidR="005218DE" w:rsidRPr="005218DE">
        <w:t xml:space="preserve">eally big companies are saying </w:t>
      </w:r>
      <w:r w:rsidR="005778D0">
        <w:t>‘</w:t>
      </w:r>
      <w:r w:rsidR="005218DE" w:rsidRPr="005218DE">
        <w:t>hold on</w:t>
      </w:r>
      <w:r w:rsidR="005218DE">
        <w:t>,</w:t>
      </w:r>
      <w:r w:rsidR="005218DE" w:rsidRPr="005218DE">
        <w:t xml:space="preserve"> their skills</w:t>
      </w:r>
      <w:r w:rsidR="00B30882">
        <w:t>-</w:t>
      </w:r>
      <w:r w:rsidR="005218DE" w:rsidRPr="005218DE">
        <w:t>based approach is actually what we need</w:t>
      </w:r>
      <w:r w:rsidR="005778D0">
        <w:t>’</w:t>
      </w:r>
      <w:r w:rsidR="007417EA">
        <w:t>.</w:t>
      </w:r>
      <w:r w:rsidR="008A4240">
        <w:t>.</w:t>
      </w:r>
      <w:r w:rsidR="007417EA">
        <w:t>.</w:t>
      </w:r>
      <w:r w:rsidR="005218DE" w:rsidRPr="005218DE">
        <w:t xml:space="preserve"> so I think particularly from the DSO perspective I think the people that are backing in their partnerships are showing that industry says they’re doing the right things.</w:t>
      </w:r>
      <w:r w:rsidR="007417EA">
        <w:t xml:space="preserve"> (Australian </w:t>
      </w:r>
      <w:r w:rsidR="00B702B5">
        <w:t>G</w:t>
      </w:r>
      <w:r w:rsidR="007417EA">
        <w:t>overnment stakeholder)</w:t>
      </w:r>
    </w:p>
    <w:p w14:paraId="54867C7D" w14:textId="659E826D" w:rsidR="006A7334" w:rsidRDefault="3CE1DD9F" w:rsidP="00EB6BFD">
      <w:pPr>
        <w:spacing w:before="0" w:after="0" w:line="240" w:lineRule="auto"/>
      </w:pPr>
      <w:r>
        <w:t xml:space="preserve">Equally, there were strong counterviews </w:t>
      </w:r>
      <w:r w:rsidR="38409208">
        <w:t xml:space="preserve">which held that the absence of connection into the </w:t>
      </w:r>
      <w:r w:rsidR="30401650">
        <w:t xml:space="preserve">national training system means that their current framework </w:t>
      </w:r>
      <w:r w:rsidR="5DDAAFD8">
        <w:t>for</w:t>
      </w:r>
      <w:r w:rsidR="30401650">
        <w:t xml:space="preserve"> developing qualifications </w:t>
      </w:r>
      <w:r w:rsidR="00483518">
        <w:t>‘</w:t>
      </w:r>
      <w:r w:rsidR="30401650">
        <w:t>will die the moment the Digital SO goes</w:t>
      </w:r>
      <w:r w:rsidR="00483518">
        <w:t>’</w:t>
      </w:r>
      <w:r w:rsidR="30401650">
        <w:t xml:space="preserve"> (</w:t>
      </w:r>
      <w:r w:rsidR="002E5AE2">
        <w:t>t</w:t>
      </w:r>
      <w:r w:rsidR="30401650">
        <w:t>raining sector stakeholder).</w:t>
      </w:r>
      <w:r w:rsidR="365E936F">
        <w:t xml:space="preserve"> </w:t>
      </w:r>
      <w:r w:rsidR="00AD2EEF">
        <w:t xml:space="preserve">While </w:t>
      </w:r>
      <w:r w:rsidR="00722B90">
        <w:t>testing scalability of projects is an explicit component of the Digital SO’s workplan, some stakeholders</w:t>
      </w:r>
      <w:r w:rsidR="365E936F">
        <w:t xml:space="preserve"> queried the scalability of the Train-100 Data Analysts and Cremorne Project</w:t>
      </w:r>
      <w:r w:rsidR="000B41C3">
        <w:t xml:space="preserve"> </w:t>
      </w:r>
      <w:r w:rsidR="58A51072">
        <w:t>focus on unaccredited training or particular local contexts</w:t>
      </w:r>
      <w:r w:rsidR="365E936F">
        <w:t xml:space="preserve"> and their utility as exemplar or demonstration projects</w:t>
      </w:r>
      <w:r w:rsidR="3CC9DD04">
        <w:t>.</w:t>
      </w:r>
      <w:r w:rsidR="44DF69CC">
        <w:t xml:space="preserve"> </w:t>
      </w:r>
    </w:p>
    <w:p w14:paraId="41219FAF" w14:textId="4673B5E4" w:rsidR="00C05B25" w:rsidRDefault="006A7334" w:rsidP="00C05B25">
      <w:pPr>
        <w:pStyle w:val="IntenseQuote"/>
      </w:pPr>
      <w:r>
        <w:t>I</w:t>
      </w:r>
      <w:r w:rsidRPr="00254DEC">
        <w:t xml:space="preserve">t’s harder to see how some of where </w:t>
      </w:r>
      <w:r>
        <w:t>[</w:t>
      </w:r>
      <w:r w:rsidR="005D6D79">
        <w:t xml:space="preserve">the </w:t>
      </w:r>
      <w:r>
        <w:t>Digital SO]</w:t>
      </w:r>
      <w:r w:rsidRPr="00254DEC">
        <w:t xml:space="preserve"> </w:t>
      </w:r>
      <w:r w:rsidR="0024095D">
        <w:t xml:space="preserve">is </w:t>
      </w:r>
      <w:r w:rsidRPr="00254DEC">
        <w:t xml:space="preserve">going is scalable </w:t>
      </w:r>
      <w:r>
        <w:t>...</w:t>
      </w:r>
      <w:r w:rsidR="0024095D">
        <w:t xml:space="preserve"> </w:t>
      </w:r>
      <w:r w:rsidRPr="00181D9F">
        <w:t>so how do you actually take a small exemplar with a few industry players and a few students involved into scalability.</w:t>
      </w:r>
      <w:r>
        <w:t xml:space="preserve"> (Training</w:t>
      </w:r>
      <w:r w:rsidR="00C05B25">
        <w:t xml:space="preserve"> sector stakeholder)</w:t>
      </w:r>
    </w:p>
    <w:p w14:paraId="478928FE" w14:textId="28E68440" w:rsidR="001B1ADF" w:rsidRDefault="006A7334" w:rsidP="002F32B7">
      <w:pPr>
        <w:pStyle w:val="Heading3"/>
      </w:pPr>
      <w:bookmarkStart w:id="134" w:name="_Toc100242106"/>
      <w:bookmarkStart w:id="135" w:name="_Toc112159219"/>
      <w:r>
        <w:t>B</w:t>
      </w:r>
      <w:r w:rsidR="001B1ADF">
        <w:t>etter training and delivery mechani</w:t>
      </w:r>
      <w:r>
        <w:t>sms</w:t>
      </w:r>
      <w:bookmarkEnd w:id="134"/>
      <w:bookmarkEnd w:id="135"/>
    </w:p>
    <w:p w14:paraId="3E655D37" w14:textId="3C88E5DD" w:rsidR="00EC433B" w:rsidRDefault="0051667A" w:rsidP="00C4735E">
      <w:r>
        <w:t xml:space="preserve">The Human Services SO has </w:t>
      </w:r>
      <w:r w:rsidR="00D60CAD">
        <w:t>adopted a slightly different emphasis t</w:t>
      </w:r>
      <w:r w:rsidR="00912291">
        <w:t>han the</w:t>
      </w:r>
      <w:r w:rsidR="00D60CAD">
        <w:t xml:space="preserve"> Mining and Digital SOs</w:t>
      </w:r>
      <w:r w:rsidR="00912291">
        <w:t>.</w:t>
      </w:r>
      <w:r w:rsidR="00D60CAD">
        <w:t xml:space="preserve"> </w:t>
      </w:r>
      <w:r w:rsidR="003F1FF7">
        <w:t xml:space="preserve">Their focus has been </w:t>
      </w:r>
      <w:r w:rsidR="000E021D">
        <w:t xml:space="preserve">proportionally </w:t>
      </w:r>
      <w:r w:rsidR="003F1FF7">
        <w:t xml:space="preserve">less on </w:t>
      </w:r>
      <w:r w:rsidR="00C8025B">
        <w:t>training product development,</w:t>
      </w:r>
      <w:r w:rsidR="001D4BE4">
        <w:t xml:space="preserve"> </w:t>
      </w:r>
      <w:r w:rsidR="001D4BE4" w:rsidRPr="001D4BE4">
        <w:t xml:space="preserve">with a range of projects addressing sector </w:t>
      </w:r>
      <w:r w:rsidR="00880658">
        <w:t xml:space="preserve">knowledge capture and </w:t>
      </w:r>
      <w:r w:rsidR="009F002F">
        <w:t xml:space="preserve">communication, </w:t>
      </w:r>
      <w:r w:rsidR="00EF1C4D">
        <w:t xml:space="preserve">supplementing </w:t>
      </w:r>
      <w:r w:rsidR="003B51B6">
        <w:t xml:space="preserve">training </w:t>
      </w:r>
      <w:r w:rsidR="007506CA">
        <w:t xml:space="preserve">delivery </w:t>
      </w:r>
      <w:r w:rsidR="001D4BE4" w:rsidRPr="001D4BE4">
        <w:t>mechanisms</w:t>
      </w:r>
      <w:r w:rsidR="004D53F4">
        <w:t xml:space="preserve"> and collaborative </w:t>
      </w:r>
      <w:r w:rsidR="001D4BE4" w:rsidRPr="001D4BE4">
        <w:t>relationships.</w:t>
      </w:r>
      <w:r w:rsidR="001D4BE4">
        <w:t xml:space="preserve"> </w:t>
      </w:r>
      <w:r w:rsidR="0024546E">
        <w:t>To date, these</w:t>
      </w:r>
      <w:r w:rsidR="001D4BE4">
        <w:t xml:space="preserve"> </w:t>
      </w:r>
      <w:r w:rsidR="004D53F4">
        <w:t xml:space="preserve">have </w:t>
      </w:r>
      <w:r w:rsidR="001D4BE4">
        <w:t>include</w:t>
      </w:r>
      <w:r w:rsidR="004D53F4">
        <w:t>d projects focused on</w:t>
      </w:r>
      <w:r w:rsidR="00EC433B">
        <w:t>:</w:t>
      </w:r>
    </w:p>
    <w:p w14:paraId="00C5F478" w14:textId="59054834" w:rsidR="00EC433B" w:rsidRDefault="009151C6" w:rsidP="00EC433B">
      <w:pPr>
        <w:pStyle w:val="Bullets"/>
      </w:pPr>
      <w:r>
        <w:t xml:space="preserve">improving how employers and </w:t>
      </w:r>
      <w:r w:rsidR="007D1F48">
        <w:t xml:space="preserve">RTOs </w:t>
      </w:r>
      <w:r w:rsidR="00B757FF">
        <w:t xml:space="preserve">can </w:t>
      </w:r>
      <w:r w:rsidR="007D1F48">
        <w:t xml:space="preserve">work </w:t>
      </w:r>
      <w:r w:rsidR="00382A21">
        <w:t xml:space="preserve">better </w:t>
      </w:r>
      <w:r w:rsidR="007D1F48">
        <w:t xml:space="preserve">with each other </w:t>
      </w:r>
    </w:p>
    <w:p w14:paraId="3CC81718" w14:textId="3B8CE3F4" w:rsidR="00EC433B" w:rsidRDefault="00402FD7" w:rsidP="00EC433B">
      <w:pPr>
        <w:pStyle w:val="Bullets"/>
      </w:pPr>
      <w:r>
        <w:t>connecti</w:t>
      </w:r>
      <w:r w:rsidR="00254C62">
        <w:t>ng</w:t>
      </w:r>
      <w:r>
        <w:t xml:space="preserve"> </w:t>
      </w:r>
      <w:r w:rsidR="00382A21">
        <w:t xml:space="preserve">employers </w:t>
      </w:r>
      <w:r w:rsidR="00CD08FA">
        <w:t xml:space="preserve">and </w:t>
      </w:r>
      <w:r w:rsidR="00AE7422">
        <w:t>students</w:t>
      </w:r>
      <w:r w:rsidR="00254C62">
        <w:t xml:space="preserve"> </w:t>
      </w:r>
      <w:r w:rsidR="006E65AE">
        <w:t xml:space="preserve">looking for work placements </w:t>
      </w:r>
    </w:p>
    <w:p w14:paraId="3A12613F" w14:textId="24EBC933" w:rsidR="00EC433B" w:rsidRDefault="003B1067" w:rsidP="00EC433B">
      <w:pPr>
        <w:pStyle w:val="Bullets"/>
      </w:pPr>
      <w:r>
        <w:t>developing tools to enable consistent assessment of RPL</w:t>
      </w:r>
      <w:r w:rsidR="006E10CC">
        <w:t xml:space="preserve"> </w:t>
      </w:r>
    </w:p>
    <w:p w14:paraId="35BA8DFE" w14:textId="7CD0D733" w:rsidR="00EC433B" w:rsidRDefault="000427CC" w:rsidP="00EC433B">
      <w:pPr>
        <w:pStyle w:val="Bullets"/>
      </w:pPr>
      <w:r>
        <w:t xml:space="preserve">producing guidance on </w:t>
      </w:r>
      <w:r w:rsidR="00EF1C4D">
        <w:t xml:space="preserve">mandatory work placements for </w:t>
      </w:r>
      <w:r w:rsidR="000802CC">
        <w:t xml:space="preserve">the Cert III in </w:t>
      </w:r>
      <w:r w:rsidR="00FD6013">
        <w:t>Individual Support</w:t>
      </w:r>
      <w:r w:rsidR="00EC433B">
        <w:t>.</w:t>
      </w:r>
      <w:r w:rsidR="00470C20">
        <w:t xml:space="preserve"> </w:t>
      </w:r>
    </w:p>
    <w:p w14:paraId="3712950F" w14:textId="6F9816A8" w:rsidR="000C21D8" w:rsidRDefault="00353714" w:rsidP="004919FD">
      <w:r>
        <w:t xml:space="preserve">Each of these projects addresses </w:t>
      </w:r>
      <w:r w:rsidR="00940C64">
        <w:t xml:space="preserve">a specific issue or friction point for the training </w:t>
      </w:r>
      <w:r w:rsidR="00446A9A">
        <w:t xml:space="preserve">delivery </w:t>
      </w:r>
      <w:r w:rsidR="00940C64">
        <w:t xml:space="preserve">system. </w:t>
      </w:r>
      <w:r w:rsidR="006448C9">
        <w:t>We would characterise these projects as facilitative projects</w:t>
      </w:r>
      <w:r w:rsidR="00E565EF">
        <w:t xml:space="preserve"> which aim to </w:t>
      </w:r>
      <w:r w:rsidR="00AE7422">
        <w:t>respond to immediate ne</w:t>
      </w:r>
      <w:r w:rsidR="00B80C0F">
        <w:t>e</w:t>
      </w:r>
      <w:r w:rsidR="00AE7422">
        <w:t xml:space="preserve">ds and </w:t>
      </w:r>
      <w:r w:rsidR="00E565EF">
        <w:t>enhance e</w:t>
      </w:r>
      <w:r w:rsidR="004444B3">
        <w:t>xisting processes and relationships, rather than adopting a more transformative approach</w:t>
      </w:r>
      <w:r w:rsidR="00D24068">
        <w:t xml:space="preserve"> to underlying training products o</w:t>
      </w:r>
      <w:r w:rsidR="00145264">
        <w:t>r processes</w:t>
      </w:r>
      <w:r w:rsidR="004444B3">
        <w:t xml:space="preserve">. </w:t>
      </w:r>
      <w:r w:rsidR="00B80C0F">
        <w:t xml:space="preserve">They further reflect the more expansive ‘toolkit’ of solutions available to the SOs, </w:t>
      </w:r>
      <w:r w:rsidR="003D727E">
        <w:t>demonstrating their</w:t>
      </w:r>
      <w:r w:rsidR="00B80C0F">
        <w:t xml:space="preserve"> thinking outside </w:t>
      </w:r>
      <w:r w:rsidR="003D727E">
        <w:t xml:space="preserve">training </w:t>
      </w:r>
      <w:r w:rsidR="00B80C0F">
        <w:t xml:space="preserve">product development in </w:t>
      </w:r>
      <w:r w:rsidR="003D727E">
        <w:t xml:space="preserve">addressing emerging issues of problems within their sectors. </w:t>
      </w:r>
      <w:r w:rsidR="00375FD3">
        <w:t xml:space="preserve">However, the </w:t>
      </w:r>
      <w:r w:rsidR="004A4909">
        <w:t xml:space="preserve">highly applied nature of the work and the </w:t>
      </w:r>
      <w:r w:rsidR="00414BB7">
        <w:t xml:space="preserve">opportunity </w:t>
      </w:r>
      <w:r w:rsidR="00E80D2F">
        <w:t xml:space="preserve">to </w:t>
      </w:r>
      <w:r w:rsidR="00414BB7">
        <w:t xml:space="preserve">create marginal </w:t>
      </w:r>
      <w:r w:rsidR="00375FD3">
        <w:t>benefits</w:t>
      </w:r>
      <w:r w:rsidR="00145264">
        <w:t xml:space="preserve"> </w:t>
      </w:r>
      <w:r w:rsidR="00001F1B">
        <w:t>by simply helping the system work better together</w:t>
      </w:r>
      <w:r w:rsidR="00B85724">
        <w:t xml:space="preserve"> mean these </w:t>
      </w:r>
      <w:r w:rsidR="00AA2905">
        <w:t>projects are valued</w:t>
      </w:r>
      <w:r w:rsidR="006933A9">
        <w:t xml:space="preserve"> for their practicality, relevance and immediacy.</w:t>
      </w:r>
    </w:p>
    <w:p w14:paraId="6F4688BB" w14:textId="128F3CE2" w:rsidR="00375FD3" w:rsidRDefault="00375FD3" w:rsidP="001A0704">
      <w:pPr>
        <w:pStyle w:val="IntenseQuote"/>
        <w:keepLines w:val="0"/>
        <w:widowControl w:val="0"/>
      </w:pPr>
      <w:r>
        <w:t>E</w:t>
      </w:r>
      <w:r w:rsidRPr="006732B0">
        <w:t>ngaging with employers has sort of been bouncing around for a few years now and for somebody to lead that piece of work</w:t>
      </w:r>
      <w:r>
        <w:t>,</w:t>
      </w:r>
      <w:r w:rsidRPr="006732B0">
        <w:t xml:space="preserve"> </w:t>
      </w:r>
      <w:r>
        <w:t xml:space="preserve">enabling [regulators and others] to </w:t>
      </w:r>
      <w:r w:rsidRPr="006732B0">
        <w:t>leverage o</w:t>
      </w:r>
      <w:r>
        <w:t>f</w:t>
      </w:r>
      <w:r w:rsidRPr="006732B0">
        <w:t>f that</w:t>
      </w:r>
      <w:r w:rsidR="002363A5">
        <w:t xml:space="preserve"> </w:t>
      </w:r>
      <w:r>
        <w:t>…</w:t>
      </w:r>
      <w:r w:rsidR="002363A5">
        <w:t xml:space="preserve"> </w:t>
      </w:r>
      <w:r w:rsidRPr="006732B0">
        <w:t>is a really good strategy.</w:t>
      </w:r>
      <w:r>
        <w:t xml:space="preserve"> (Industry stakeholder, all sectors)</w:t>
      </w:r>
    </w:p>
    <w:p w14:paraId="0FFCBEA7" w14:textId="77777777" w:rsidR="00976FDA" w:rsidRDefault="00976FDA" w:rsidP="002F32B7">
      <w:pPr>
        <w:pStyle w:val="Heading3"/>
      </w:pPr>
      <w:bookmarkStart w:id="136" w:name="_Toc100242107"/>
      <w:r>
        <w:br w:type="page"/>
      </w:r>
    </w:p>
    <w:p w14:paraId="4C7DB784" w14:textId="1851AA3E" w:rsidR="00FE4ABF" w:rsidRDefault="00FE4ABF" w:rsidP="002F32B7">
      <w:pPr>
        <w:pStyle w:val="Heading3"/>
      </w:pPr>
      <w:bookmarkStart w:id="137" w:name="_Toc112159220"/>
      <w:r>
        <w:t>Workforce development</w:t>
      </w:r>
      <w:bookmarkEnd w:id="136"/>
      <w:bookmarkEnd w:id="137"/>
    </w:p>
    <w:p w14:paraId="401A0313" w14:textId="77777777" w:rsidR="00E25E39" w:rsidRDefault="006933A9" w:rsidP="00C4735E">
      <w:r>
        <w:t xml:space="preserve">Each SO is also </w:t>
      </w:r>
      <w:r w:rsidR="00FE23F5">
        <w:t xml:space="preserve">engaging in workforce development activity including </w:t>
      </w:r>
      <w:r w:rsidR="001E4CDF">
        <w:t xml:space="preserve">workforce attraction </w:t>
      </w:r>
      <w:r w:rsidR="00E25E39">
        <w:t xml:space="preserve">and ‘entry point’ </w:t>
      </w:r>
      <w:r w:rsidR="001E4CDF">
        <w:t xml:space="preserve">strategies </w:t>
      </w:r>
      <w:r w:rsidR="002D644A">
        <w:t xml:space="preserve">primarily through the </w:t>
      </w:r>
      <w:r w:rsidR="000E1E1D">
        <w:t>Year13 project</w:t>
      </w:r>
      <w:r w:rsidR="001024E6">
        <w:t>.</w:t>
      </w:r>
      <w:r w:rsidR="004A694E">
        <w:rPr>
          <w:rStyle w:val="FootnoteReference"/>
        </w:rPr>
        <w:footnoteReference w:id="102"/>
      </w:r>
      <w:r w:rsidR="00AE48FD">
        <w:t xml:space="preserve"> </w:t>
      </w:r>
      <w:r w:rsidR="001F63D7">
        <w:t>The project is a digital campaign which s</w:t>
      </w:r>
      <w:r w:rsidR="00AE48FD">
        <w:t xml:space="preserve">howcases </w:t>
      </w:r>
      <w:r w:rsidR="00583476">
        <w:t>each of the</w:t>
      </w:r>
      <w:r w:rsidR="00141CBA">
        <w:t xml:space="preserve"> human services, digital skills and resources areas</w:t>
      </w:r>
      <w:r w:rsidR="00F9163F">
        <w:t xml:space="preserve">, and represents a foray into </w:t>
      </w:r>
      <w:r w:rsidR="006001EE">
        <w:t xml:space="preserve">nationally coordinated, </w:t>
      </w:r>
      <w:r w:rsidR="00297D47">
        <w:t xml:space="preserve">sector-level </w:t>
      </w:r>
      <w:r w:rsidR="00D8522A">
        <w:t xml:space="preserve">promotion </w:t>
      </w:r>
      <w:r w:rsidR="00FF3152">
        <w:t>of career opportunities and training pathways</w:t>
      </w:r>
      <w:r w:rsidR="0013208F">
        <w:t xml:space="preserve">. The </w:t>
      </w:r>
      <w:r w:rsidR="00BA154D">
        <w:t xml:space="preserve">project itself is not </w:t>
      </w:r>
      <w:r w:rsidR="00DF16D3">
        <w:t xml:space="preserve">addressing </w:t>
      </w:r>
      <w:r w:rsidR="00E20F92">
        <w:t xml:space="preserve">training system products or quality, but </w:t>
      </w:r>
      <w:r w:rsidR="00F34DF1">
        <w:t>i</w:t>
      </w:r>
      <w:r w:rsidR="008B7BD2">
        <w:t xml:space="preserve">f successful in </w:t>
      </w:r>
      <w:r w:rsidR="00F34DF1">
        <w:t xml:space="preserve">catalysing demand for training, may </w:t>
      </w:r>
      <w:r w:rsidR="00987007">
        <w:t xml:space="preserve">help to </w:t>
      </w:r>
      <w:r w:rsidR="006E28C8">
        <w:t xml:space="preserve">broaden the extent of training </w:t>
      </w:r>
      <w:r w:rsidR="003C7576">
        <w:t xml:space="preserve">uptake. </w:t>
      </w:r>
    </w:p>
    <w:p w14:paraId="1DCE85DF" w14:textId="763F167E" w:rsidR="00FE23F5" w:rsidRDefault="00EF5635" w:rsidP="00C4735E">
      <w:r>
        <w:t xml:space="preserve">The Digital SO’s work in creating a digital toolbox </w:t>
      </w:r>
      <w:r w:rsidR="00547BBA">
        <w:t xml:space="preserve">is also </w:t>
      </w:r>
      <w:r w:rsidR="000F4F8D">
        <w:t xml:space="preserve">linked to workforce development, including offerings for </w:t>
      </w:r>
      <w:r w:rsidR="009622C9">
        <w:t xml:space="preserve">learners to </w:t>
      </w:r>
      <w:r w:rsidR="00DF2A58">
        <w:t>explore</w:t>
      </w:r>
      <w:r w:rsidR="005262F0">
        <w:t>,</w:t>
      </w:r>
      <w:r w:rsidR="00DF2A58">
        <w:t xml:space="preserve"> test </w:t>
      </w:r>
      <w:r w:rsidR="005262F0">
        <w:t xml:space="preserve">and enhance </w:t>
      </w:r>
      <w:r w:rsidR="00DF2A58">
        <w:t>their digital skills</w:t>
      </w:r>
      <w:r w:rsidR="005262F0">
        <w:t xml:space="preserve"> through </w:t>
      </w:r>
      <w:r w:rsidR="00890F06">
        <w:t>short form</w:t>
      </w:r>
      <w:r w:rsidR="008B7084">
        <w:t>,</w:t>
      </w:r>
      <w:r w:rsidR="005262F0">
        <w:t xml:space="preserve"> unaccredited micro-training</w:t>
      </w:r>
      <w:r w:rsidR="00AE3D53">
        <w:t xml:space="preserve"> and aptitude testing</w:t>
      </w:r>
      <w:r w:rsidR="00DF2A58">
        <w:t xml:space="preserve">, and provides an easy entry point </w:t>
      </w:r>
      <w:r w:rsidR="00AE3D53">
        <w:t>for learners</w:t>
      </w:r>
      <w:r w:rsidR="005262F0">
        <w:t>.</w:t>
      </w:r>
      <w:r w:rsidR="00AE3D53">
        <w:rPr>
          <w:rStyle w:val="FootnoteReference"/>
        </w:rPr>
        <w:footnoteReference w:id="103"/>
      </w:r>
      <w:r w:rsidR="005262F0">
        <w:t xml:space="preserve"> </w:t>
      </w:r>
      <w:r w:rsidR="00E25E39">
        <w:t xml:space="preserve">Similarly, the </w:t>
      </w:r>
      <w:r w:rsidR="000C6A5F">
        <w:t xml:space="preserve">Human Services SO’s </w:t>
      </w:r>
      <w:r w:rsidR="0007778B">
        <w:t xml:space="preserve">evaluation of the </w:t>
      </w:r>
      <w:r w:rsidR="001C7BB6">
        <w:t>Entry Into Care Roles Skill</w:t>
      </w:r>
      <w:r w:rsidR="00855AAC">
        <w:t xml:space="preserve"> S</w:t>
      </w:r>
      <w:r w:rsidR="001C7BB6">
        <w:t xml:space="preserve">et </w:t>
      </w:r>
      <w:r w:rsidR="00893A56">
        <w:t xml:space="preserve">is also supporting an initiative that is specifically seeking to lower the barrier to employment for young people and to create a </w:t>
      </w:r>
      <w:r w:rsidR="008034F5">
        <w:t>simpler pathway into the aged care workforce.</w:t>
      </w:r>
      <w:r w:rsidR="00890F06">
        <w:rPr>
          <w:rStyle w:val="FootnoteReference"/>
        </w:rPr>
        <w:footnoteReference w:id="104"/>
      </w:r>
    </w:p>
    <w:p w14:paraId="288C02DE" w14:textId="75A241E2" w:rsidR="00EC433B" w:rsidRDefault="00271545" w:rsidP="00A02D55">
      <w:r>
        <w:t>I</w:t>
      </w:r>
      <w:r w:rsidR="00BB16D5">
        <w:t xml:space="preserve">n addition to these </w:t>
      </w:r>
      <w:r w:rsidR="001453D0">
        <w:t xml:space="preserve">sector entry focused projects, </w:t>
      </w:r>
      <w:r w:rsidR="00453ADB">
        <w:t xml:space="preserve">there are examples of </w:t>
      </w:r>
      <w:r w:rsidR="00BD32AC">
        <w:t xml:space="preserve">work focused on </w:t>
      </w:r>
      <w:r w:rsidR="009855E4">
        <w:t xml:space="preserve">a broader suite of </w:t>
      </w:r>
      <w:r w:rsidR="00516319">
        <w:t xml:space="preserve">workforce development </w:t>
      </w:r>
      <w:r w:rsidR="0038388B">
        <w:t>issues. T</w:t>
      </w:r>
      <w:r w:rsidR="00F31040">
        <w:t xml:space="preserve">he Human Services SO is also </w:t>
      </w:r>
      <w:r w:rsidR="008029ED">
        <w:t>examining the skills profile of frontline leaders</w:t>
      </w:r>
      <w:r w:rsidR="004E29AE">
        <w:t>, which</w:t>
      </w:r>
      <w:r w:rsidR="008029ED">
        <w:t xml:space="preserve"> </w:t>
      </w:r>
      <w:r w:rsidR="00D845B6">
        <w:t xml:space="preserve">is also </w:t>
      </w:r>
      <w:r w:rsidR="00E33450">
        <w:t xml:space="preserve">early stage </w:t>
      </w:r>
      <w:r w:rsidR="00D43BFA">
        <w:t xml:space="preserve">exploratory work that </w:t>
      </w:r>
      <w:r w:rsidR="00E33450">
        <w:t>may contribute to the development of skilling or training approaches</w:t>
      </w:r>
      <w:r w:rsidR="00E33450">
        <w:rPr>
          <w:rStyle w:val="FootnoteReference"/>
        </w:rPr>
        <w:footnoteReference w:id="105"/>
      </w:r>
      <w:r w:rsidR="00E33450">
        <w:t xml:space="preserve"> </w:t>
      </w:r>
      <w:r w:rsidR="002D438D">
        <w:t>and the</w:t>
      </w:r>
      <w:r w:rsidR="001438BC">
        <w:t>ir</w:t>
      </w:r>
      <w:r w:rsidR="00EC433B">
        <w:t xml:space="preserve"> sector mapping project sought to make more efficient the capture and exchange of information about </w:t>
      </w:r>
      <w:r w:rsidR="001438BC">
        <w:t xml:space="preserve">workforce development </w:t>
      </w:r>
      <w:r w:rsidR="00EC433B">
        <w:t>projects and activities occurring across their sectors.</w:t>
      </w:r>
      <w:r w:rsidR="00EC433B">
        <w:rPr>
          <w:rStyle w:val="FootnoteReference"/>
        </w:rPr>
        <w:footnoteReference w:id="106"/>
      </w:r>
    </w:p>
    <w:p w14:paraId="757C179B" w14:textId="7B3A8DAB" w:rsidR="006D6775" w:rsidRDefault="005E1D68" w:rsidP="000D3D27">
      <w:pPr>
        <w:pStyle w:val="Heading3"/>
      </w:pPr>
      <w:bookmarkStart w:id="138" w:name="_Toc100242108"/>
      <w:bookmarkStart w:id="139" w:name="_Toc112159221"/>
      <w:r>
        <w:t>Working with consciousness of</w:t>
      </w:r>
      <w:r w:rsidR="006D6775">
        <w:t xml:space="preserve"> equity issues</w:t>
      </w:r>
      <w:bookmarkEnd w:id="138"/>
      <w:bookmarkEnd w:id="139"/>
    </w:p>
    <w:p w14:paraId="1DADBB70" w14:textId="35AB19BA" w:rsidR="00F31E7B" w:rsidRDefault="002D7DBD" w:rsidP="002D7DBD">
      <w:r>
        <w:t>The</w:t>
      </w:r>
      <w:r w:rsidR="000D3D27">
        <w:t xml:space="preserve"> SO </w:t>
      </w:r>
      <w:r w:rsidR="004E29AE">
        <w:t xml:space="preserve">program </w:t>
      </w:r>
      <w:r w:rsidR="000D3D27">
        <w:t xml:space="preserve">guidelines </w:t>
      </w:r>
      <w:r>
        <w:t>indicate that SOs are expected to operat</w:t>
      </w:r>
      <w:r w:rsidR="004E29AE">
        <w:t>e</w:t>
      </w:r>
      <w:r>
        <w:t xml:space="preserve"> with</w:t>
      </w:r>
      <w:r w:rsidR="000D3D27">
        <w:t xml:space="preserve"> attention to equity issues</w:t>
      </w:r>
      <w:r>
        <w:t xml:space="preserve">, including </w:t>
      </w:r>
      <w:r w:rsidR="00D779CE">
        <w:t xml:space="preserve">issues relating to people with disability and Aboriginal and Torres Strait Islander peoples. SOs were also </w:t>
      </w:r>
      <w:r w:rsidR="00EF7A44">
        <w:t>guided to</w:t>
      </w:r>
      <w:r w:rsidR="00D779CE">
        <w:t xml:space="preserve"> </w:t>
      </w:r>
      <w:r w:rsidR="00F31E7B">
        <w:t>consider a diversity of geographic context, including rural, regional and remote Australia.</w:t>
      </w:r>
    </w:p>
    <w:p w14:paraId="3E61D467" w14:textId="51556624" w:rsidR="00F31E7B" w:rsidRPr="00DF4A7A" w:rsidRDefault="000E3C04" w:rsidP="00F31E7B">
      <w:r>
        <w:t xml:space="preserve">SO </w:t>
      </w:r>
      <w:r w:rsidR="00534232">
        <w:t>b</w:t>
      </w:r>
      <w:r>
        <w:t>oards show reasonable diversity across different states and territorie</w:t>
      </w:r>
      <w:r w:rsidR="004E29AE">
        <w:t>s</w:t>
      </w:r>
      <w:r>
        <w:t xml:space="preserve"> and SO executive teams are also based out of five different states and territories. </w:t>
      </w:r>
      <w:r w:rsidR="00446CEC">
        <w:t>There is also</w:t>
      </w:r>
      <w:r w:rsidR="00F31E7B">
        <w:t xml:space="preserve"> substantial diversity in project locations, </w:t>
      </w:r>
      <w:r w:rsidR="00F31E7B" w:rsidRPr="00DF4A7A">
        <w:t xml:space="preserve">although only </w:t>
      </w:r>
      <w:r w:rsidR="004F6809">
        <w:t xml:space="preserve">the </w:t>
      </w:r>
      <w:r w:rsidR="00F31E7B" w:rsidRPr="00DF4A7A">
        <w:t>Mining SO has specifically engaged with remote contexts.</w:t>
      </w:r>
    </w:p>
    <w:p w14:paraId="37FE36A7" w14:textId="19B77D86" w:rsidR="003B5B5B" w:rsidRPr="00DF4A7A" w:rsidRDefault="00671CEC" w:rsidP="002D7DBD">
      <w:r w:rsidRPr="00DF4A7A">
        <w:t xml:space="preserve">Through early consultation the Mining SO identified a range of under-represented groups which should be supported including </w:t>
      </w:r>
      <w:r w:rsidR="00EE304E">
        <w:t>v</w:t>
      </w:r>
      <w:r w:rsidRPr="00DF4A7A">
        <w:t xml:space="preserve">eterans, </w:t>
      </w:r>
      <w:r w:rsidR="00DF4A7A" w:rsidRPr="00DF4A7A">
        <w:t>w</w:t>
      </w:r>
      <w:r w:rsidRPr="00DF4A7A">
        <w:t>omen and Aboriginal and Torres Strait Islander</w:t>
      </w:r>
      <w:r w:rsidR="00DF4A7A" w:rsidRPr="00DF4A7A">
        <w:t xml:space="preserve"> people</w:t>
      </w:r>
      <w:r w:rsidR="004F6809">
        <w:t>s</w:t>
      </w:r>
      <w:r w:rsidRPr="00DF4A7A">
        <w:t>. The Mining SO</w:t>
      </w:r>
      <w:r w:rsidR="00DF4A7A" w:rsidRPr="00DF4A7A">
        <w:t>’</w:t>
      </w:r>
      <w:r w:rsidRPr="00DF4A7A">
        <w:t xml:space="preserve">s projects, although broader in nature, were developed with specific consideration of supporting workforce mobility and pathways into the mining workforce for those groups. In terms of direct action to support disadvantaged cohorts, at the time of analysis two projects had incorporated an explicit focus on learners from Aboriginal and Torres Strait Islander populations. </w:t>
      </w:r>
    </w:p>
    <w:p w14:paraId="4FC43532" w14:textId="34C983E3" w:rsidR="0016283B" w:rsidRPr="00DF4A7A" w:rsidRDefault="00F94FCA" w:rsidP="0016283B">
      <w:r w:rsidRPr="00DF4A7A">
        <w:t xml:space="preserve">The </w:t>
      </w:r>
      <w:r w:rsidR="00671CEC" w:rsidRPr="00DF4A7A">
        <w:t>H</w:t>
      </w:r>
      <w:r w:rsidR="18B565C9" w:rsidRPr="00DF4A7A">
        <w:t>uman Services SO’s Mapping the Sector project captured data on cohort-specific initiatives and Digital SO’s Train 100 DAs project included an Indigenous-specific training stream.</w:t>
      </w:r>
      <w:r w:rsidR="41ABAB37" w:rsidRPr="00DF4A7A">
        <w:t xml:space="preserve"> </w:t>
      </w:r>
      <w:r w:rsidR="0016283B" w:rsidRPr="00DF4A7A">
        <w:t>Additionally, the H</w:t>
      </w:r>
      <w:r w:rsidR="004F6809">
        <w:t xml:space="preserve">uman </w:t>
      </w:r>
      <w:r w:rsidR="0016283B" w:rsidRPr="00DF4A7A">
        <w:t>S</w:t>
      </w:r>
      <w:r w:rsidR="004F6809">
        <w:t xml:space="preserve">ervices </w:t>
      </w:r>
      <w:r w:rsidR="0016283B" w:rsidRPr="00DF4A7A">
        <w:t xml:space="preserve">SO’s Entry into Care Skills Set was </w:t>
      </w:r>
      <w:r w:rsidR="000D3CBD" w:rsidRPr="00DF4A7A">
        <w:t xml:space="preserve">evaluated through a </w:t>
      </w:r>
      <w:r w:rsidR="0016283B" w:rsidRPr="00DF4A7A">
        <w:t>trial</w:t>
      </w:r>
      <w:r w:rsidR="000D3CBD" w:rsidRPr="00DF4A7A">
        <w:t xml:space="preserve"> </w:t>
      </w:r>
      <w:r w:rsidR="0016283B" w:rsidRPr="00DF4A7A">
        <w:t>with a cohort of disadvantaged youth</w:t>
      </w:r>
      <w:r w:rsidR="00995AF0" w:rsidRPr="00DF4A7A">
        <w:t xml:space="preserve"> (see </w:t>
      </w:r>
      <w:r w:rsidR="004E7227">
        <w:t>c</w:t>
      </w:r>
      <w:r w:rsidR="00995AF0" w:rsidRPr="00DF4A7A">
        <w:t xml:space="preserve">ase </w:t>
      </w:r>
      <w:r w:rsidR="004E7227">
        <w:t>s</w:t>
      </w:r>
      <w:r w:rsidR="00995AF0" w:rsidRPr="00DF4A7A">
        <w:t>tudy)</w:t>
      </w:r>
      <w:r w:rsidR="0016283B" w:rsidRPr="00DF4A7A">
        <w:t>. Th</w:t>
      </w:r>
      <w:r w:rsidR="000D3CBD" w:rsidRPr="00DF4A7A">
        <w:t xml:space="preserve">e </w:t>
      </w:r>
      <w:r w:rsidR="0016283B" w:rsidRPr="00DF4A7A">
        <w:t xml:space="preserve">evaluation confirmed that the Skill Set did provide a pathway to work and/or further study for </w:t>
      </w:r>
      <w:r w:rsidR="00B93C9C" w:rsidRPr="00DF4A7A">
        <w:t xml:space="preserve">many of </w:t>
      </w:r>
      <w:r w:rsidR="0016283B" w:rsidRPr="00DF4A7A">
        <w:t>the individuals involved.</w:t>
      </w:r>
    </w:p>
    <w:p w14:paraId="7CD5E6BF" w14:textId="15C26350" w:rsidR="005326E8" w:rsidRPr="00DF4A7A" w:rsidRDefault="41ABAB37" w:rsidP="002D7DBD">
      <w:r w:rsidRPr="00DF4A7A">
        <w:t>There are aspects of each SO</w:t>
      </w:r>
      <w:r w:rsidR="38E09F65" w:rsidRPr="00DF4A7A">
        <w:t>’</w:t>
      </w:r>
      <w:r w:rsidRPr="00DF4A7A">
        <w:t xml:space="preserve">s future project pipeline </w:t>
      </w:r>
      <w:r w:rsidR="00A1470F" w:rsidRPr="00DF4A7A">
        <w:t xml:space="preserve">where </w:t>
      </w:r>
      <w:r w:rsidR="00736762" w:rsidRPr="00DF4A7A">
        <w:t xml:space="preserve">SOs are actively engaging and consulting </w:t>
      </w:r>
      <w:r w:rsidRPr="00DF4A7A">
        <w:t>on equity issues, although these sit outside our scope of inquiry.</w:t>
      </w:r>
    </w:p>
    <w:p w14:paraId="3F4D4EB0" w14:textId="5F38ED58" w:rsidR="0002342A" w:rsidRDefault="00671CEC" w:rsidP="002A7861">
      <w:r w:rsidRPr="00DF4A7A">
        <w:t>It will be important to ensure that Industry Clusters have clear directives to focus on equity groups through their workforce development planning processes and other activities to ensure they are considering the needs of these groups in the delivery of their functions.</w:t>
      </w:r>
      <w:r w:rsidRPr="00DF4A7A" w:rsidDel="00671CEC">
        <w:t xml:space="preserve"> </w:t>
      </w:r>
    </w:p>
    <w:p w14:paraId="170B656A" w14:textId="63A789DB" w:rsidR="00BA6087" w:rsidRDefault="00BA6087" w:rsidP="00BA6087">
      <w:pPr>
        <w:rPr>
          <w:rStyle w:val="cf01"/>
          <w:rFonts w:asciiTheme="minorHAnsi" w:hAnsiTheme="minorHAnsi" w:cs="Flama Cond Bold"/>
          <w:sz w:val="20"/>
          <w:szCs w:val="20"/>
        </w:rPr>
      </w:pPr>
    </w:p>
    <w:p w14:paraId="2B3E4B7B" w14:textId="473BC9BA" w:rsidR="00BA6087" w:rsidRPr="00781D4E" w:rsidRDefault="00BA6087" w:rsidP="00BA6087"/>
    <w:p w14:paraId="4B38354A" w14:textId="2D607844" w:rsidR="00C7772D" w:rsidRPr="00BD6DFB" w:rsidRDefault="00671CEC" w:rsidP="0078344D">
      <w:pPr>
        <w:ind w:left="360"/>
      </w:pPr>
      <w:r>
        <w:rPr>
          <w:noProof/>
        </w:rPr>
        <w:drawing>
          <wp:anchor distT="0" distB="0" distL="114300" distR="114300" simplePos="0" relativeHeight="251658291" behindDoc="1" locked="0" layoutInCell="1" allowOverlap="1" wp14:anchorId="0FD6D184" wp14:editId="2EF019C5">
            <wp:simplePos x="0" y="0"/>
            <wp:positionH relativeFrom="column">
              <wp:posOffset>-4507230</wp:posOffset>
            </wp:positionH>
            <wp:positionV relativeFrom="paragraph">
              <wp:posOffset>-918845</wp:posOffset>
            </wp:positionV>
            <wp:extent cx="16084446" cy="10722964"/>
            <wp:effectExtent l="0" t="0" r="0" b="2540"/>
            <wp:wrapNone/>
            <wp:docPr id="180" name="Picture 1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a:extLst>
                        <a:ext uri="{C183D7F6-B498-43B3-948B-1728B52AA6E4}">
                          <adec:decorative xmlns:adec="http://schemas.microsoft.com/office/drawing/2017/decorative" val="1"/>
                        </a:ext>
                      </a:extLst>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084446" cy="10722964"/>
                    </a:xfrm>
                    <a:prstGeom prst="rect">
                      <a:avLst/>
                    </a:prstGeom>
                  </pic:spPr>
                </pic:pic>
              </a:graphicData>
            </a:graphic>
            <wp14:sizeRelH relativeFrom="margin">
              <wp14:pctWidth>0</wp14:pctWidth>
            </wp14:sizeRelH>
            <wp14:sizeRelV relativeFrom="margin">
              <wp14:pctHeight>0</wp14:pctHeight>
            </wp14:sizeRelV>
          </wp:anchor>
        </w:drawing>
      </w:r>
      <w:r w:rsidRPr="00635807">
        <w:rPr>
          <w:noProof/>
        </w:rPr>
        <mc:AlternateContent>
          <mc:Choice Requires="wps">
            <w:drawing>
              <wp:anchor distT="0" distB="0" distL="114300" distR="114300" simplePos="0" relativeHeight="251658292" behindDoc="1" locked="0" layoutInCell="1" allowOverlap="1" wp14:anchorId="7FB96C7F" wp14:editId="5C70EF6A">
                <wp:simplePos x="0" y="0"/>
                <wp:positionH relativeFrom="page">
                  <wp:align>left</wp:align>
                </wp:positionH>
                <wp:positionV relativeFrom="paragraph">
                  <wp:posOffset>-718820</wp:posOffset>
                </wp:positionV>
                <wp:extent cx="7643565" cy="10811814"/>
                <wp:effectExtent l="0" t="0" r="0" b="8890"/>
                <wp:wrapNone/>
                <wp:docPr id="182" name="Rectangle 182"/>
                <wp:cNvGraphicFramePr/>
                <a:graphic xmlns:a="http://schemas.openxmlformats.org/drawingml/2006/main">
                  <a:graphicData uri="http://schemas.microsoft.com/office/word/2010/wordprocessingShape">
                    <wps:wsp>
                      <wps:cNvSpPr/>
                      <wps:spPr>
                        <a:xfrm>
                          <a:off x="0" y="0"/>
                          <a:ext cx="7643565" cy="10811814"/>
                        </a:xfrm>
                        <a:prstGeom prst="rect">
                          <a:avLst/>
                        </a:prstGeom>
                        <a:solidFill>
                          <a:srgbClr val="2E2541">
                            <a:alpha val="7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29F2B419">
              <v:rect id="Rectangle 182" style="position:absolute;margin-left:0;margin-top:-56.6pt;width:601.85pt;height:851.3pt;z-index:-2516581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spid="_x0000_s1026" fillcolor="#2e2541" stroked="f" strokeweight="1pt" w14:anchorId="5D4D2F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">
                <v:fill opacity="46003f"/>
                <w10:wrap anchorx="page"/>
              </v:rect>
            </w:pict>
          </mc:Fallback>
        </mc:AlternateContent>
      </w:r>
      <w:r>
        <w:rPr>
          <w:noProof/>
        </w:rPr>
        <mc:AlternateContent>
          <mc:Choice Requires="wps">
            <w:drawing>
              <wp:anchor distT="0" distB="0" distL="114300" distR="114300" simplePos="0" relativeHeight="251658258" behindDoc="0" locked="0" layoutInCell="1" allowOverlap="1" wp14:anchorId="7C8AD8F6" wp14:editId="26D24231">
                <wp:simplePos x="0" y="0"/>
                <wp:positionH relativeFrom="column">
                  <wp:posOffset>471805</wp:posOffset>
                </wp:positionH>
                <wp:positionV relativeFrom="paragraph">
                  <wp:posOffset>14605</wp:posOffset>
                </wp:positionV>
                <wp:extent cx="5517136" cy="3014345"/>
                <wp:effectExtent l="0" t="0" r="7620" b="14605"/>
                <wp:wrapNone/>
                <wp:docPr id="3" name="Text Box 3"/>
                <wp:cNvGraphicFramePr/>
                <a:graphic xmlns:a="http://schemas.openxmlformats.org/drawingml/2006/main">
                  <a:graphicData uri="http://schemas.microsoft.com/office/word/2010/wordprocessingShape">
                    <wps:wsp>
                      <wps:cNvSpPr txBox="1"/>
                      <wps:spPr>
                        <a:xfrm>
                          <a:off x="0" y="0"/>
                          <a:ext cx="5517136" cy="3014345"/>
                        </a:xfrm>
                        <a:prstGeom prst="rect">
                          <a:avLst/>
                        </a:prstGeom>
                        <a:noFill/>
                        <a:ln w="6350">
                          <a:noFill/>
                        </a:ln>
                      </wps:spPr>
                      <wps:txbx>
                        <w:txbxContent>
                          <w:p w14:paraId="42ACE597" w14:textId="0B87D7D2" w:rsidR="00BA6087" w:rsidRPr="004F3955" w:rsidRDefault="00237D5E" w:rsidP="00386E14">
                            <w:pPr>
                              <w:pStyle w:val="Heading1"/>
                              <w:numPr>
                                <w:ilvl w:val="0"/>
                                <w:numId w:val="15"/>
                              </w:numPr>
                              <w:rPr>
                                <w:color w:val="FDFFFE" w:themeColor="background1"/>
                              </w:rPr>
                            </w:pPr>
                            <w:bookmarkStart w:id="140" w:name="_Toc100242109"/>
                            <w:bookmarkStart w:id="141" w:name="_Toc112159222"/>
                            <w:r w:rsidRPr="00237D5E">
                              <w:rPr>
                                <w:color w:val="FDFFFE" w:themeColor="background1"/>
                              </w:rPr>
                              <w:t xml:space="preserve">Reflections on industry </w:t>
                            </w:r>
                            <w:bookmarkEnd w:id="140"/>
                            <w:r w:rsidR="00D12285">
                              <w:rPr>
                                <w:color w:val="FDFFFE" w:themeColor="background1"/>
                              </w:rPr>
                              <w:t>diversity</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AD8F6" id="Text Box 3" o:spid="_x0000_s1034" type="#_x0000_t202" style="position:absolute;left:0;text-align:left;margin-left:37.15pt;margin-top:1.15pt;width:434.4pt;height:237.3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" filled="f" stroked="f" strokeweight=".5pt">
                <v:textbox inset="0,0,0,0">
                  <w:txbxContent>
                    <w:p w14:paraId="42ACE597" w14:textId="0B87D7D2" w:rsidR="00BA6087" w:rsidRPr="004F3955" w:rsidRDefault="00237D5E" w:rsidP="00386E14">
                      <w:pPr>
                        <w:pStyle w:val="Heading1"/>
                        <w:numPr>
                          <w:ilvl w:val="0"/>
                          <w:numId w:val="15"/>
                        </w:numPr>
                        <w:rPr>
                          <w:color w:val="FDFFFE" w:themeColor="background1"/>
                        </w:rPr>
                      </w:pPr>
                      <w:bookmarkStart w:id="147" w:name="_Toc100242109"/>
                      <w:bookmarkStart w:id="148" w:name="_Toc112159222"/>
                      <w:r w:rsidRPr="00237D5E">
                        <w:rPr>
                          <w:color w:val="FDFFFE" w:themeColor="background1"/>
                        </w:rPr>
                        <w:t xml:space="preserve">Reflections on industry </w:t>
                      </w:r>
                      <w:bookmarkEnd w:id="147"/>
                      <w:r w:rsidR="00D12285">
                        <w:rPr>
                          <w:color w:val="FDFFFE" w:themeColor="background1"/>
                        </w:rPr>
                        <w:t>diversity</w:t>
                      </w:r>
                      <w:bookmarkEnd w:id="148"/>
                    </w:p>
                  </w:txbxContent>
                </v:textbox>
              </v:shape>
            </w:pict>
          </mc:Fallback>
        </mc:AlternateContent>
      </w:r>
      <w:r w:rsidR="004F3955">
        <w:rPr>
          <w:noProof/>
        </w:rPr>
        <mc:AlternateContent>
          <mc:Choice Requires="wps">
            <w:drawing>
              <wp:anchor distT="0" distB="0" distL="114300" distR="114300" simplePos="0" relativeHeight="251658241" behindDoc="0" locked="0" layoutInCell="1" allowOverlap="1" wp14:anchorId="787DAE1A" wp14:editId="78DB58EF">
                <wp:simplePos x="0" y="0"/>
                <wp:positionH relativeFrom="column">
                  <wp:posOffset>-1600200</wp:posOffset>
                </wp:positionH>
                <wp:positionV relativeFrom="paragraph">
                  <wp:posOffset>2044076</wp:posOffset>
                </wp:positionV>
                <wp:extent cx="2796983" cy="2796983"/>
                <wp:effectExtent l="0" t="0" r="3810" b="3810"/>
                <wp:wrapNone/>
                <wp:docPr id="181" name="Oval 181"/>
                <wp:cNvGraphicFramePr/>
                <a:graphic xmlns:a="http://schemas.openxmlformats.org/drawingml/2006/main">
                  <a:graphicData uri="http://schemas.microsoft.com/office/word/2010/wordprocessingShape">
                    <wps:wsp>
                      <wps:cNvSpPr/>
                      <wps:spPr>
                        <a:xfrm>
                          <a:off x="0" y="0"/>
                          <a:ext cx="2796983" cy="2796983"/>
                        </a:xfrm>
                        <a:prstGeom prst="ellips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27B65C82">
              <v:oval id="Oval 181" style="position:absolute;margin-left:-126pt;margin-top:160.95pt;width:220.25pt;height:220.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5ec3b6 [3204]" stroked="f" strokeweight="1pt" w14:anchorId="7E372B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">
                <v:stroke joinstyle="miter"/>
              </v:oval>
            </w:pict>
          </mc:Fallback>
        </mc:AlternateContent>
      </w:r>
      <w:r w:rsidR="004F3955" w:rsidRPr="00C6761F">
        <w:rPr>
          <w:noProof/>
        </w:rPr>
        <w:drawing>
          <wp:anchor distT="0" distB="0" distL="114300" distR="114300" simplePos="0" relativeHeight="251658259" behindDoc="1" locked="0" layoutInCell="1" allowOverlap="1" wp14:anchorId="55646AC3" wp14:editId="50AB1AD6">
            <wp:simplePos x="0" y="0"/>
            <wp:positionH relativeFrom="column">
              <wp:posOffset>-1088390</wp:posOffset>
            </wp:positionH>
            <wp:positionV relativeFrom="page">
              <wp:posOffset>5306130</wp:posOffset>
            </wp:positionV>
            <wp:extent cx="4309745" cy="4941570"/>
            <wp:effectExtent l="0" t="0" r="0" b="0"/>
            <wp:wrapSquare wrapText="bothSides"/>
            <wp:docPr id="4" name="Picture 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circ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flipH="1">
                      <a:off x="0" y="0"/>
                      <a:ext cx="4309745" cy="4941570"/>
                    </a:xfrm>
                    <a:prstGeom prst="rect">
                      <a:avLst/>
                    </a:prstGeom>
                  </pic:spPr>
                </pic:pic>
              </a:graphicData>
            </a:graphic>
            <wp14:sizeRelH relativeFrom="page">
              <wp14:pctWidth>0</wp14:pctWidth>
            </wp14:sizeRelH>
            <wp14:sizeRelV relativeFrom="page">
              <wp14:pctHeight>0</wp14:pctHeight>
            </wp14:sizeRelV>
          </wp:anchor>
        </w:drawing>
      </w:r>
      <w:r w:rsidR="00C7772D">
        <w:br w:type="page"/>
      </w:r>
    </w:p>
    <w:p w14:paraId="0448EA19" w14:textId="5D84D95D" w:rsidR="00EC3663" w:rsidRPr="00C9430F" w:rsidRDefault="00AB0775" w:rsidP="00DE5AF3">
      <w:pPr>
        <w:pStyle w:val="Heading2"/>
      </w:pPr>
      <w:bookmarkStart w:id="142" w:name="_Toc100242110"/>
      <w:bookmarkStart w:id="143" w:name="_Toc112159223"/>
      <w:r w:rsidRPr="00C9430F">
        <w:t xml:space="preserve">Five key </w:t>
      </w:r>
      <w:r w:rsidR="008E053E">
        <w:t>reflections</w:t>
      </w:r>
      <w:r w:rsidR="00EC3663" w:rsidRPr="00C9430F">
        <w:t xml:space="preserve"> </w:t>
      </w:r>
      <w:r w:rsidR="008E053E">
        <w:t xml:space="preserve">on </w:t>
      </w:r>
      <w:r w:rsidR="001D4F36" w:rsidRPr="00C9430F">
        <w:t xml:space="preserve">industry </w:t>
      </w:r>
      <w:bookmarkEnd w:id="142"/>
      <w:r w:rsidR="00D45C38">
        <w:t>diversity</w:t>
      </w:r>
      <w:bookmarkEnd w:id="143"/>
    </w:p>
    <w:p w14:paraId="075263EF" w14:textId="6DFBC46A" w:rsidR="00A5289C" w:rsidRPr="00A5289C" w:rsidRDefault="00A5289C" w:rsidP="00A5289C">
      <w:r>
        <w:t>People participating in the evaluation were very clear that each industry is different and a one</w:t>
      </w:r>
      <w:r w:rsidR="0092017B">
        <w:t>-</w:t>
      </w:r>
      <w:r>
        <w:t>size</w:t>
      </w:r>
      <w:r w:rsidR="0092017B">
        <w:t>-</w:t>
      </w:r>
      <w:r>
        <w:t>fits</w:t>
      </w:r>
      <w:r w:rsidR="0092017B">
        <w:t>-</w:t>
      </w:r>
      <w:r>
        <w:t xml:space="preserve">all model for </w:t>
      </w:r>
      <w:r w:rsidR="00C83F64">
        <w:t>future industry engagement models</w:t>
      </w:r>
      <w:r w:rsidR="003D42CC">
        <w:t xml:space="preserve"> (</w:t>
      </w:r>
      <w:r w:rsidR="00C83F64">
        <w:t xml:space="preserve">including </w:t>
      </w:r>
      <w:r>
        <w:t>Industry Clusters</w:t>
      </w:r>
      <w:r w:rsidR="003D42CC">
        <w:t>)</w:t>
      </w:r>
      <w:r>
        <w:t xml:space="preserve"> was unlikely to be effective – however, there </w:t>
      </w:r>
      <w:r w:rsidR="00427E4B">
        <w:t>were</w:t>
      </w:r>
      <w:r>
        <w:t xml:space="preserve"> a common set of key issues that </w:t>
      </w:r>
      <w:r w:rsidR="003D42CC">
        <w:t>engagement models</w:t>
      </w:r>
      <w:r>
        <w:t xml:space="preserve"> will need to address to be effective. The following are some core areas for consideration that were identified as important lessons from stakeholders’ experiences of the SO pilots that are of relevance to </w:t>
      </w:r>
      <w:r w:rsidR="003D42CC">
        <w:t>future reforms</w:t>
      </w:r>
      <w:r>
        <w:t>.</w:t>
      </w:r>
    </w:p>
    <w:tbl>
      <w:tblPr>
        <w:tblW w:w="0" w:type="auto"/>
        <w:tblCellMar>
          <w:top w:w="113" w:type="dxa"/>
          <w:bottom w:w="113" w:type="dxa"/>
        </w:tblCellMar>
        <w:tblLook w:val="04A0" w:firstRow="1" w:lastRow="0" w:firstColumn="1" w:lastColumn="0" w:noHBand="0" w:noVBand="1"/>
      </w:tblPr>
      <w:tblGrid>
        <w:gridCol w:w="2405"/>
        <w:gridCol w:w="7081"/>
      </w:tblGrid>
      <w:tr w:rsidR="007F3558" w14:paraId="37DD5BD8" w14:textId="77777777" w:rsidTr="533CCE25">
        <w:tc>
          <w:tcPr>
            <w:tcW w:w="2405" w:type="dxa"/>
          </w:tcPr>
          <w:p w14:paraId="2F3CAD17" w14:textId="59A2EF35" w:rsidR="007F3558" w:rsidRDefault="007F3558" w:rsidP="007F3558">
            <w:r w:rsidRPr="00BD6DFB">
              <w:rPr>
                <w:b/>
                <w:bCs/>
              </w:rPr>
              <w:t>Stakeholder mapping of all relevant interests</w:t>
            </w:r>
            <w:r>
              <w:t xml:space="preserve">. </w:t>
            </w:r>
          </w:p>
          <w:p w14:paraId="0BFB8667" w14:textId="77777777" w:rsidR="007F3558" w:rsidRDefault="007F3558" w:rsidP="007F3558"/>
        </w:tc>
        <w:tc>
          <w:tcPr>
            <w:tcW w:w="7081" w:type="dxa"/>
          </w:tcPr>
          <w:p w14:paraId="27C85CFD" w14:textId="1C601EC7" w:rsidR="008F4AD1" w:rsidRDefault="007F3558" w:rsidP="007F3558">
            <w:r>
              <w:t>The appreciation of all viewpoints of stakeholders was considered necessary in reforming the skills development system. Vertical inclusion refers to the needs and interest</w:t>
            </w:r>
            <w:r w:rsidR="00D83B8A">
              <w:t>s</w:t>
            </w:r>
            <w:r>
              <w:t xml:space="preserve"> of employers of different sizes within each ‘slice’ of industry included in a cluster. Horizontal inclusion refers to the inclusion of all the interests of industry with knowledge, expertise and interests relevant to the work of the reform agenda. </w:t>
            </w:r>
            <w:r w:rsidR="006B7986">
              <w:t xml:space="preserve">This includes training </w:t>
            </w:r>
            <w:r w:rsidR="007D525F">
              <w:t>organisations</w:t>
            </w:r>
            <w:r w:rsidR="001A0DFB">
              <w:t xml:space="preserve"> and the needs </w:t>
            </w:r>
            <w:r w:rsidR="004169AB">
              <w:t xml:space="preserve">of </w:t>
            </w:r>
            <w:r w:rsidR="00D10FEB">
              <w:t>disadvantaged</w:t>
            </w:r>
            <w:r w:rsidR="009025D8">
              <w:t xml:space="preserve"> </w:t>
            </w:r>
            <w:r w:rsidR="00EB5294">
              <w:t>students and</w:t>
            </w:r>
            <w:r w:rsidR="009025D8">
              <w:t xml:space="preserve"> workers</w:t>
            </w:r>
            <w:r w:rsidR="004169AB">
              <w:t xml:space="preserve">. </w:t>
            </w:r>
          </w:p>
          <w:p w14:paraId="4B5FDE3B" w14:textId="6D1AF553" w:rsidR="007F3558" w:rsidRDefault="007F3558" w:rsidP="007F3558">
            <w:r>
              <w:t xml:space="preserve">Inclusion does not mean ‘representation’ in the political sense as it was considered to be a virtue of the SO pilots that the organisations themselves were modelled more clearly on a professional services model, with a board and an executive that is contractually accountable to government, rather than a grouping of volunteers in an arena ripe for political </w:t>
            </w:r>
            <w:r w:rsidR="00D83B8A">
              <w:t>manoeuvring</w:t>
            </w:r>
            <w:r>
              <w:t>. The analogy was made with effective corporate governance where information is gathered from diverse stakeholder</w:t>
            </w:r>
            <w:r w:rsidR="005C533F">
              <w:t>s</w:t>
            </w:r>
            <w:r>
              <w:t xml:space="preserve"> and all relevant viewpoints addressed, but when conflicts of interest arise these were dealt with on a case-by-case basis rather than by the permanent exclusion of a certain view or stakeholder from the work of the organisation.</w:t>
            </w:r>
          </w:p>
        </w:tc>
      </w:tr>
      <w:tr w:rsidR="007F3558" w14:paraId="598FBC56" w14:textId="77777777" w:rsidTr="533CCE25">
        <w:tc>
          <w:tcPr>
            <w:tcW w:w="2405" w:type="dxa"/>
          </w:tcPr>
          <w:p w14:paraId="42194236" w14:textId="6F0E2C8A" w:rsidR="007F3558" w:rsidRDefault="007F3558" w:rsidP="007F3558">
            <w:r w:rsidRPr="00BD6DFB">
              <w:rPr>
                <w:b/>
                <w:bCs/>
              </w:rPr>
              <w:t xml:space="preserve">Lifelong learning and </w:t>
            </w:r>
            <w:r>
              <w:rPr>
                <w:b/>
                <w:bCs/>
              </w:rPr>
              <w:t>catering to workers at</w:t>
            </w:r>
            <w:r w:rsidRPr="00BD6DFB">
              <w:rPr>
                <w:b/>
                <w:bCs/>
              </w:rPr>
              <w:t xml:space="preserve"> different stages in their employment trajectory</w:t>
            </w:r>
            <w:r>
              <w:rPr>
                <w:b/>
                <w:bCs/>
              </w:rPr>
              <w:t xml:space="preserve"> in a rapidly changing world.</w:t>
            </w:r>
          </w:p>
        </w:tc>
        <w:tc>
          <w:tcPr>
            <w:tcW w:w="7081" w:type="dxa"/>
          </w:tcPr>
          <w:p w14:paraId="7246F7F1" w14:textId="1AEE209A" w:rsidR="00657C08" w:rsidRDefault="007F3558" w:rsidP="007F3558">
            <w:r>
              <w:t xml:space="preserve">The VET system is traditionally focused on defining the skills needed for a certain job and then providing a means of training apprentices and younger entrants to obtain those skills. The pace of change means that existing employees in an occupation or industry need to retrain to keep skills relevant for their current job, while at the same time some jobs will be less relevant in the future and other new jobs that did not exist a decade ago will emerge. </w:t>
            </w:r>
            <w:r w:rsidR="00657C08">
              <w:t>These forces are putting huge pressure on a system designed to provide apprentices with the skills they can rely on to enter and progress in a career</w:t>
            </w:r>
          </w:p>
          <w:p w14:paraId="4DA6DA03" w14:textId="0BE52EF4" w:rsidR="008F4AD1" w:rsidRDefault="00D70AFA" w:rsidP="007F3558">
            <w:r>
              <w:t>A</w:t>
            </w:r>
            <w:r w:rsidR="00A612C0">
              <w:t xml:space="preserve"> focus on foundationa</w:t>
            </w:r>
            <w:r>
              <w:t>l</w:t>
            </w:r>
            <w:r w:rsidR="00A612C0">
              <w:t xml:space="preserve"> </w:t>
            </w:r>
            <w:r>
              <w:t xml:space="preserve">vocational </w:t>
            </w:r>
            <w:r w:rsidR="00A612C0">
              <w:t xml:space="preserve">skills </w:t>
            </w:r>
            <w:r w:rsidR="00D71064">
              <w:t xml:space="preserve">is necessary to equip people with the ability to </w:t>
            </w:r>
            <w:r w:rsidR="004D65EA" w:rsidRPr="004D65EA">
              <w:t>upgrade and/or transfer skills across the labour market</w:t>
            </w:r>
            <w:r w:rsidR="004D65EA">
              <w:t>.</w:t>
            </w:r>
          </w:p>
          <w:p w14:paraId="5E0DFC2A" w14:textId="6761EF95" w:rsidR="007F3558" w:rsidRDefault="55792685" w:rsidP="007F3558">
            <w:r>
              <w:t xml:space="preserve">Meeting the skills needs of Australia requires attention to older workers who are retraining for jobs or skills that did not exist </w:t>
            </w:r>
            <w:r w:rsidR="00CB6B5C">
              <w:t>when they</w:t>
            </w:r>
            <w:r>
              <w:t xml:space="preserve"> transition</w:t>
            </w:r>
            <w:r w:rsidR="00CB6B5C">
              <w:t>ed</w:t>
            </w:r>
            <w:r>
              <w:t xml:space="preserve"> from secondary school into VET and the workplace. There is potential for ‘</w:t>
            </w:r>
            <w:r w:rsidR="00C75E84">
              <w:t>micro</w:t>
            </w:r>
            <w:r w:rsidR="004F6809">
              <w:t xml:space="preserve"> </w:t>
            </w:r>
            <w:r w:rsidR="00C75E84">
              <w:t>credentials</w:t>
            </w:r>
            <w:r>
              <w:t>’ or ‘stackable’ qualifications that allow workers to upskill or ret</w:t>
            </w:r>
            <w:r w:rsidR="1DABBB5E">
              <w:t>r</w:t>
            </w:r>
            <w:r>
              <w:t>ain in ways that recogni</w:t>
            </w:r>
            <w:r w:rsidR="00401A35">
              <w:t>s</w:t>
            </w:r>
            <w:r>
              <w:t>e the skills they already have while providing them with the training they need to perform new and emerging jobs.</w:t>
            </w:r>
          </w:p>
        </w:tc>
      </w:tr>
      <w:tr w:rsidR="007F3558" w14:paraId="6AA93793" w14:textId="77777777" w:rsidTr="533CCE25">
        <w:tc>
          <w:tcPr>
            <w:tcW w:w="2405" w:type="dxa"/>
          </w:tcPr>
          <w:p w14:paraId="7A390A5A" w14:textId="2CAEFCE3" w:rsidR="007F3558" w:rsidRDefault="007F3558" w:rsidP="007F3558">
            <w:r w:rsidRPr="00BD6DFB">
              <w:rPr>
                <w:b/>
                <w:bCs/>
              </w:rPr>
              <w:t xml:space="preserve">Consideration of </w:t>
            </w:r>
            <w:r>
              <w:rPr>
                <w:b/>
                <w:bCs/>
              </w:rPr>
              <w:t>different ways of recogni</w:t>
            </w:r>
            <w:r w:rsidR="003B4D07">
              <w:rPr>
                <w:b/>
                <w:bCs/>
              </w:rPr>
              <w:t>s</w:t>
            </w:r>
            <w:r>
              <w:rPr>
                <w:b/>
                <w:bCs/>
              </w:rPr>
              <w:t xml:space="preserve">ing </w:t>
            </w:r>
            <w:r w:rsidRPr="00BD6DFB">
              <w:rPr>
                <w:b/>
                <w:bCs/>
              </w:rPr>
              <w:t>skills</w:t>
            </w:r>
            <w:r>
              <w:t>.</w:t>
            </w:r>
          </w:p>
        </w:tc>
        <w:tc>
          <w:tcPr>
            <w:tcW w:w="7081" w:type="dxa"/>
          </w:tcPr>
          <w:p w14:paraId="383CDFBC" w14:textId="77777777" w:rsidR="008F4AD1" w:rsidRDefault="007F3558" w:rsidP="007F3558">
            <w:r>
              <w:t>The purpose of the VET reforms is ‘</w:t>
            </w:r>
            <w:r w:rsidRPr="00EE054D">
              <w:t>ensuring Australians can access high quality and relevant training and employers can access the skilled workers they need.</w:t>
            </w:r>
            <w:r>
              <w:t>’</w:t>
            </w:r>
            <w:r>
              <w:rPr>
                <w:rStyle w:val="FootnoteReference"/>
              </w:rPr>
              <w:footnoteReference w:id="107"/>
            </w:r>
            <w:r>
              <w:t xml:space="preserve"> This includes but is not limited to the development of training packages and regulation of the delivery of training and qualifications. </w:t>
            </w:r>
          </w:p>
          <w:p w14:paraId="794F1A19" w14:textId="29789E80" w:rsidR="007F3558" w:rsidRDefault="007F3558" w:rsidP="007F3558">
            <w:r>
              <w:t xml:space="preserve">Qualifications are intended to provide employers with confidence that an individual holds the skills required to perform a role. Qualifications may act as a ‘signal’ that someone holds a particular skill. As the workforce evolves so must the system that ‘warrants’ if a person holds a necessary skill. There is the potential for non-accredited training or alternative forms of skill assessment if these meet the key criteria of providing employers with confidence that a person has the skills necessary to perform a role. Qualifications also act as a ‘screen’ that prevents someone without those qualifications from entering or progressing in an industry – in these cases whether a person holds a particular qualification will determine a person’s wage. These are complex issues that will </w:t>
            </w:r>
            <w:r w:rsidR="003F5BFB">
              <w:t>require different solutions</w:t>
            </w:r>
            <w:r>
              <w:t xml:space="preserve"> </w:t>
            </w:r>
            <w:r w:rsidR="00584F22">
              <w:t xml:space="preserve">to safeguard and promote quality training </w:t>
            </w:r>
            <w:r>
              <w:t xml:space="preserve">but require attention in all industries. </w:t>
            </w:r>
          </w:p>
        </w:tc>
      </w:tr>
      <w:tr w:rsidR="007F3558" w14:paraId="2877F51A" w14:textId="77777777" w:rsidTr="533CCE25">
        <w:tc>
          <w:tcPr>
            <w:tcW w:w="2405" w:type="dxa"/>
          </w:tcPr>
          <w:p w14:paraId="78C60466" w14:textId="744A606B" w:rsidR="007F3558" w:rsidRDefault="007F3558" w:rsidP="007F3558">
            <w:r>
              <w:rPr>
                <w:b/>
                <w:bCs/>
              </w:rPr>
              <w:t>Balancing ‘listening’, ‘planning’, and ‘doing’.</w:t>
            </w:r>
          </w:p>
        </w:tc>
        <w:tc>
          <w:tcPr>
            <w:tcW w:w="7081" w:type="dxa"/>
          </w:tcPr>
          <w:p w14:paraId="6523D646" w14:textId="34D94023" w:rsidR="00700FB4" w:rsidRDefault="007F3558" w:rsidP="007F3558">
            <w:r w:rsidRPr="00997FB5">
              <w:t xml:space="preserve">Through the evaluation it was clear that the </w:t>
            </w:r>
            <w:r>
              <w:t xml:space="preserve">potential scope of work </w:t>
            </w:r>
            <w:r w:rsidR="006924DC">
              <w:t>within</w:t>
            </w:r>
            <w:r w:rsidRPr="00997FB5">
              <w:t xml:space="preserve"> an </w:t>
            </w:r>
            <w:r w:rsidR="006924DC">
              <w:t>industry engagement context</w:t>
            </w:r>
            <w:r>
              <w:t xml:space="preserve"> was</w:t>
            </w:r>
            <w:r w:rsidRPr="00997FB5">
              <w:t xml:space="preserve"> enormous</w:t>
            </w:r>
            <w:r w:rsidR="008F0191">
              <w:t>. M</w:t>
            </w:r>
            <w:r>
              <w:t>any stakeholders observed a tension for a new organisation between taking time to listen to diverse views and build trus</w:t>
            </w:r>
            <w:r w:rsidR="00EE74C4">
              <w:t>t</w:t>
            </w:r>
            <w:r>
              <w:t xml:space="preserve"> </w:t>
            </w:r>
            <w:r w:rsidR="00EE74C4">
              <w:t xml:space="preserve">and </w:t>
            </w:r>
            <w:r>
              <w:t>identify</w:t>
            </w:r>
            <w:r w:rsidR="00EE74C4">
              <w:t>ing</w:t>
            </w:r>
            <w:r>
              <w:t xml:space="preserve"> projects that are of strategic importance and obtain</w:t>
            </w:r>
            <w:r w:rsidR="008F0191">
              <w:t>ing</w:t>
            </w:r>
            <w:r>
              <w:t xml:space="preserve"> agreement and ‘buy in’ to ensure a project can be executed to deliver tangible benefits. </w:t>
            </w:r>
            <w:r w:rsidR="002A021A">
              <w:t xml:space="preserve">It also requires a process for balancing competing priorities such as </w:t>
            </w:r>
            <w:r w:rsidR="00006730">
              <w:t>can be achieved with</w:t>
            </w:r>
            <w:r w:rsidR="002A021A">
              <w:t xml:space="preserve"> an annual w</w:t>
            </w:r>
            <w:r w:rsidR="00D3755C">
              <w:t>ork plan</w:t>
            </w:r>
            <w:r w:rsidR="002A021A">
              <w:t xml:space="preserve"> approved by </w:t>
            </w:r>
            <w:r w:rsidR="00AA2270">
              <w:t>g</w:t>
            </w:r>
            <w:r w:rsidR="002A021A">
              <w:t>overnment.</w:t>
            </w:r>
          </w:p>
          <w:p w14:paraId="5FA3C2E0" w14:textId="23CBDC61" w:rsidR="007F3558" w:rsidRDefault="007F3558" w:rsidP="007F3558">
            <w:r>
              <w:t xml:space="preserve">Many stakeholders commented on the breadth of the potential scope of work for the </w:t>
            </w:r>
            <w:r w:rsidR="000F22A2">
              <w:t xml:space="preserve">SO </w:t>
            </w:r>
            <w:r>
              <w:t>pilot</w:t>
            </w:r>
            <w:r w:rsidR="000F22A2">
              <w:t>s</w:t>
            </w:r>
            <w:r>
              <w:t xml:space="preserve"> and the necessary scope of work for </w:t>
            </w:r>
            <w:r w:rsidR="000F22A2">
              <w:t>future engagement models</w:t>
            </w:r>
            <w:r>
              <w:t xml:space="preserve"> as </w:t>
            </w:r>
            <w:r w:rsidR="000F22A2">
              <w:t>they</w:t>
            </w:r>
            <w:r>
              <w:t xml:space="preserve"> mature: think tank, peak body, and professional services. This requires developing a reputation as the ‘go</w:t>
            </w:r>
            <w:r w:rsidR="00BA223A">
              <w:t>-</w:t>
            </w:r>
            <w:r>
              <w:t>to’ organisation in an industry for advancing the skills agenda, having the networks and ability to interface with organisations such as DESE, NCI, NSC, NCVER, ASQA to al</w:t>
            </w:r>
            <w:r w:rsidR="003F5BFB">
              <w:t>ign</w:t>
            </w:r>
            <w:r>
              <w:t xml:space="preserve"> with intelligence on current and future skills and training needs and to manage projects that make tangible differences to the way people obtain skills. Stakeholders were keen to see these organisations sufficiently resourced to perform these roles.</w:t>
            </w:r>
            <w:r w:rsidR="00CD5D0E">
              <w:t xml:space="preserve"> </w:t>
            </w:r>
          </w:p>
        </w:tc>
      </w:tr>
      <w:tr w:rsidR="007F3558" w14:paraId="071F18AA" w14:textId="77777777" w:rsidTr="533CCE25">
        <w:tc>
          <w:tcPr>
            <w:tcW w:w="2405" w:type="dxa"/>
          </w:tcPr>
          <w:p w14:paraId="1D02A53D" w14:textId="3D56E486" w:rsidR="007F3558" w:rsidRDefault="007F3558" w:rsidP="007F3558">
            <w:r w:rsidRPr="004F3616">
              <w:rPr>
                <w:b/>
                <w:bCs/>
              </w:rPr>
              <w:t>Coordination</w:t>
            </w:r>
            <w:r w:rsidRPr="00BD6DFB">
              <w:rPr>
                <w:b/>
                <w:bCs/>
              </w:rPr>
              <w:t xml:space="preserve"> </w:t>
            </w:r>
            <w:r>
              <w:rPr>
                <w:b/>
                <w:bCs/>
              </w:rPr>
              <w:t xml:space="preserve">across </w:t>
            </w:r>
            <w:r w:rsidRPr="00BD6DFB">
              <w:rPr>
                <w:b/>
                <w:bCs/>
              </w:rPr>
              <w:t>clusters</w:t>
            </w:r>
            <w:r>
              <w:rPr>
                <w:b/>
                <w:bCs/>
              </w:rPr>
              <w:t xml:space="preserve">, </w:t>
            </w:r>
            <w:r w:rsidRPr="00DB0C97">
              <w:rPr>
                <w:b/>
                <w:bCs/>
              </w:rPr>
              <w:t xml:space="preserve">occupations, </w:t>
            </w:r>
            <w:r>
              <w:rPr>
                <w:b/>
                <w:bCs/>
              </w:rPr>
              <w:t>and</w:t>
            </w:r>
            <w:r w:rsidRPr="00DB0C97">
              <w:rPr>
                <w:b/>
                <w:bCs/>
              </w:rPr>
              <w:t xml:space="preserve"> skills</w:t>
            </w:r>
            <w:r>
              <w:t>.</w:t>
            </w:r>
          </w:p>
        </w:tc>
        <w:tc>
          <w:tcPr>
            <w:tcW w:w="7081" w:type="dxa"/>
          </w:tcPr>
          <w:p w14:paraId="0989D0E2" w14:textId="5F98097B" w:rsidR="007F3558" w:rsidRDefault="007F3558" w:rsidP="007F3558">
            <w:r>
              <w:t xml:space="preserve">The Industry Clusters have reduced the number of different entities that need to consider a qualification. There are skills that cross occupations and occupations that span </w:t>
            </w:r>
            <w:r w:rsidR="00117254">
              <w:t>I</w:t>
            </w:r>
            <w:r>
              <w:t xml:space="preserve">ndustry </w:t>
            </w:r>
            <w:r w:rsidR="00117254">
              <w:t>C</w:t>
            </w:r>
            <w:r>
              <w:t xml:space="preserve">lusters. For example, skills related to digital, </w:t>
            </w:r>
            <w:r w:rsidRPr="00F9239E">
              <w:t>blockchain, supply chain</w:t>
            </w:r>
            <w:r>
              <w:t>s</w:t>
            </w:r>
            <w:r w:rsidRPr="00F9239E">
              <w:t>, wholesal</w:t>
            </w:r>
            <w:r>
              <w:t>ing, environmental</w:t>
            </w:r>
            <w:r w:rsidRPr="00F9239E">
              <w:t xml:space="preserve"> traceability</w:t>
            </w:r>
            <w:r>
              <w:t xml:space="preserve">, </w:t>
            </w:r>
            <w:r w:rsidRPr="00F9239E">
              <w:t>financial literacy</w:t>
            </w:r>
            <w:r>
              <w:t xml:space="preserve"> and many others will cross multiple clusters. Identifying overlaps and having governance mechanism</w:t>
            </w:r>
            <w:r w:rsidR="003F5BFB">
              <w:t>s</w:t>
            </w:r>
            <w:r>
              <w:t xml:space="preserve"> in place to resolve training needs for skills of this type will be crucial to a coherent and efficient system.</w:t>
            </w:r>
          </w:p>
        </w:tc>
      </w:tr>
    </w:tbl>
    <w:p w14:paraId="208BC3DB" w14:textId="145C77C3" w:rsidR="37BE1FFA" w:rsidRDefault="37BE1FFA"/>
    <w:p w14:paraId="26AA1E0C" w14:textId="17C83AA0" w:rsidR="00DE76BE" w:rsidRDefault="00DE76BE" w:rsidP="00057B37">
      <w:pPr>
        <w:spacing w:before="0" w:after="0" w:line="240" w:lineRule="auto"/>
        <w:rPr>
          <w:rFonts w:asciiTheme="majorHAnsi" w:eastAsiaTheme="majorEastAsia" w:hAnsiTheme="majorHAnsi" w:cs="Courier New"/>
          <w:b/>
          <w:color w:val="000000" w:themeColor="text1"/>
          <w:spacing w:val="6"/>
          <w:sz w:val="24"/>
          <w:szCs w:val="24"/>
        </w:rPr>
      </w:pPr>
    </w:p>
    <w:p w14:paraId="62188082" w14:textId="1E7D8E46" w:rsidR="00EF4C7E" w:rsidRDefault="00492CE8" w:rsidP="005E1718">
      <w:pPr>
        <w:tabs>
          <w:tab w:val="left" w:pos="9039"/>
        </w:tabs>
        <w:ind w:left="360"/>
      </w:pPr>
      <w:r w:rsidRPr="00635807">
        <w:rPr>
          <w:noProof/>
        </w:rPr>
        <mc:AlternateContent>
          <mc:Choice Requires="wps">
            <w:drawing>
              <wp:anchor distT="0" distB="0" distL="114300" distR="114300" simplePos="0" relativeHeight="251658293" behindDoc="1" locked="0" layoutInCell="1" allowOverlap="1" wp14:anchorId="4FD0DE72" wp14:editId="51C7E793">
                <wp:simplePos x="0" y="0"/>
                <wp:positionH relativeFrom="page">
                  <wp:align>right</wp:align>
                </wp:positionH>
                <wp:positionV relativeFrom="page">
                  <wp:align>top</wp:align>
                </wp:positionV>
                <wp:extent cx="7642800" cy="10810800"/>
                <wp:effectExtent l="0" t="0" r="0" b="0"/>
                <wp:wrapNone/>
                <wp:docPr id="184" name="Rectangle 184"/>
                <wp:cNvGraphicFramePr/>
                <a:graphic xmlns:a="http://schemas.openxmlformats.org/drawingml/2006/main">
                  <a:graphicData uri="http://schemas.microsoft.com/office/word/2010/wordprocessingShape">
                    <wps:wsp>
                      <wps:cNvSpPr/>
                      <wps:spPr>
                        <a:xfrm>
                          <a:off x="0" y="0"/>
                          <a:ext cx="7642800" cy="10810800"/>
                        </a:xfrm>
                        <a:prstGeom prst="rect">
                          <a:avLst/>
                        </a:prstGeom>
                        <a:solidFill>
                          <a:schemeClr val="accent6">
                            <a:lumMod val="50000"/>
                            <a:alpha val="7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svg="http://schemas.microsoft.com/office/drawing/2016/SVG/main" xmlns:a16="http://schemas.microsoft.com/office/drawing/2014/main" xmlns:arto="http://schemas.microsoft.com/office/word/2006/arto">
            <w:pict w14:anchorId="0433E3DF">
              <v:rect id="Rectangle 184" style="position:absolute;margin-left:550.6pt;margin-top:0;width:601.8pt;height:851.25pt;z-index:-251658187;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spid="_x0000_s1026" fillcolor="#27695f [1609]" stroked="f" strokeweight="1pt" w14:anchorId="4B1446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">
                <v:fill opacity="46003f"/>
                <w10:wrap anchorx="page" anchory="page"/>
              </v:rect>
            </w:pict>
          </mc:Fallback>
        </mc:AlternateContent>
      </w:r>
      <w:r w:rsidR="00FE7D4F">
        <w:rPr>
          <w:noProof/>
        </w:rPr>
        <w:drawing>
          <wp:anchor distT="0" distB="0" distL="114300" distR="114300" simplePos="0" relativeHeight="251658240" behindDoc="1" locked="0" layoutInCell="1" allowOverlap="1" wp14:anchorId="5A3FA125" wp14:editId="4BB70CE4">
            <wp:simplePos x="0" y="0"/>
            <wp:positionH relativeFrom="column">
              <wp:posOffset>-7892415</wp:posOffset>
            </wp:positionH>
            <wp:positionV relativeFrom="paragraph">
              <wp:posOffset>-705485</wp:posOffset>
            </wp:positionV>
            <wp:extent cx="19715912" cy="10819119"/>
            <wp:effectExtent l="0" t="0" r="1270" b="1905"/>
            <wp:wrapNone/>
            <wp:docPr id="10" name="Picture 10" descr="A person wearing a yellow ve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wearing a yellow vest&#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715912" cy="10819119"/>
                    </a:xfrm>
                    <a:prstGeom prst="rect">
                      <a:avLst/>
                    </a:prstGeom>
                  </pic:spPr>
                </pic:pic>
              </a:graphicData>
            </a:graphic>
            <wp14:sizeRelH relativeFrom="margin">
              <wp14:pctWidth>0</wp14:pctWidth>
            </wp14:sizeRelH>
            <wp14:sizeRelV relativeFrom="margin">
              <wp14:pctHeight>0</wp14:pctHeight>
            </wp14:sizeRelV>
          </wp:anchor>
        </w:drawing>
      </w:r>
      <w:r w:rsidR="005E1718">
        <w:rPr>
          <w:noProof/>
        </w:rPr>
        <mc:AlternateContent>
          <mc:Choice Requires="wps">
            <w:drawing>
              <wp:anchor distT="0" distB="0" distL="114300" distR="114300" simplePos="0" relativeHeight="251658251" behindDoc="0" locked="0" layoutInCell="1" allowOverlap="1" wp14:anchorId="26C348CC" wp14:editId="2157F3C9">
                <wp:simplePos x="0" y="0"/>
                <wp:positionH relativeFrom="column">
                  <wp:posOffset>-201295</wp:posOffset>
                </wp:positionH>
                <wp:positionV relativeFrom="paragraph">
                  <wp:posOffset>97118</wp:posOffset>
                </wp:positionV>
                <wp:extent cx="6119495" cy="2698321"/>
                <wp:effectExtent l="0" t="0" r="14605" b="6985"/>
                <wp:wrapNone/>
                <wp:docPr id="39" name="Text Box 39"/>
                <wp:cNvGraphicFramePr/>
                <a:graphic xmlns:a="http://schemas.openxmlformats.org/drawingml/2006/main">
                  <a:graphicData uri="http://schemas.microsoft.com/office/word/2010/wordprocessingShape">
                    <wps:wsp>
                      <wps:cNvSpPr txBox="1"/>
                      <wps:spPr>
                        <a:xfrm>
                          <a:off x="0" y="0"/>
                          <a:ext cx="6119495" cy="2698321"/>
                        </a:xfrm>
                        <a:prstGeom prst="rect">
                          <a:avLst/>
                        </a:prstGeom>
                        <a:noFill/>
                        <a:ln w="6350">
                          <a:noFill/>
                        </a:ln>
                      </wps:spPr>
                      <wps:txbx>
                        <w:txbxContent>
                          <w:p w14:paraId="73320517" w14:textId="4704E7AD" w:rsidR="009E74F3" w:rsidRPr="005E1718" w:rsidRDefault="00432A66" w:rsidP="002B03EC">
                            <w:pPr>
                              <w:pStyle w:val="Heading1"/>
                              <w:numPr>
                                <w:ilvl w:val="0"/>
                                <w:numId w:val="14"/>
                              </w:numPr>
                              <w:rPr>
                                <w:color w:val="FDFFFE" w:themeColor="background1"/>
                              </w:rPr>
                            </w:pPr>
                            <w:bookmarkStart w:id="144" w:name="_Toc100242111"/>
                            <w:bookmarkStart w:id="145" w:name="_Toc112159224"/>
                            <w:r w:rsidRPr="005E1718">
                              <w:rPr>
                                <w:color w:val="FDFFFE" w:themeColor="background1"/>
                              </w:rPr>
                              <w:t>Case studies</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48CC" id="Text Box 39" o:spid="_x0000_s1035" type="#_x0000_t202" style="position:absolute;left:0;text-align:left;margin-left:-15.85pt;margin-top:7.65pt;width:481.85pt;height:212.4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" filled="f" stroked="f" strokeweight=".5pt">
                <v:textbox inset="0,0,0,0">
                  <w:txbxContent>
                    <w:p w14:paraId="73320517" w14:textId="4704E7AD" w:rsidR="009E74F3" w:rsidRPr="005E1718" w:rsidRDefault="00432A66" w:rsidP="002B03EC">
                      <w:pPr>
                        <w:pStyle w:val="Heading1"/>
                        <w:numPr>
                          <w:ilvl w:val="0"/>
                          <w:numId w:val="14"/>
                        </w:numPr>
                        <w:rPr>
                          <w:color w:val="FDFFFE" w:themeColor="background1"/>
                        </w:rPr>
                      </w:pPr>
                      <w:bookmarkStart w:id="153" w:name="_Toc100242111"/>
                      <w:bookmarkStart w:id="154" w:name="_Toc112159224"/>
                      <w:r w:rsidRPr="005E1718">
                        <w:rPr>
                          <w:color w:val="FDFFFE" w:themeColor="background1"/>
                        </w:rPr>
                        <w:t>Case studies</w:t>
                      </w:r>
                      <w:bookmarkEnd w:id="153"/>
                      <w:bookmarkEnd w:id="154"/>
                    </w:p>
                  </w:txbxContent>
                </v:textbox>
              </v:shape>
            </w:pict>
          </mc:Fallback>
        </mc:AlternateContent>
      </w:r>
      <w:r w:rsidR="009E74F3" w:rsidRPr="00C6761F">
        <w:rPr>
          <w:noProof/>
        </w:rPr>
        <w:drawing>
          <wp:anchor distT="0" distB="0" distL="114300" distR="114300" simplePos="0" relativeHeight="251658250" behindDoc="0" locked="0" layoutInCell="1" allowOverlap="1" wp14:anchorId="37C72C5C" wp14:editId="2F4595D0">
            <wp:simplePos x="0" y="0"/>
            <wp:positionH relativeFrom="column">
              <wp:posOffset>-734060</wp:posOffset>
            </wp:positionH>
            <wp:positionV relativeFrom="paragraph">
              <wp:posOffset>4976715</wp:posOffset>
            </wp:positionV>
            <wp:extent cx="2097405" cy="2729865"/>
            <wp:effectExtent l="0" t="0" r="0" b="635"/>
            <wp:wrapSquare wrapText="bothSides"/>
            <wp:docPr id="46" name="Picture 46"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circle&#10;&#10;Description automatically generated"/>
                    <pic:cNvPicPr/>
                  </pic:nvPicPr>
                  <pic:blipFill>
                    <a:blip r:embed="rId15">
                      <a:biLevel thresh="50000"/>
                      <a:extLst>
                        <a:ext uri="{28A0092B-C50C-407E-A947-70E740481C1C}">
                          <a14:useLocalDpi xmlns:a14="http://schemas.microsoft.com/office/drawing/2010/main" val="0"/>
                        </a:ext>
                      </a:extLst>
                    </a:blip>
                    <a:stretch>
                      <a:fillRect/>
                    </a:stretch>
                  </pic:blipFill>
                  <pic:spPr>
                    <a:xfrm rot="10800000">
                      <a:off x="0" y="0"/>
                      <a:ext cx="2097405" cy="2729865"/>
                    </a:xfrm>
                    <a:prstGeom prst="rect">
                      <a:avLst/>
                    </a:prstGeom>
                  </pic:spPr>
                </pic:pic>
              </a:graphicData>
            </a:graphic>
            <wp14:sizeRelH relativeFrom="page">
              <wp14:pctWidth>0</wp14:pctWidth>
            </wp14:sizeRelH>
            <wp14:sizeRelV relativeFrom="page">
              <wp14:pctHeight>0</wp14:pctHeight>
            </wp14:sizeRelV>
          </wp:anchor>
        </w:drawing>
      </w:r>
    </w:p>
    <w:p w14:paraId="60C96095" w14:textId="77777777" w:rsidR="00EF4C7E" w:rsidRDefault="00EF4C7E" w:rsidP="005E1718">
      <w:pPr>
        <w:tabs>
          <w:tab w:val="left" w:pos="9039"/>
        </w:tabs>
        <w:ind w:left="360"/>
      </w:pPr>
    </w:p>
    <w:p w14:paraId="7E88FC60" w14:textId="77777777" w:rsidR="00EF4C7E" w:rsidRDefault="00EF4C7E" w:rsidP="005E1718">
      <w:pPr>
        <w:tabs>
          <w:tab w:val="left" w:pos="9039"/>
        </w:tabs>
        <w:ind w:left="360"/>
      </w:pPr>
    </w:p>
    <w:p w14:paraId="66B0B667" w14:textId="7FAC3954" w:rsidR="00EF4C7E" w:rsidRDefault="008A4F52">
      <w:pPr>
        <w:spacing w:before="0" w:after="0" w:line="240" w:lineRule="auto"/>
      </w:pPr>
      <w:r w:rsidRPr="00C6761F">
        <w:rPr>
          <w:noProof/>
        </w:rPr>
        <w:drawing>
          <wp:anchor distT="0" distB="0" distL="114300" distR="114300" simplePos="0" relativeHeight="251658299" behindDoc="1" locked="0" layoutInCell="1" allowOverlap="1" wp14:anchorId="0E3666DA" wp14:editId="341A9ADE">
            <wp:simplePos x="0" y="0"/>
            <wp:positionH relativeFrom="column">
              <wp:posOffset>-727710</wp:posOffset>
            </wp:positionH>
            <wp:positionV relativeFrom="page">
              <wp:posOffset>2526602</wp:posOffset>
            </wp:positionV>
            <wp:extent cx="4309745" cy="4941570"/>
            <wp:effectExtent l="0" t="0" r="0" b="0"/>
            <wp:wrapSquare wrapText="bothSides"/>
            <wp:docPr id="43" name="Picture 4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circ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flipH="1">
                      <a:off x="0" y="0"/>
                      <a:ext cx="4309745" cy="4941570"/>
                    </a:xfrm>
                    <a:prstGeom prst="rect">
                      <a:avLst/>
                    </a:prstGeom>
                  </pic:spPr>
                </pic:pic>
              </a:graphicData>
            </a:graphic>
            <wp14:sizeRelH relativeFrom="page">
              <wp14:pctWidth>0</wp14:pctWidth>
            </wp14:sizeRelH>
            <wp14:sizeRelV relativeFrom="page">
              <wp14:pctHeight>0</wp14:pctHeight>
            </wp14:sizeRelV>
          </wp:anchor>
        </w:drawing>
      </w:r>
      <w:r w:rsidR="00EF4C7E">
        <w:br w:type="page"/>
      </w:r>
    </w:p>
    <w:p w14:paraId="6C352738" w14:textId="20EA107B" w:rsidR="00C4496C" w:rsidRPr="003809EB" w:rsidRDefault="00432A66" w:rsidP="00432A66">
      <w:pPr>
        <w:pStyle w:val="Heading2"/>
      </w:pPr>
      <w:bookmarkStart w:id="146" w:name="_Toc100242112"/>
      <w:bookmarkStart w:id="147" w:name="_Toc112159225"/>
      <w:r>
        <w:t>Introduction</w:t>
      </w:r>
      <w:bookmarkEnd w:id="146"/>
      <w:bookmarkEnd w:id="147"/>
    </w:p>
    <w:p w14:paraId="3789FF32" w14:textId="47EF7A70" w:rsidR="00250508" w:rsidRPr="00250508" w:rsidRDefault="00B90579" w:rsidP="0054094B">
      <w:r>
        <w:t xml:space="preserve">Case studies were developed in </w:t>
      </w:r>
      <w:r w:rsidR="00272B67">
        <w:t xml:space="preserve">consultation with key staff and stakeholders and </w:t>
      </w:r>
      <w:r>
        <w:t xml:space="preserve">through review of documentation provided by </w:t>
      </w:r>
      <w:r w:rsidR="006D2AE9">
        <w:t>DESE and SO</w:t>
      </w:r>
      <w:r w:rsidR="004E679C">
        <w:t xml:space="preserve">s. </w:t>
      </w:r>
      <w:r w:rsidR="006F3BE4">
        <w:t xml:space="preserve">Case studies were selected in collaboration with DESE and </w:t>
      </w:r>
      <w:r w:rsidR="00E167EA">
        <w:t>SOs</w:t>
      </w:r>
      <w:r w:rsidR="006F3BE4">
        <w:t xml:space="preserve"> </w:t>
      </w:r>
      <w:r w:rsidR="00122375">
        <w:t>to provide a broad overview of the functions and operations of the SOs.</w:t>
      </w:r>
      <w:r w:rsidR="00E75853">
        <w:t xml:space="preserve"> A brief synopsis of </w:t>
      </w:r>
      <w:r w:rsidR="005D58A2">
        <w:t>each case study f</w:t>
      </w:r>
      <w:r w:rsidR="00E75853">
        <w:t>ollows</w:t>
      </w:r>
      <w:r w:rsidR="005D58A2">
        <w:t>.</w:t>
      </w:r>
    </w:p>
    <w:p w14:paraId="34DB5D44" w14:textId="29549B97" w:rsidR="004757E8" w:rsidRPr="001D7FDD" w:rsidRDefault="004757E8" w:rsidP="004757E8">
      <w:pPr>
        <w:pStyle w:val="Caption"/>
      </w:pPr>
      <w:r w:rsidRPr="001D7FDD">
        <w:t xml:space="preserve">Table </w:t>
      </w:r>
      <w:r>
        <w:fldChar w:fldCharType="begin"/>
      </w:r>
      <w:r>
        <w:instrText>SEQ Table \* ARABIC</w:instrText>
      </w:r>
      <w:r>
        <w:fldChar w:fldCharType="separate"/>
      </w:r>
      <w:r w:rsidR="002D59C9">
        <w:rPr>
          <w:noProof/>
        </w:rPr>
        <w:t>7</w:t>
      </w:r>
      <w:r>
        <w:fldChar w:fldCharType="end"/>
      </w:r>
      <w:r w:rsidRPr="001D7FDD">
        <w:t xml:space="preserve"> </w:t>
      </w:r>
      <w:r w:rsidR="00A129E2" w:rsidRPr="00D337EC">
        <w:t>–</w:t>
      </w:r>
      <w:r w:rsidR="00A129E2">
        <w:t xml:space="preserve"> </w:t>
      </w:r>
      <w:r w:rsidR="00DA5222">
        <w:t>Case Study Overview</w:t>
      </w:r>
    </w:p>
    <w:tbl>
      <w:tblPr>
        <w:tblStyle w:val="GridTable4-Accent1"/>
        <w:tblW w:w="5000" w:type="pct"/>
        <w:tblLayout w:type="fixed"/>
        <w:tblLook w:val="0420" w:firstRow="1" w:lastRow="0" w:firstColumn="0" w:lastColumn="0" w:noHBand="0" w:noVBand="1"/>
      </w:tblPr>
      <w:tblGrid>
        <w:gridCol w:w="2094"/>
        <w:gridCol w:w="8101"/>
      </w:tblGrid>
      <w:tr w:rsidR="00A14AB1" w:rsidRPr="00B56A15" w14:paraId="23D7924D" w14:textId="77777777" w:rsidTr="00EA1103">
        <w:trPr>
          <w:cnfStyle w:val="100000000000" w:firstRow="1" w:lastRow="0" w:firstColumn="0" w:lastColumn="0" w:oddVBand="0" w:evenVBand="0" w:oddHBand="0" w:evenHBand="0" w:firstRowFirstColumn="0" w:firstRowLastColumn="0" w:lastRowFirstColumn="0" w:lastRowLastColumn="0"/>
        </w:trPr>
        <w:tc>
          <w:tcPr>
            <w:tcW w:w="1027" w:type="pct"/>
          </w:tcPr>
          <w:p w14:paraId="57F49CEB" w14:textId="1BB3FEA7" w:rsidR="00A14AB1" w:rsidRPr="00B56A15" w:rsidRDefault="00A14AB1" w:rsidP="00971B6F">
            <w:pPr>
              <w:pStyle w:val="Table-Heading"/>
              <w:rPr>
                <w:rFonts w:cs="Segoe UI"/>
                <w:b/>
                <w:color w:val="000000"/>
              </w:rPr>
            </w:pPr>
            <w:r w:rsidRPr="00B56A15">
              <w:rPr>
                <w:rFonts w:cs="Segoe UI"/>
                <w:b/>
                <w:color w:val="000000"/>
              </w:rPr>
              <w:t xml:space="preserve">Case Study </w:t>
            </w:r>
          </w:p>
        </w:tc>
        <w:tc>
          <w:tcPr>
            <w:tcW w:w="3973" w:type="pct"/>
          </w:tcPr>
          <w:p w14:paraId="56D0D065" w14:textId="32FA47EE" w:rsidR="00A14AB1" w:rsidRPr="00B56A15" w:rsidRDefault="00A14AB1" w:rsidP="00971B6F">
            <w:pPr>
              <w:pStyle w:val="Table-Heading"/>
              <w:rPr>
                <w:rFonts w:cs="Segoe UI"/>
                <w:b/>
                <w:color w:val="000000"/>
              </w:rPr>
            </w:pPr>
            <w:r w:rsidRPr="00B56A15">
              <w:rPr>
                <w:rFonts w:cs="Segoe UI"/>
                <w:b/>
                <w:color w:val="000000"/>
              </w:rPr>
              <w:t>Synopsis</w:t>
            </w:r>
          </w:p>
        </w:tc>
      </w:tr>
      <w:tr w:rsidR="00A14AB1" w:rsidRPr="00B56A15" w14:paraId="35F40D6C" w14:textId="77777777" w:rsidTr="00EA1103">
        <w:trPr>
          <w:cnfStyle w:val="000000100000" w:firstRow="0" w:lastRow="0" w:firstColumn="0" w:lastColumn="0" w:oddVBand="0" w:evenVBand="0" w:oddHBand="1" w:evenHBand="0" w:firstRowFirstColumn="0" w:firstRowLastColumn="0" w:lastRowFirstColumn="0" w:lastRowLastColumn="0"/>
        </w:trPr>
        <w:tc>
          <w:tcPr>
            <w:tcW w:w="1027" w:type="pct"/>
          </w:tcPr>
          <w:p w14:paraId="0C9BD027" w14:textId="77777777" w:rsidR="00A14AB1" w:rsidRPr="00B56A15" w:rsidRDefault="00A14AB1" w:rsidP="00971B6F">
            <w:pPr>
              <w:pStyle w:val="Table-Text"/>
              <w:rPr>
                <w:rFonts w:cs="Segoe UI"/>
                <w:b/>
                <w:color w:val="000000"/>
              </w:rPr>
            </w:pPr>
            <w:r w:rsidRPr="00B56A15">
              <w:rPr>
                <w:rFonts w:cs="Segoe UI"/>
                <w:b/>
                <w:color w:val="000000"/>
              </w:rPr>
              <w:t>Evaluation of the</w:t>
            </w:r>
            <w:r w:rsidRPr="002947D3">
              <w:rPr>
                <w:rFonts w:cs="Segoe UI"/>
                <w:b/>
              </w:rPr>
              <w:t xml:space="preserve"> </w:t>
            </w:r>
            <w:r w:rsidRPr="00B56A15">
              <w:rPr>
                <w:rFonts w:cs="Segoe UI"/>
                <w:b/>
                <w:color w:val="000000"/>
              </w:rPr>
              <w:t>Entry into Care Roles Skill Set</w:t>
            </w:r>
          </w:p>
          <w:p w14:paraId="2014651F" w14:textId="38077AE6" w:rsidR="00A14AB1" w:rsidRPr="00B56A15" w:rsidRDefault="00A14AB1" w:rsidP="00971B6F">
            <w:pPr>
              <w:pStyle w:val="Table-Text"/>
              <w:rPr>
                <w:rFonts w:cs="Segoe UI"/>
                <w:b/>
                <w:color w:val="000000"/>
              </w:rPr>
            </w:pPr>
            <w:r w:rsidRPr="00607908">
              <w:rPr>
                <w:rFonts w:cs="Segoe UI"/>
              </w:rPr>
              <w:t>H</w:t>
            </w:r>
            <w:r>
              <w:rPr>
                <w:rFonts w:cs="Segoe UI"/>
              </w:rPr>
              <w:t>uman Services</w:t>
            </w:r>
          </w:p>
        </w:tc>
        <w:tc>
          <w:tcPr>
            <w:tcW w:w="3973" w:type="pct"/>
          </w:tcPr>
          <w:p w14:paraId="2A4F0EB5" w14:textId="0E4926E2" w:rsidR="00057B37" w:rsidRPr="00B56A15" w:rsidRDefault="2D4F2CCF" w:rsidP="00B56A15">
            <w:pPr>
              <w:pStyle w:val="Table-Text"/>
              <w:rPr>
                <w:rFonts w:cs="Segoe UI"/>
              </w:rPr>
            </w:pPr>
            <w:r w:rsidRPr="37BE1FFA">
              <w:rPr>
                <w:rFonts w:cs="Segoe UI"/>
              </w:rPr>
              <w:t xml:space="preserve">The </w:t>
            </w:r>
            <w:r w:rsidRPr="00B56A15">
              <w:rPr>
                <w:rFonts w:cs="Segoe UI"/>
              </w:rPr>
              <w:t>Entry to Care Roles Skill Set (the Skill Set)</w:t>
            </w:r>
            <w:r w:rsidRPr="37BE1FFA">
              <w:rPr>
                <w:rFonts w:cs="Segoe UI"/>
              </w:rPr>
              <w:t xml:space="preserve"> was developed in the early stages of the COVID-19 pandemic to respond to acute staff shortages in the care sector. It was intended to enable new workers to be rapidly deployed with the necessary entry</w:t>
            </w:r>
            <w:r w:rsidR="00857A53">
              <w:rPr>
                <w:rFonts w:cs="Segoe UI"/>
              </w:rPr>
              <w:t>-</w:t>
            </w:r>
            <w:r w:rsidRPr="37BE1FFA">
              <w:rPr>
                <w:rFonts w:cs="Segoe UI"/>
              </w:rPr>
              <w:t>level skills. The evaluation found the Skill Set equipped learners with the skills, knowledge and training required to meet industry skill needs in relation to basic entry</w:t>
            </w:r>
            <w:r w:rsidR="00857A53">
              <w:rPr>
                <w:rFonts w:cs="Segoe UI"/>
              </w:rPr>
              <w:t>-</w:t>
            </w:r>
            <w:r w:rsidRPr="37BE1FFA">
              <w:rPr>
                <w:rFonts w:cs="Segoe UI"/>
              </w:rPr>
              <w:t>level care and provided a pathway to further qualification attainment.</w:t>
            </w:r>
          </w:p>
        </w:tc>
      </w:tr>
      <w:tr w:rsidR="00A14AB1" w:rsidRPr="00B56A15" w14:paraId="097F5050" w14:textId="77777777" w:rsidTr="00EA1103">
        <w:tc>
          <w:tcPr>
            <w:tcW w:w="1027" w:type="pct"/>
          </w:tcPr>
          <w:p w14:paraId="0BD59943" w14:textId="77777777" w:rsidR="00A14AB1" w:rsidRDefault="00A14AB1" w:rsidP="00971B6F">
            <w:pPr>
              <w:pStyle w:val="Table-Text"/>
              <w:rPr>
                <w:rFonts w:cs="Segoe UI"/>
                <w:b/>
              </w:rPr>
            </w:pPr>
            <w:r w:rsidRPr="002947D3">
              <w:rPr>
                <w:rFonts w:cs="Segoe UI"/>
                <w:b/>
              </w:rPr>
              <w:t>Year13</w:t>
            </w:r>
          </w:p>
          <w:p w14:paraId="6EB3AFA3" w14:textId="4F46621B" w:rsidR="00A14AB1" w:rsidRPr="002947D3" w:rsidRDefault="00A14AB1" w:rsidP="00971B6F">
            <w:pPr>
              <w:pStyle w:val="Table-Text"/>
              <w:rPr>
                <w:rFonts w:cs="Segoe UI"/>
                <w:b/>
              </w:rPr>
            </w:pPr>
            <w:r w:rsidRPr="001A44F6">
              <w:rPr>
                <w:rFonts w:cs="Segoe UI"/>
              </w:rPr>
              <w:t>D</w:t>
            </w:r>
            <w:r>
              <w:rPr>
                <w:rFonts w:cs="Segoe UI"/>
              </w:rPr>
              <w:t>igital</w:t>
            </w:r>
            <w:r w:rsidRPr="001A44F6">
              <w:rPr>
                <w:rFonts w:cs="Segoe UI"/>
              </w:rPr>
              <w:t xml:space="preserve">, </w:t>
            </w:r>
            <w:r w:rsidRPr="00607908">
              <w:rPr>
                <w:rFonts w:cs="Segoe UI"/>
              </w:rPr>
              <w:t>H</w:t>
            </w:r>
            <w:r>
              <w:rPr>
                <w:rFonts w:cs="Segoe UI"/>
              </w:rPr>
              <w:t>uman Services</w:t>
            </w:r>
            <w:r w:rsidRPr="001A44F6">
              <w:rPr>
                <w:rFonts w:cs="Segoe UI"/>
              </w:rPr>
              <w:t>, M</w:t>
            </w:r>
            <w:r>
              <w:rPr>
                <w:rFonts w:cs="Segoe UI"/>
              </w:rPr>
              <w:t>ining</w:t>
            </w:r>
          </w:p>
        </w:tc>
        <w:tc>
          <w:tcPr>
            <w:tcW w:w="3973" w:type="pct"/>
          </w:tcPr>
          <w:p w14:paraId="1DA2CC2B" w14:textId="7190FBE3" w:rsidR="00057B37" w:rsidRPr="00B56A15" w:rsidRDefault="2D4F2CCF" w:rsidP="00500E7D">
            <w:pPr>
              <w:pStyle w:val="Table-Text"/>
              <w:rPr>
                <w:rFonts w:cs="Segoe UI"/>
              </w:rPr>
            </w:pPr>
            <w:r w:rsidRPr="37BE1FFA">
              <w:rPr>
                <w:rFonts w:cs="Segoe UI"/>
              </w:rPr>
              <w:t>For varying reasons, all sectors represented by the SOs will need to expand their workforce over coming years to ensure that supply can meet forecast demand. The three SO pilots partnered with Year13 to promote opportunities and careers in mining, digital technology and human services, with the aim of attracting young workers. The three SO pilots have developed and launched their campaigns and learning modules on the Year13 website. The reach of these campaigns has been facilitated by Year13’s existing footprint with young people aged 15-25 and extensive experience with this market.</w:t>
            </w:r>
          </w:p>
        </w:tc>
      </w:tr>
      <w:tr w:rsidR="00A14AB1" w:rsidRPr="00B56A15" w14:paraId="79655AD8" w14:textId="77777777" w:rsidTr="00EA1103">
        <w:trPr>
          <w:cnfStyle w:val="000000100000" w:firstRow="0" w:lastRow="0" w:firstColumn="0" w:lastColumn="0" w:oddVBand="0" w:evenVBand="0" w:oddHBand="1" w:evenHBand="0" w:firstRowFirstColumn="0" w:firstRowLastColumn="0" w:lastRowFirstColumn="0" w:lastRowLastColumn="0"/>
        </w:trPr>
        <w:tc>
          <w:tcPr>
            <w:tcW w:w="1027" w:type="pct"/>
          </w:tcPr>
          <w:p w14:paraId="467EE27C" w14:textId="77777777" w:rsidR="00A14AB1" w:rsidRDefault="00A14AB1" w:rsidP="00971B6F">
            <w:pPr>
              <w:pStyle w:val="Table-Text"/>
              <w:rPr>
                <w:rFonts w:cs="Segoe UI"/>
                <w:b/>
              </w:rPr>
            </w:pPr>
            <w:r w:rsidRPr="002947D3">
              <w:rPr>
                <w:rFonts w:cs="Segoe UI"/>
                <w:b/>
              </w:rPr>
              <w:t xml:space="preserve">Digital transformation project hub </w:t>
            </w:r>
          </w:p>
          <w:p w14:paraId="7438B37F" w14:textId="007942A9" w:rsidR="00A14AB1" w:rsidRPr="002947D3" w:rsidRDefault="00A14AB1" w:rsidP="00971B6F">
            <w:pPr>
              <w:pStyle w:val="Table-Text"/>
              <w:rPr>
                <w:rFonts w:cs="Segoe UI"/>
                <w:b/>
              </w:rPr>
            </w:pPr>
            <w:r>
              <w:rPr>
                <w:rFonts w:cs="Segoe UI"/>
              </w:rPr>
              <w:t>Mining</w:t>
            </w:r>
          </w:p>
        </w:tc>
        <w:tc>
          <w:tcPr>
            <w:tcW w:w="3973" w:type="pct"/>
          </w:tcPr>
          <w:p w14:paraId="5596130A" w14:textId="21D1336E" w:rsidR="00057B37" w:rsidRPr="00B56A15" w:rsidRDefault="00A14AB1" w:rsidP="00500E7D">
            <w:pPr>
              <w:pStyle w:val="Table-Text"/>
              <w:rPr>
                <w:rFonts w:cs="Segoe UI"/>
              </w:rPr>
            </w:pPr>
            <w:r>
              <w:rPr>
                <w:rFonts w:cs="Segoe UI"/>
              </w:rPr>
              <w:t>A recent report by Ernst and Young commissioned by the Minerals Council of Australia found that development and accreditation of new automation-related vocational education and training products could benefit the changing skills landscape. In response, the Mining SO is developing a digital transformation project hub to develop and test a mechanism to fast-track accreditation of digital-related training products for the sector and for the application of digital technologies to become part of Australia’s nationally recognised training product library.</w:t>
            </w:r>
          </w:p>
        </w:tc>
      </w:tr>
      <w:tr w:rsidR="00A14AB1" w:rsidRPr="00B56A15" w14:paraId="7896B97B" w14:textId="77777777" w:rsidTr="00EA1103">
        <w:tc>
          <w:tcPr>
            <w:tcW w:w="1027" w:type="pct"/>
          </w:tcPr>
          <w:p w14:paraId="3E86AB8F" w14:textId="77777777" w:rsidR="00A14AB1" w:rsidRDefault="00A14AB1" w:rsidP="00971B6F">
            <w:pPr>
              <w:pStyle w:val="Table-Text"/>
              <w:rPr>
                <w:rFonts w:cs="Segoe UI"/>
                <w:b/>
              </w:rPr>
            </w:pPr>
            <w:r w:rsidRPr="002947D3">
              <w:rPr>
                <w:rFonts w:cs="Segoe UI"/>
                <w:b/>
              </w:rPr>
              <w:t>Mapping the sector</w:t>
            </w:r>
          </w:p>
          <w:p w14:paraId="405B061B" w14:textId="1B61CFF6" w:rsidR="00A14AB1" w:rsidRPr="002947D3" w:rsidRDefault="00A14AB1" w:rsidP="00971B6F">
            <w:pPr>
              <w:pStyle w:val="Table-Text"/>
              <w:rPr>
                <w:rFonts w:cs="Segoe UI"/>
                <w:b/>
              </w:rPr>
            </w:pPr>
            <w:r w:rsidRPr="00607908">
              <w:rPr>
                <w:rFonts w:cs="Segoe UI"/>
              </w:rPr>
              <w:t>H</w:t>
            </w:r>
            <w:r>
              <w:rPr>
                <w:rFonts w:cs="Segoe UI"/>
              </w:rPr>
              <w:t>uman Services</w:t>
            </w:r>
          </w:p>
        </w:tc>
        <w:tc>
          <w:tcPr>
            <w:tcW w:w="3973" w:type="pct"/>
          </w:tcPr>
          <w:p w14:paraId="5C4C5CF3" w14:textId="621C2BCC" w:rsidR="00057B37" w:rsidRPr="00057B37" w:rsidRDefault="2D4F2CCF" w:rsidP="37BE1FFA">
            <w:pPr>
              <w:pStyle w:val="Table-Text"/>
              <w:rPr>
                <w:rFonts w:cs="Segoe UI"/>
              </w:rPr>
            </w:pPr>
            <w:r w:rsidRPr="37BE1FFA">
              <w:rPr>
                <w:rFonts w:cs="Segoe UI"/>
              </w:rPr>
              <w:t xml:space="preserve">The multitude of workforce development and training initiatives and projects underway at any given time creates the potential for duplication and without a mechanism to identify and track these initiatives, can create a barrier to knowledge sharing across sectors. A digital platform was developed to identify and describe workforce development and training programs and pilots currently underway across the sectors the SO has responsibility for (Disability, Aged Care, Health and Child &amp; Family Services). The platform is now live and represents all target sectors in the mapping, with even distribution across the various sectors. </w:t>
            </w:r>
          </w:p>
        </w:tc>
      </w:tr>
      <w:tr w:rsidR="00A14AB1" w:rsidRPr="00B56A15" w14:paraId="68FB45D9" w14:textId="77777777" w:rsidTr="00EA1103">
        <w:trPr>
          <w:cnfStyle w:val="000000100000" w:firstRow="0" w:lastRow="0" w:firstColumn="0" w:lastColumn="0" w:oddVBand="0" w:evenVBand="0" w:oddHBand="1" w:evenHBand="0" w:firstRowFirstColumn="0" w:firstRowLastColumn="0" w:lastRowFirstColumn="0" w:lastRowLastColumn="0"/>
        </w:trPr>
        <w:tc>
          <w:tcPr>
            <w:tcW w:w="1027" w:type="pct"/>
          </w:tcPr>
          <w:p w14:paraId="24133CDA" w14:textId="6DC92685" w:rsidR="00A14AB1" w:rsidRDefault="2D4F2CCF" w:rsidP="37BE1FFA">
            <w:pPr>
              <w:pStyle w:val="Table-Text"/>
              <w:rPr>
                <w:rFonts w:cs="Segoe UI"/>
                <w:b/>
              </w:rPr>
            </w:pPr>
            <w:r w:rsidRPr="37BE1FFA">
              <w:rPr>
                <w:rFonts w:cs="Segoe UI"/>
                <w:b/>
              </w:rPr>
              <w:t xml:space="preserve">Guide to VET for human services employers </w:t>
            </w:r>
          </w:p>
          <w:p w14:paraId="49569068" w14:textId="7CC254BE" w:rsidR="00A14AB1" w:rsidRPr="002947D3" w:rsidRDefault="00A14AB1" w:rsidP="00971B6F">
            <w:pPr>
              <w:pStyle w:val="Table-Text"/>
              <w:rPr>
                <w:rFonts w:cs="Segoe UI"/>
                <w:b/>
              </w:rPr>
            </w:pPr>
            <w:r w:rsidRPr="00607908">
              <w:rPr>
                <w:rFonts w:cs="Segoe UI"/>
              </w:rPr>
              <w:t>H</w:t>
            </w:r>
            <w:r>
              <w:rPr>
                <w:rFonts w:cs="Segoe UI"/>
              </w:rPr>
              <w:t>uman Services</w:t>
            </w:r>
          </w:p>
        </w:tc>
        <w:tc>
          <w:tcPr>
            <w:tcW w:w="3973" w:type="pct"/>
          </w:tcPr>
          <w:p w14:paraId="59D20449" w14:textId="33AA54B5" w:rsidR="00A14AB1" w:rsidRPr="001A44F6" w:rsidRDefault="2D4F2CCF" w:rsidP="00067D6C">
            <w:pPr>
              <w:pStyle w:val="Table-Text"/>
              <w:rPr>
                <w:rFonts w:cs="Segoe UI"/>
              </w:rPr>
            </w:pPr>
            <w:r w:rsidRPr="00B56A15">
              <w:rPr>
                <w:rFonts w:cs="Segoe UI"/>
              </w:rPr>
              <w:t>There are varying expectations among RTOs, employers and learners for training content, delivery and assessment of learners and few pathways for feedback from employers to RTOs to express concerns about quality and content of training. In response, the SO developed a ‘Guide for human services employers’ to support and enable collaborative relationships and align expectations between employers and RTOs.</w:t>
            </w:r>
            <w:r w:rsidRPr="37BE1FFA">
              <w:rPr>
                <w:rFonts w:cs="Segoe UI"/>
              </w:rPr>
              <w:t xml:space="preserve"> In-depth stakeholder engagement as part of the guide’s development enabled the SO to reach stakeholders who had previously not been consulted and resulted in strong stakeholder engagement.</w:t>
            </w:r>
          </w:p>
        </w:tc>
      </w:tr>
      <w:tr w:rsidR="00A14AB1" w:rsidRPr="00B56A15" w14:paraId="028FF730" w14:textId="77777777" w:rsidTr="00EA1103">
        <w:tc>
          <w:tcPr>
            <w:tcW w:w="1027" w:type="pct"/>
          </w:tcPr>
          <w:p w14:paraId="0551683E" w14:textId="74944E62" w:rsidR="00A14AB1" w:rsidRDefault="00A14AB1" w:rsidP="00971B6F">
            <w:pPr>
              <w:pStyle w:val="Table-Text"/>
              <w:rPr>
                <w:rFonts w:cs="Segoe UI"/>
                <w:b/>
              </w:rPr>
            </w:pPr>
            <w:r>
              <w:rPr>
                <w:rFonts w:cs="Segoe UI"/>
                <w:b/>
              </w:rPr>
              <w:t>Digital pathways identification</w:t>
            </w:r>
          </w:p>
          <w:p w14:paraId="0AB3942A" w14:textId="7EE40232" w:rsidR="00A14AB1" w:rsidRPr="002947D3" w:rsidRDefault="00A14AB1" w:rsidP="00971B6F">
            <w:pPr>
              <w:pStyle w:val="Table-Text"/>
              <w:rPr>
                <w:rFonts w:cs="Segoe UI"/>
                <w:b/>
              </w:rPr>
            </w:pPr>
            <w:r w:rsidRPr="001A44F6">
              <w:rPr>
                <w:rFonts w:cs="Segoe UI"/>
              </w:rPr>
              <w:t>D</w:t>
            </w:r>
            <w:r>
              <w:rPr>
                <w:rFonts w:cs="Segoe UI"/>
              </w:rPr>
              <w:t>igital</w:t>
            </w:r>
          </w:p>
        </w:tc>
        <w:tc>
          <w:tcPr>
            <w:tcW w:w="3973" w:type="pct"/>
          </w:tcPr>
          <w:p w14:paraId="0EA24724" w14:textId="3C033558" w:rsidR="00A14AB1" w:rsidRPr="001A44F6" w:rsidRDefault="467C291D" w:rsidP="00067D6C">
            <w:pPr>
              <w:pStyle w:val="Table-Text"/>
              <w:rPr>
                <w:rFonts w:cs="Segoe UI"/>
              </w:rPr>
            </w:pPr>
            <w:r w:rsidRPr="38E58286">
              <w:rPr>
                <w:rFonts w:cs="Segoe UI"/>
              </w:rPr>
              <w:t xml:space="preserve">The Digital SO engaged </w:t>
            </w:r>
            <w:r w:rsidRPr="00B56A15">
              <w:rPr>
                <w:rFonts w:cs="Segoe UI"/>
              </w:rPr>
              <w:t xml:space="preserve">NCVER </w:t>
            </w:r>
            <w:r w:rsidRPr="38E58286">
              <w:rPr>
                <w:rFonts w:cs="Segoe UI"/>
              </w:rPr>
              <w:t xml:space="preserve">to create a model of pathways from education to employment across all industries employing people with </w:t>
            </w:r>
            <w:r w:rsidR="00282AD4">
              <w:rPr>
                <w:rFonts w:cs="Segoe UI"/>
              </w:rPr>
              <w:t>d</w:t>
            </w:r>
            <w:r w:rsidRPr="38E58286">
              <w:rPr>
                <w:rFonts w:cs="Segoe UI"/>
              </w:rPr>
              <w:t xml:space="preserve">igital </w:t>
            </w:r>
            <w:r w:rsidR="00282AD4">
              <w:rPr>
                <w:rFonts w:cs="Segoe UI"/>
              </w:rPr>
              <w:t>s</w:t>
            </w:r>
            <w:r w:rsidRPr="38E58286">
              <w:rPr>
                <w:rFonts w:cs="Segoe UI"/>
              </w:rPr>
              <w:t xml:space="preserve">kills in Australia, involving a review and synthesis of comparable international frameworks that may apply to the Australian landscape. The report found </w:t>
            </w:r>
            <w:r w:rsidRPr="00B56A15">
              <w:rPr>
                <w:rFonts w:cs="Segoe UI"/>
              </w:rPr>
              <w:t>international frameworks were centred on critical non-technical skills such as problem solving, creativity</w:t>
            </w:r>
            <w:r w:rsidR="00282AD4">
              <w:rPr>
                <w:rFonts w:cs="Segoe UI"/>
              </w:rPr>
              <w:t xml:space="preserve"> and</w:t>
            </w:r>
            <w:r w:rsidRPr="00B56A15">
              <w:rPr>
                <w:rFonts w:cs="Segoe UI"/>
              </w:rPr>
              <w:t xml:space="preserve"> collaboration. </w:t>
            </w:r>
            <w:r w:rsidRPr="38E58286">
              <w:rPr>
                <w:rFonts w:cs="Segoe UI"/>
              </w:rPr>
              <w:t xml:space="preserve">In light of these findings, the Digital SO and NCVER developed an Australian model outlining seven different pathways. </w:t>
            </w:r>
          </w:p>
        </w:tc>
      </w:tr>
      <w:tr w:rsidR="00A14AB1" w:rsidRPr="00B56A15" w14:paraId="0F90E1B9" w14:textId="77777777" w:rsidTr="00EA1103">
        <w:trPr>
          <w:cnfStyle w:val="000000100000" w:firstRow="0" w:lastRow="0" w:firstColumn="0" w:lastColumn="0" w:oddVBand="0" w:evenVBand="0" w:oddHBand="1" w:evenHBand="0" w:firstRowFirstColumn="0" w:firstRowLastColumn="0" w:lastRowFirstColumn="0" w:lastRowLastColumn="0"/>
        </w:trPr>
        <w:tc>
          <w:tcPr>
            <w:tcW w:w="1027" w:type="pct"/>
          </w:tcPr>
          <w:p w14:paraId="11B35F3B" w14:textId="77777777" w:rsidR="00A14AB1" w:rsidRDefault="00A14AB1" w:rsidP="00971B6F">
            <w:pPr>
              <w:pStyle w:val="Table-Text"/>
              <w:rPr>
                <w:rFonts w:cs="Segoe UI"/>
                <w:b/>
              </w:rPr>
            </w:pPr>
            <w:r w:rsidRPr="002947D3">
              <w:rPr>
                <w:rFonts w:cs="Segoe UI"/>
                <w:b/>
              </w:rPr>
              <w:t>Prioritising projects</w:t>
            </w:r>
          </w:p>
          <w:p w14:paraId="680AAE5F" w14:textId="0824B3A3" w:rsidR="00A14AB1" w:rsidRPr="002947D3" w:rsidRDefault="00A14AB1" w:rsidP="00971B6F">
            <w:pPr>
              <w:pStyle w:val="Table-Text"/>
              <w:rPr>
                <w:rFonts w:cs="Segoe UI"/>
                <w:b/>
              </w:rPr>
            </w:pPr>
            <w:r>
              <w:rPr>
                <w:rFonts w:cs="Segoe UI"/>
              </w:rPr>
              <w:t>Mining</w:t>
            </w:r>
          </w:p>
        </w:tc>
        <w:tc>
          <w:tcPr>
            <w:tcW w:w="3973" w:type="pct"/>
          </w:tcPr>
          <w:p w14:paraId="774E3D41" w14:textId="2A139257" w:rsidR="00A14AB1" w:rsidRPr="001A44F6" w:rsidRDefault="00A14AB1" w:rsidP="00D0575D">
            <w:pPr>
              <w:pStyle w:val="Table-Text"/>
              <w:rPr>
                <w:rFonts w:cs="Segoe UI"/>
              </w:rPr>
            </w:pPr>
            <w:r w:rsidRPr="00544EBD">
              <w:rPr>
                <w:rFonts w:cs="Segoe UI"/>
              </w:rPr>
              <w:t>Mining SO undertook an extensive ideation and planning process with the Steering Group</w:t>
            </w:r>
            <w:r>
              <w:rPr>
                <w:rFonts w:cs="Segoe UI"/>
              </w:rPr>
              <w:t xml:space="preserve">, </w:t>
            </w:r>
            <w:r w:rsidRPr="00544EBD">
              <w:rPr>
                <w:rFonts w:cs="Segoe UI"/>
              </w:rPr>
              <w:t>Working Group and broader industry consultation through the Mining SO’s ‘hub and spoke’ governance model and the MCA’s Workforce and Innovation Committee</w:t>
            </w:r>
            <w:r>
              <w:rPr>
                <w:rFonts w:cs="Segoe UI"/>
              </w:rPr>
              <w:t xml:space="preserve"> </w:t>
            </w:r>
            <w:r w:rsidRPr="00544EBD">
              <w:rPr>
                <w:rFonts w:cs="Segoe UI"/>
              </w:rPr>
              <w:t>to identify priority projects and develop its Forward Work Plan</w:t>
            </w:r>
            <w:r>
              <w:rPr>
                <w:rFonts w:cs="Segoe UI"/>
              </w:rPr>
              <w:t xml:space="preserve"> to ensure these activities were aligned with </w:t>
            </w:r>
            <w:r w:rsidRPr="00B56A15">
              <w:rPr>
                <w:rFonts w:cs="Segoe UI"/>
              </w:rPr>
              <w:t xml:space="preserve">the skills pipeline outlined in the </w:t>
            </w:r>
            <w:r w:rsidR="009B7867">
              <w:rPr>
                <w:rFonts w:cs="Segoe UI"/>
              </w:rPr>
              <w:t>p</w:t>
            </w:r>
            <w:r w:rsidRPr="00B56A15">
              <w:rPr>
                <w:rFonts w:cs="Segoe UI"/>
              </w:rPr>
              <w:t xml:space="preserve">rogram </w:t>
            </w:r>
            <w:r w:rsidR="009B7867">
              <w:rPr>
                <w:rFonts w:cs="Segoe UI"/>
              </w:rPr>
              <w:t>g</w:t>
            </w:r>
            <w:r w:rsidRPr="00B56A15">
              <w:rPr>
                <w:rFonts w:cs="Segoe UI"/>
              </w:rPr>
              <w:t>uidelines. The process involved a series of stakeholder workshops shortly after the SOs</w:t>
            </w:r>
            <w:r w:rsidR="0081748B">
              <w:rPr>
                <w:rFonts w:cs="Segoe UI"/>
              </w:rPr>
              <w:t>’</w:t>
            </w:r>
            <w:r w:rsidRPr="00B56A15">
              <w:rPr>
                <w:rFonts w:cs="Segoe UI"/>
              </w:rPr>
              <w:t xml:space="preserve"> inception to seek input, expertise and buy</w:t>
            </w:r>
            <w:r w:rsidR="009D551D">
              <w:rPr>
                <w:rFonts w:cs="Segoe UI"/>
              </w:rPr>
              <w:t xml:space="preserve"> </w:t>
            </w:r>
            <w:r w:rsidRPr="00B56A15">
              <w:rPr>
                <w:rFonts w:cs="Segoe UI"/>
              </w:rPr>
              <w:t>in for the key functions and activities of the SO. Following endorsement by the Steering Group, the three hubs were formalised into the Mining SO Forward Work Plan.</w:t>
            </w:r>
          </w:p>
        </w:tc>
      </w:tr>
      <w:tr w:rsidR="00D925C5" w:rsidRPr="00B56A15" w14:paraId="7C8C5188" w14:textId="77777777" w:rsidTr="00EA1103">
        <w:tc>
          <w:tcPr>
            <w:tcW w:w="1027" w:type="pct"/>
          </w:tcPr>
          <w:p w14:paraId="0DD597A7" w14:textId="77777777" w:rsidR="00D925C5" w:rsidRDefault="00D925C5" w:rsidP="00A71530">
            <w:pPr>
              <w:pStyle w:val="Table-Text"/>
              <w:rPr>
                <w:rFonts w:cs="Segoe UI"/>
                <w:b/>
              </w:rPr>
            </w:pPr>
            <w:r w:rsidRPr="002947D3">
              <w:rPr>
                <w:rFonts w:cs="Segoe UI"/>
                <w:b/>
              </w:rPr>
              <w:t>Leveraging an industry peak</w:t>
            </w:r>
          </w:p>
          <w:p w14:paraId="562792AC" w14:textId="77777777" w:rsidR="00D925C5" w:rsidRPr="002947D3" w:rsidRDefault="00D925C5" w:rsidP="00A71530">
            <w:pPr>
              <w:pStyle w:val="Table-Text"/>
              <w:rPr>
                <w:rFonts w:cs="Segoe UI"/>
                <w:b/>
              </w:rPr>
            </w:pPr>
            <w:r>
              <w:rPr>
                <w:rFonts w:cs="Segoe UI"/>
              </w:rPr>
              <w:t>Mining</w:t>
            </w:r>
          </w:p>
        </w:tc>
        <w:tc>
          <w:tcPr>
            <w:tcW w:w="3973" w:type="pct"/>
          </w:tcPr>
          <w:p w14:paraId="4732A262" w14:textId="4A4A5258" w:rsidR="00D925C5" w:rsidRPr="002947D3" w:rsidRDefault="00D925C5" w:rsidP="00A71530">
            <w:pPr>
              <w:pStyle w:val="Table-Text"/>
              <w:rPr>
                <w:rFonts w:cs="Segoe UI"/>
              </w:rPr>
            </w:pPr>
            <w:r w:rsidRPr="004B5801">
              <w:rPr>
                <w:rFonts w:cs="Segoe UI"/>
              </w:rPr>
              <w:t>In the context of the M</w:t>
            </w:r>
            <w:r>
              <w:rPr>
                <w:rFonts w:cs="Segoe UI"/>
              </w:rPr>
              <w:t>ining Council of Australia</w:t>
            </w:r>
            <w:r w:rsidRPr="004B5801">
              <w:rPr>
                <w:rFonts w:cs="Segoe UI"/>
              </w:rPr>
              <w:t xml:space="preserve">’s long-term interest in education, skills and training, the MCA approached the then Minister for Employment, Skills, Small and Family Business in mid-2019 to advocate for the establishment of an SO </w:t>
            </w:r>
            <w:r w:rsidR="00296EB1">
              <w:rPr>
                <w:rFonts w:cs="Segoe UI"/>
              </w:rPr>
              <w:t>p</w:t>
            </w:r>
            <w:r w:rsidRPr="004B5801">
              <w:rPr>
                <w:rFonts w:cs="Segoe UI"/>
              </w:rPr>
              <w:t>ilot in the mining sector</w:t>
            </w:r>
            <w:r>
              <w:rPr>
                <w:rFonts w:cs="Segoe UI"/>
              </w:rPr>
              <w:t xml:space="preserve">. </w:t>
            </w:r>
            <w:r w:rsidRPr="004B5801">
              <w:rPr>
                <w:rFonts w:cs="Segoe UI"/>
              </w:rPr>
              <w:t>The MCA proposed that the Mining SO be established through a co-contribution model, whereby the MCA would auspice the Mining SO during the initial establishment period before transitioning it to a standalone entity in the second year of operation.</w:t>
            </w:r>
            <w:r>
              <w:rPr>
                <w:rFonts w:cs="Segoe UI"/>
              </w:rPr>
              <w:t xml:space="preserve"> The Mining SO was formally established </w:t>
            </w:r>
            <w:r w:rsidRPr="004B5801">
              <w:rPr>
                <w:rFonts w:cs="Segoe UI"/>
              </w:rPr>
              <w:t>in May 2020 through the proposed co-contribution model</w:t>
            </w:r>
            <w:r>
              <w:rPr>
                <w:rFonts w:cs="Segoe UI"/>
              </w:rPr>
              <w:t xml:space="preserve">. </w:t>
            </w:r>
            <w:r w:rsidRPr="004B5801">
              <w:rPr>
                <w:rFonts w:cs="Segoe UI"/>
              </w:rPr>
              <w:t xml:space="preserve">On </w:t>
            </w:r>
            <w:r w:rsidR="00F958D3">
              <w:rPr>
                <w:rFonts w:cs="Segoe UI"/>
              </w:rPr>
              <w:t xml:space="preserve">1 </w:t>
            </w:r>
            <w:r w:rsidRPr="004B5801">
              <w:rPr>
                <w:rFonts w:cs="Segoe UI"/>
              </w:rPr>
              <w:t>November 2021, the new entity, AUSMESA, commenced operations.</w:t>
            </w:r>
          </w:p>
        </w:tc>
      </w:tr>
      <w:tr w:rsidR="00A14AB1" w:rsidRPr="00B56A15" w14:paraId="6E883239" w14:textId="77777777" w:rsidTr="00EA1103">
        <w:trPr>
          <w:cnfStyle w:val="000000100000" w:firstRow="0" w:lastRow="0" w:firstColumn="0" w:lastColumn="0" w:oddVBand="0" w:evenVBand="0" w:oddHBand="1" w:evenHBand="0" w:firstRowFirstColumn="0" w:firstRowLastColumn="0" w:lastRowFirstColumn="0" w:lastRowLastColumn="0"/>
        </w:trPr>
        <w:tc>
          <w:tcPr>
            <w:tcW w:w="1027" w:type="pct"/>
          </w:tcPr>
          <w:p w14:paraId="599CA820" w14:textId="45BFD17A" w:rsidR="00A14AB1" w:rsidRDefault="003903A0" w:rsidP="00971B6F">
            <w:pPr>
              <w:pStyle w:val="Table-Text"/>
              <w:rPr>
                <w:rFonts w:cs="Segoe UI"/>
                <w:b/>
              </w:rPr>
            </w:pPr>
            <w:r>
              <w:rPr>
                <w:rFonts w:cs="Segoe UI"/>
                <w:b/>
              </w:rPr>
              <w:t>Employer</w:t>
            </w:r>
            <w:r w:rsidR="00A14AB1" w:rsidRPr="002947D3">
              <w:rPr>
                <w:rFonts w:cs="Segoe UI"/>
                <w:b/>
              </w:rPr>
              <w:t xml:space="preserve"> engagement</w:t>
            </w:r>
          </w:p>
          <w:p w14:paraId="44303A77" w14:textId="7066ECC2" w:rsidR="00A14AB1" w:rsidRPr="002947D3" w:rsidRDefault="00A14AB1" w:rsidP="00971B6F">
            <w:pPr>
              <w:pStyle w:val="Table-Text"/>
              <w:rPr>
                <w:rFonts w:cs="Segoe UI"/>
                <w:b/>
              </w:rPr>
            </w:pPr>
            <w:r w:rsidRPr="001A44F6">
              <w:rPr>
                <w:rFonts w:cs="Segoe UI"/>
              </w:rPr>
              <w:t>D</w:t>
            </w:r>
            <w:r>
              <w:rPr>
                <w:rFonts w:cs="Segoe UI"/>
              </w:rPr>
              <w:t>igital</w:t>
            </w:r>
          </w:p>
        </w:tc>
        <w:tc>
          <w:tcPr>
            <w:tcW w:w="3973" w:type="pct"/>
          </w:tcPr>
          <w:p w14:paraId="3DB1F170" w14:textId="51E68528" w:rsidR="00A14AB1" w:rsidRPr="001A44F6" w:rsidRDefault="3BDC5BA7" w:rsidP="00971B6F">
            <w:pPr>
              <w:pStyle w:val="Table-Text"/>
              <w:rPr>
                <w:rFonts w:cs="Segoe UI"/>
              </w:rPr>
            </w:pPr>
            <w:r w:rsidRPr="38E58286">
              <w:rPr>
                <w:rFonts w:cs="Segoe UI"/>
              </w:rPr>
              <w:t>The nature and scope of firms that require their employees to have digital skills makes industry engagement difficult</w:t>
            </w:r>
            <w:r w:rsidR="129DADD5" w:rsidRPr="38E58286">
              <w:rPr>
                <w:rFonts w:cs="Segoe UI"/>
              </w:rPr>
              <w:t>.</w:t>
            </w:r>
            <w:r w:rsidRPr="38E58286">
              <w:rPr>
                <w:rFonts w:cs="Segoe UI"/>
              </w:rPr>
              <w:t xml:space="preserve"> </w:t>
            </w:r>
            <w:r w:rsidR="23BB88F0" w:rsidRPr="38E58286">
              <w:rPr>
                <w:rFonts w:cs="Segoe UI"/>
              </w:rPr>
              <w:t>The Digital SO</w:t>
            </w:r>
            <w:r w:rsidR="0453C8BD" w:rsidRPr="38E58286">
              <w:rPr>
                <w:rFonts w:cs="Segoe UI"/>
              </w:rPr>
              <w:t xml:space="preserve"> </w:t>
            </w:r>
            <w:r w:rsidR="11253586" w:rsidRPr="38E58286">
              <w:rPr>
                <w:rFonts w:cs="Segoe UI"/>
              </w:rPr>
              <w:t>developed a structured approach to engaging with employers</w:t>
            </w:r>
            <w:r w:rsidRPr="38E58286">
              <w:rPr>
                <w:rFonts w:cs="Segoe UI"/>
              </w:rPr>
              <w:t xml:space="preserve"> focused on </w:t>
            </w:r>
            <w:r w:rsidR="129DADD5" w:rsidRPr="38E58286">
              <w:rPr>
                <w:rFonts w:cs="Segoe UI"/>
              </w:rPr>
              <w:t xml:space="preserve">both larger </w:t>
            </w:r>
            <w:r w:rsidR="0152E9A7" w:rsidRPr="38E58286">
              <w:rPr>
                <w:rFonts w:cs="Segoe UI"/>
              </w:rPr>
              <w:t>and smaller entities through the establishment of</w:t>
            </w:r>
            <w:r w:rsidRPr="38E58286">
              <w:rPr>
                <w:rFonts w:cs="Segoe UI"/>
              </w:rPr>
              <w:t xml:space="preserve"> two </w:t>
            </w:r>
            <w:r w:rsidR="7C9C2E6D" w:rsidRPr="38E58286">
              <w:rPr>
                <w:rFonts w:cs="Segoe UI"/>
              </w:rPr>
              <w:t xml:space="preserve">‘sampled’ reference groups of employers. We </w:t>
            </w:r>
            <w:r w:rsidR="2A61E3EE" w:rsidRPr="38E58286">
              <w:rPr>
                <w:rFonts w:cs="Segoe UI"/>
              </w:rPr>
              <w:t xml:space="preserve">explored satisfaction within the sample with Digital SO’s </w:t>
            </w:r>
            <w:r w:rsidR="586FD2BF" w:rsidRPr="38E58286">
              <w:rPr>
                <w:rFonts w:cs="Segoe UI"/>
              </w:rPr>
              <w:t>approach</w:t>
            </w:r>
            <w:r w:rsidR="1C14EA26" w:rsidRPr="38E58286">
              <w:rPr>
                <w:rFonts w:cs="Segoe UI"/>
              </w:rPr>
              <w:t>.</w:t>
            </w:r>
            <w:r w:rsidRPr="38E58286">
              <w:rPr>
                <w:rFonts w:cs="Segoe UI"/>
              </w:rPr>
              <w:t xml:space="preserve"> </w:t>
            </w:r>
          </w:p>
        </w:tc>
      </w:tr>
    </w:tbl>
    <w:p w14:paraId="34AF9FFD" w14:textId="77777777" w:rsidR="00B90579" w:rsidRDefault="00B90579" w:rsidP="00E957BA">
      <w:pPr>
        <w:pStyle w:val="ListParagraph"/>
        <w:numPr>
          <w:ilvl w:val="0"/>
          <w:numId w:val="0"/>
        </w:numPr>
        <w:ind w:left="1440"/>
      </w:pPr>
    </w:p>
    <w:p w14:paraId="03D24FA8" w14:textId="05CC9C94" w:rsidR="005A1414" w:rsidRDefault="00C4496C" w:rsidP="00A14AB1">
      <w:pPr>
        <w:pStyle w:val="Heading2"/>
        <w:spacing w:after="120"/>
      </w:pPr>
      <w:r>
        <w:br w:type="page"/>
      </w:r>
      <w:bookmarkStart w:id="148" w:name="_Toc100242113"/>
      <w:bookmarkStart w:id="149" w:name="_Toc112159226"/>
      <w:bookmarkStart w:id="150" w:name="_Ref96791965"/>
      <w:r w:rsidR="00EF4C7E">
        <w:rPr>
          <w:noProof/>
        </w:rPr>
        <w:drawing>
          <wp:anchor distT="107950" distB="107950" distL="107950" distR="107950" simplePos="0" relativeHeight="251658263" behindDoc="0" locked="0" layoutInCell="1" allowOverlap="1" wp14:anchorId="31C2C5F6" wp14:editId="6311F3D0">
            <wp:simplePos x="0" y="0"/>
            <wp:positionH relativeFrom="margin">
              <wp:posOffset>5139044</wp:posOffset>
            </wp:positionH>
            <wp:positionV relativeFrom="paragraph">
              <wp:posOffset>209417</wp:posOffset>
            </wp:positionV>
            <wp:extent cx="1182370" cy="575310"/>
            <wp:effectExtent l="0" t="0" r="0" b="0"/>
            <wp:wrapSquare wrapText="bothSides"/>
            <wp:docPr id="41" name="Picture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a:extLst>
                        <a:ext uri="{C183D7F6-B498-43B3-948B-1728B52AA6E4}">
                          <adec:decorative xmlns:adec="http://schemas.microsoft.com/office/drawing/2017/decorative" val="1"/>
                        </a:ext>
                      </a:extLst>
                    </pic:cNvPr>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82370" cy="575310"/>
                    </a:xfrm>
                    <a:prstGeom prst="rect">
                      <a:avLst/>
                    </a:prstGeom>
                  </pic:spPr>
                </pic:pic>
              </a:graphicData>
            </a:graphic>
            <wp14:sizeRelH relativeFrom="margin">
              <wp14:pctWidth>0</wp14:pctWidth>
            </wp14:sizeRelH>
            <wp14:sizeRelV relativeFrom="margin">
              <wp14:pctHeight>0</wp14:pctHeight>
            </wp14:sizeRelV>
          </wp:anchor>
        </w:drawing>
      </w:r>
      <w:bookmarkStart w:id="151" w:name="_Toc97672592"/>
      <w:r w:rsidR="00B9594A">
        <w:t>Evaluation of the Entry into Care Roles Skill Set</w:t>
      </w:r>
      <w:bookmarkEnd w:id="148"/>
      <w:bookmarkEnd w:id="149"/>
    </w:p>
    <w:p w14:paraId="2D4C12B5" w14:textId="77777777" w:rsidR="004F3955" w:rsidRPr="004F3955" w:rsidRDefault="004F3955" w:rsidP="004F3955"/>
    <w:tbl>
      <w:tblPr>
        <w:tblW w:w="0" w:type="auto"/>
        <w:shd w:val="clear" w:color="auto" w:fill="DEEDF8" w:themeFill="accent2" w:themeFillTint="33"/>
        <w:tblLook w:val="04A0" w:firstRow="1" w:lastRow="0" w:firstColumn="1" w:lastColumn="0" w:noHBand="0" w:noVBand="1"/>
      </w:tblPr>
      <w:tblGrid>
        <w:gridCol w:w="1028"/>
        <w:gridCol w:w="8460"/>
      </w:tblGrid>
      <w:tr w:rsidR="009C66EB" w14:paraId="718CF709" w14:textId="77777777" w:rsidTr="37BE1FFA">
        <w:tc>
          <w:tcPr>
            <w:tcW w:w="1028" w:type="dxa"/>
            <w:shd w:val="clear" w:color="auto" w:fill="DEEDF8" w:themeFill="accent5" w:themeFillTint="33"/>
          </w:tcPr>
          <w:p w14:paraId="730BDD40" w14:textId="47546CDA" w:rsidR="009C66EB" w:rsidRDefault="002533B8" w:rsidP="00402FE9">
            <w:r>
              <w:rPr>
                <w:noProof/>
              </w:rPr>
              <w:drawing>
                <wp:anchor distT="0" distB="0" distL="114300" distR="114300" simplePos="0" relativeHeight="251658330" behindDoc="0" locked="0" layoutInCell="1" allowOverlap="1" wp14:anchorId="3680AFBE" wp14:editId="0CE0C66F">
                  <wp:simplePos x="0" y="0"/>
                  <wp:positionH relativeFrom="column">
                    <wp:posOffset>635</wp:posOffset>
                  </wp:positionH>
                  <wp:positionV relativeFrom="paragraph">
                    <wp:posOffset>49530</wp:posOffset>
                  </wp:positionV>
                  <wp:extent cx="515620" cy="515620"/>
                  <wp:effectExtent l="0" t="0" r="0" b="0"/>
                  <wp:wrapSquare wrapText="bothSides"/>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r w:rsidR="009C66EB">
              <w:br/>
            </w:r>
          </w:p>
        </w:tc>
        <w:tc>
          <w:tcPr>
            <w:tcW w:w="8460" w:type="dxa"/>
            <w:shd w:val="clear" w:color="auto" w:fill="DEEDF8" w:themeFill="accent5" w:themeFillTint="33"/>
          </w:tcPr>
          <w:p w14:paraId="2933DB0F" w14:textId="77777777" w:rsidR="009C66EB" w:rsidRPr="00323419" w:rsidRDefault="009C66EB" w:rsidP="00402FE9">
            <w:pPr>
              <w:pStyle w:val="Bullets"/>
              <w:numPr>
                <w:ilvl w:val="0"/>
                <w:numId w:val="0"/>
              </w:numPr>
              <w:ind w:left="357" w:hanging="357"/>
              <w:rPr>
                <w:b/>
                <w:bCs/>
                <w:sz w:val="24"/>
                <w:szCs w:val="24"/>
              </w:rPr>
            </w:pPr>
            <w:r w:rsidRPr="00323419">
              <w:rPr>
                <w:b/>
                <w:bCs/>
                <w:sz w:val="24"/>
                <w:szCs w:val="24"/>
              </w:rPr>
              <w:t>Key insights</w:t>
            </w:r>
          </w:p>
          <w:p w14:paraId="45679D33" w14:textId="52F7CFE7" w:rsidR="009C66EB" w:rsidRDefault="009C66EB" w:rsidP="00402FE9">
            <w:pPr>
              <w:pStyle w:val="Bullets"/>
            </w:pPr>
            <w:r>
              <w:t>Evidence</w:t>
            </w:r>
            <w:r w:rsidR="00DC2EA1">
              <w:t xml:space="preserve"> </w:t>
            </w:r>
            <w:r>
              <w:t>building through applied research and evaluation helps regulators and other decision makers gauge the effectiveness of programs and products designed to build and sustain the workforce.</w:t>
            </w:r>
            <w:r w:rsidR="00F325B3">
              <w:t xml:space="preserve"> </w:t>
            </w:r>
          </w:p>
          <w:p w14:paraId="330683B2" w14:textId="77777777" w:rsidR="009C66EB" w:rsidRDefault="009C66EB" w:rsidP="00402FE9">
            <w:pPr>
              <w:pStyle w:val="Bullets"/>
            </w:pPr>
            <w:r>
              <w:t xml:space="preserve">Well-designed </w:t>
            </w:r>
            <w:r w:rsidRPr="00C46C48">
              <w:t>evaluation</w:t>
            </w:r>
            <w:r>
              <w:t>s</w:t>
            </w:r>
            <w:r w:rsidRPr="00C46C48">
              <w:t xml:space="preserve"> of training and workforce programs and products </w:t>
            </w:r>
            <w:r>
              <w:t>may also help to build</w:t>
            </w:r>
            <w:r w:rsidRPr="00C46C48">
              <w:t xml:space="preserve"> </w:t>
            </w:r>
            <w:r>
              <w:t xml:space="preserve">product and delivery </w:t>
            </w:r>
            <w:r w:rsidRPr="00C46C48">
              <w:t>quality</w:t>
            </w:r>
            <w:r>
              <w:t xml:space="preserve"> and contribute to improved </w:t>
            </w:r>
            <w:r w:rsidRPr="00C46C48">
              <w:t xml:space="preserve">confidence </w:t>
            </w:r>
            <w:r>
              <w:t>in the system</w:t>
            </w:r>
            <w:r w:rsidRPr="00C46C48">
              <w:t xml:space="preserve"> </w:t>
            </w:r>
            <w:r>
              <w:t>for</w:t>
            </w:r>
            <w:r w:rsidRPr="00CF19F8">
              <w:t xml:space="preserve"> </w:t>
            </w:r>
            <w:r w:rsidRPr="00C46C48">
              <w:t>employers</w:t>
            </w:r>
            <w:r w:rsidRPr="00CF19F8">
              <w:t xml:space="preserve"> and learners</w:t>
            </w:r>
            <w:r w:rsidRPr="00C46C48">
              <w:t>.</w:t>
            </w:r>
            <w:r>
              <w:t xml:space="preserve"> </w:t>
            </w:r>
          </w:p>
          <w:p w14:paraId="1BF71929" w14:textId="22D715F3" w:rsidR="009C66EB" w:rsidRDefault="009C66EB" w:rsidP="00402FE9">
            <w:pPr>
              <w:pStyle w:val="Bullets"/>
              <w:rPr>
                <w:rFonts w:eastAsiaTheme="minorEastAsia" w:cstheme="minorBidi"/>
              </w:rPr>
            </w:pPr>
            <w:r>
              <w:t xml:space="preserve">Skills Organisations have a broad remit across the </w:t>
            </w:r>
            <w:r w:rsidR="003F0DF9">
              <w:t>s</w:t>
            </w:r>
            <w:r>
              <w:t xml:space="preserve">kills </w:t>
            </w:r>
            <w:r w:rsidR="003F0DF9">
              <w:t>p</w:t>
            </w:r>
            <w:r>
              <w:t>ipeline, which positions them well to oversee or lead applied evaluations of training products and their real-world implementation.</w:t>
            </w:r>
          </w:p>
        </w:tc>
      </w:tr>
      <w:bookmarkEnd w:id="151"/>
    </w:tbl>
    <w:p w14:paraId="47EDF680" w14:textId="77777777" w:rsidR="009C66EB" w:rsidRDefault="009C66EB" w:rsidP="009C66EB">
      <w:pPr>
        <w:pStyle w:val="ListBullet"/>
        <w:numPr>
          <w:ilvl w:val="0"/>
          <w:numId w:val="0"/>
        </w:numPr>
      </w:pPr>
    </w:p>
    <w:p w14:paraId="0F166B70" w14:textId="77777777" w:rsidR="009C66EB" w:rsidRPr="00EA1A3E" w:rsidRDefault="009C66EB" w:rsidP="009C66EB">
      <w:pPr>
        <w:pStyle w:val="Heading3"/>
      </w:pPr>
      <w:bookmarkStart w:id="152" w:name="_Toc97672593"/>
      <w:bookmarkStart w:id="153" w:name="_Toc100242114"/>
      <w:bookmarkStart w:id="154" w:name="_Toc112159227"/>
      <w:r w:rsidRPr="00EA1A3E">
        <w:t>Background</w:t>
      </w:r>
      <w:bookmarkEnd w:id="152"/>
      <w:bookmarkEnd w:id="153"/>
      <w:bookmarkEnd w:id="154"/>
    </w:p>
    <w:p w14:paraId="46685281" w14:textId="6C309030" w:rsidR="009C66EB" w:rsidRDefault="009C66EB" w:rsidP="009C66EB">
      <w:r>
        <w:t>The Entry to Care Roles Skill Set (the Skill Set) was established under the leadership of the Human Services SO. It was designed as a response to critical workforce challenges in the aged and disability care sectors in the context of COVID-19, and as a mechanism for providing employment opportunities</w:t>
      </w:r>
      <w:r w:rsidR="004F6809">
        <w:t xml:space="preserve"> for</w:t>
      </w:r>
      <w:r>
        <w:t xml:space="preserve"> displaced workers during the pandemic.</w:t>
      </w:r>
    </w:p>
    <w:p w14:paraId="50B8A2E0" w14:textId="602AF5DE" w:rsidR="009C66EB" w:rsidRDefault="009C66EB" w:rsidP="37BE1FFA">
      <w:r w:rsidRPr="00CF0EB5">
        <w:rPr>
          <w:rFonts w:eastAsiaTheme="minorEastAsia"/>
        </w:rPr>
        <w:t xml:space="preserve">In this context, the Skill Set aimed </w:t>
      </w:r>
      <w:r w:rsidR="37BE1FFA" w:rsidRPr="00CF0EB5">
        <w:rPr>
          <w:rFonts w:eastAsiaTheme="minorEastAsia"/>
        </w:rPr>
        <w:t xml:space="preserve">to equip individuals with critical skills and knowledge required to provide basic client care for a range of roles and purposes in aged care and disability support sectors. It was also intended that the individuals who completed the Skill Set would gain new training pathways and </w:t>
      </w:r>
      <w:r w:rsidR="37BE1FFA" w:rsidRPr="37BE1FFA">
        <w:rPr>
          <w:rFonts w:eastAsiaTheme="minorEastAsia"/>
        </w:rPr>
        <w:t xml:space="preserve">meaningful </w:t>
      </w:r>
      <w:r w:rsidR="37BE1FFA" w:rsidRPr="00CF0EB5">
        <w:rPr>
          <w:rFonts w:eastAsiaTheme="minorEastAsia"/>
        </w:rPr>
        <w:t xml:space="preserve">employment. </w:t>
      </w:r>
    </w:p>
    <w:p w14:paraId="45C3506B" w14:textId="57D2A6CE" w:rsidR="009C66EB" w:rsidRPr="00CF0EB5" w:rsidRDefault="009C66EB" w:rsidP="37BE1FFA">
      <w:r w:rsidRPr="00CF0EB5">
        <w:rPr>
          <w:rFonts w:eastAsiaTheme="minorEastAsia"/>
        </w:rPr>
        <w:t xml:space="preserve">The Skill Set was endorsed on 14 May 2020 through a fast-track process under the AISC Emergency Response Sub-Committee. It was </w:t>
      </w:r>
      <w:r w:rsidR="37BE1FFA" w:rsidRPr="00CF0EB5">
        <w:rPr>
          <w:rFonts w:eastAsiaTheme="minorEastAsia"/>
        </w:rPr>
        <w:t xml:space="preserve">originally valid until 30 June 2021 however this was subsequently extended to 31 December 2021 to allow learners to complete the Skill Set in the face of ongoing disruption related to the pandemic, and to allow for an independent evaluation of the </w:t>
      </w:r>
      <w:r w:rsidR="009846B9">
        <w:rPr>
          <w:rFonts w:eastAsiaTheme="minorEastAsia"/>
        </w:rPr>
        <w:t>S</w:t>
      </w:r>
      <w:r w:rsidR="37BE1FFA" w:rsidRPr="00CF0EB5">
        <w:rPr>
          <w:rFonts w:eastAsiaTheme="minorEastAsia"/>
        </w:rPr>
        <w:t xml:space="preserve">kill </w:t>
      </w:r>
      <w:r w:rsidR="009846B9">
        <w:rPr>
          <w:rFonts w:eastAsiaTheme="minorEastAsia"/>
        </w:rPr>
        <w:t>S</w:t>
      </w:r>
      <w:r w:rsidR="37BE1FFA" w:rsidRPr="00CF0EB5">
        <w:rPr>
          <w:rFonts w:eastAsiaTheme="minorEastAsia"/>
        </w:rPr>
        <w:t>et to be completed.</w:t>
      </w:r>
    </w:p>
    <w:p w14:paraId="6B524FC0" w14:textId="39807526" w:rsidR="009C66EB" w:rsidRPr="005838FE" w:rsidRDefault="37BE1FFA" w:rsidP="37BE1FFA">
      <w:r w:rsidRPr="00CF0EB5">
        <w:rPr>
          <w:rFonts w:eastAsiaTheme="minorEastAsia"/>
        </w:rPr>
        <w:t>The Skill Set was evaluated through analysis of its delivery</w:t>
      </w:r>
      <w:r w:rsidRPr="37BE1FFA">
        <w:rPr>
          <w:rFonts w:eastAsiaTheme="minorEastAsia"/>
        </w:rPr>
        <w:t xml:space="preserve"> by three RTOs involved in the </w:t>
      </w:r>
      <w:r w:rsidRPr="00CF0EB5">
        <w:rPr>
          <w:rFonts w:eastAsiaTheme="minorEastAsia"/>
        </w:rPr>
        <w:t>Brotherhood of St Laurence</w:t>
      </w:r>
      <w:r w:rsidRPr="37BE1FFA">
        <w:rPr>
          <w:rFonts w:eastAsiaTheme="minorEastAsia"/>
        </w:rPr>
        <w:t>’s</w:t>
      </w:r>
      <w:r w:rsidRPr="00CF0EB5">
        <w:rPr>
          <w:rFonts w:eastAsiaTheme="minorEastAsia"/>
        </w:rPr>
        <w:t xml:space="preserve"> </w:t>
      </w:r>
      <w:r w:rsidRPr="37BE1FFA">
        <w:rPr>
          <w:rFonts w:eastAsiaTheme="minorEastAsia"/>
        </w:rPr>
        <w:t xml:space="preserve">(BSL) Skilled Pathway Pilot Program. </w:t>
      </w:r>
      <w:r w:rsidRPr="00CF0EB5">
        <w:rPr>
          <w:rFonts w:eastAsiaTheme="minorEastAsia"/>
        </w:rPr>
        <w:t xml:space="preserve">The </w:t>
      </w:r>
      <w:r w:rsidRPr="37BE1FFA">
        <w:rPr>
          <w:rFonts w:eastAsiaTheme="minorEastAsia"/>
        </w:rPr>
        <w:t xml:space="preserve">BSL </w:t>
      </w:r>
      <w:r w:rsidRPr="00CF0EB5">
        <w:rPr>
          <w:rFonts w:eastAsiaTheme="minorEastAsia"/>
        </w:rPr>
        <w:t>pilot sit</w:t>
      </w:r>
      <w:r w:rsidRPr="37BE1FFA">
        <w:rPr>
          <w:rFonts w:eastAsiaTheme="minorEastAsia"/>
        </w:rPr>
        <w:t xml:space="preserve">es </w:t>
      </w:r>
      <w:r w:rsidRPr="00CF0EB5">
        <w:rPr>
          <w:rFonts w:eastAsiaTheme="minorEastAsia"/>
        </w:rPr>
        <w:t>were selected on the basis of them being areas with high levels of unemployment and youth unemployment, and strong demand for roles in aged care and disability support (Adelaide North (SA), Darwin (NT) and Logan and Gold Coast (QLD)).</w:t>
      </w:r>
      <w:r w:rsidR="00C52BD6">
        <w:rPr>
          <w:rFonts w:eastAsiaTheme="minorEastAsia"/>
        </w:rPr>
        <w:t xml:space="preserve"> </w:t>
      </w:r>
      <w:r w:rsidRPr="37BE1FFA">
        <w:rPr>
          <w:rFonts w:eastAsiaTheme="minorEastAsia"/>
        </w:rPr>
        <w:t>Approximately 47 p</w:t>
      </w:r>
      <w:r w:rsidRPr="00CF0EB5">
        <w:rPr>
          <w:rFonts w:eastAsiaTheme="minorEastAsia"/>
        </w:rPr>
        <w:t xml:space="preserve">articipants </w:t>
      </w:r>
      <w:r w:rsidRPr="37BE1FFA">
        <w:rPr>
          <w:rFonts w:eastAsiaTheme="minorEastAsia"/>
        </w:rPr>
        <w:t>a</w:t>
      </w:r>
      <w:r w:rsidRPr="00CF0EB5">
        <w:rPr>
          <w:rFonts w:eastAsiaTheme="minorEastAsia"/>
        </w:rPr>
        <w:t>ged 15-30 from disadvantaged backgrounds</w:t>
      </w:r>
      <w:r w:rsidRPr="37BE1FFA">
        <w:rPr>
          <w:rFonts w:eastAsiaTheme="minorEastAsia"/>
        </w:rPr>
        <w:t xml:space="preserve"> were involved</w:t>
      </w:r>
      <w:r w:rsidRPr="00CF0EB5">
        <w:rPr>
          <w:rFonts w:eastAsiaTheme="minorEastAsia"/>
        </w:rPr>
        <w:t>.</w:t>
      </w:r>
      <w:r w:rsidR="009C66EB" w:rsidRPr="00C52BD6">
        <w:rPr>
          <w:rFonts w:eastAsiaTheme="minorEastAsia"/>
          <w:vertAlign w:val="superscript"/>
        </w:rPr>
        <w:footnoteReference w:id="108"/>
      </w:r>
    </w:p>
    <w:p w14:paraId="6F8B8116" w14:textId="7099485F" w:rsidR="009C66EB" w:rsidRPr="00C52BD6" w:rsidRDefault="37BE1FFA" w:rsidP="37BE1FFA">
      <w:r w:rsidRPr="37BE1FFA">
        <w:rPr>
          <w:rFonts w:eastAsiaTheme="minorEastAsia"/>
        </w:rPr>
        <w:t>Based on the findings of the evaluation (see below), the AISC agreed on 12 November 2021 to remove the end</w:t>
      </w:r>
      <w:r w:rsidR="0094781C">
        <w:rPr>
          <w:rFonts w:eastAsiaTheme="minorEastAsia"/>
        </w:rPr>
        <w:t xml:space="preserve"> </w:t>
      </w:r>
      <w:r w:rsidRPr="37BE1FFA">
        <w:rPr>
          <w:rFonts w:eastAsiaTheme="minorEastAsia"/>
        </w:rPr>
        <w:t xml:space="preserve">date of the Skill Set, making it </w:t>
      </w:r>
      <w:r w:rsidR="004F6809">
        <w:rPr>
          <w:rFonts w:eastAsiaTheme="minorEastAsia"/>
        </w:rPr>
        <w:t xml:space="preserve">an </w:t>
      </w:r>
      <w:r w:rsidRPr="37BE1FFA">
        <w:rPr>
          <w:rFonts w:eastAsiaTheme="minorEastAsia"/>
        </w:rPr>
        <w:t>ongoing component of the CHC Community Services Training Package.</w:t>
      </w:r>
      <w:r w:rsidR="009C66EB" w:rsidRPr="00C52BD6">
        <w:rPr>
          <w:rFonts w:eastAsiaTheme="minorEastAsia"/>
          <w:vertAlign w:val="superscript"/>
        </w:rPr>
        <w:footnoteReference w:id="109"/>
      </w:r>
    </w:p>
    <w:p w14:paraId="4644743F" w14:textId="5CC79DC1" w:rsidR="0021464F" w:rsidRPr="00EA1A3E" w:rsidRDefault="001C4F72" w:rsidP="00EA1A3E">
      <w:pPr>
        <w:pStyle w:val="Heading3"/>
      </w:pPr>
      <w:bookmarkStart w:id="155" w:name="_Toc97672594"/>
      <w:bookmarkStart w:id="156" w:name="_Toc100242115"/>
      <w:bookmarkStart w:id="157" w:name="_Toc112159228"/>
      <w:r w:rsidRPr="00EA1A3E">
        <w:t>Purpose and</w:t>
      </w:r>
      <w:r w:rsidR="00515BEC" w:rsidRPr="00EA1A3E">
        <w:t xml:space="preserve"> SO </w:t>
      </w:r>
      <w:r w:rsidR="00985009" w:rsidRPr="00EA1A3E">
        <w:t>contribution</w:t>
      </w:r>
      <w:bookmarkEnd w:id="155"/>
      <w:bookmarkEnd w:id="156"/>
      <w:bookmarkEnd w:id="157"/>
    </w:p>
    <w:p w14:paraId="298C5D43" w14:textId="4A7A5618" w:rsidR="009C66EB" w:rsidRDefault="009C66EB" w:rsidP="009C66EB">
      <w:r>
        <w:t xml:space="preserve">In 2020, the Board for the Human Services SO identified the evaluation of the Skill Set as a priority project for inclusion in the organisation’s </w:t>
      </w:r>
      <w:r w:rsidR="008A57A8">
        <w:t>w</w:t>
      </w:r>
      <w:r>
        <w:t xml:space="preserve">ork </w:t>
      </w:r>
      <w:r w:rsidR="008A57A8">
        <w:t>p</w:t>
      </w:r>
      <w:r>
        <w:t>lan.</w:t>
      </w:r>
    </w:p>
    <w:p w14:paraId="182BB6DC" w14:textId="6AF6E328" w:rsidR="009C66EB" w:rsidRDefault="009C66EB" w:rsidP="009C66EB">
      <w:r>
        <w:t xml:space="preserve">The </w:t>
      </w:r>
      <w:r w:rsidR="00F77F1D">
        <w:t>e</w:t>
      </w:r>
      <w:r>
        <w:t xml:space="preserve">valuation sought to assess whether the Skill Set was achieving its intended objective: to equip learners with entry-level skills needed to obtain employment in the aged care or disability support sectors. </w:t>
      </w:r>
    </w:p>
    <w:p w14:paraId="08E2A11E" w14:textId="10D852E9" w:rsidR="009C66EB" w:rsidRDefault="009C66EB" w:rsidP="009C66EB">
      <w:r>
        <w:t xml:space="preserve">To inform this assessment, the </w:t>
      </w:r>
      <w:r w:rsidR="00F77F1D">
        <w:t>e</w:t>
      </w:r>
      <w:r>
        <w:t>valuation of the Skill Set focused on four key questions:</w:t>
      </w:r>
      <w:r>
        <w:rPr>
          <w:rStyle w:val="FootnoteReference"/>
        </w:rPr>
        <w:footnoteReference w:id="110"/>
      </w:r>
      <w:r>
        <w:t xml:space="preserve"> </w:t>
      </w:r>
    </w:p>
    <w:p w14:paraId="0E05E94E" w14:textId="32365974" w:rsidR="001B3F5E" w:rsidRDefault="001B3F5E" w:rsidP="00040D24">
      <w:pPr>
        <w:pStyle w:val="Bullets"/>
      </w:pPr>
      <w:r>
        <w:t>Can RTOs</w:t>
      </w:r>
      <w:r w:rsidR="003A21F7">
        <w:t xml:space="preserve"> </w:t>
      </w:r>
      <w:r>
        <w:t>effectively deliver the Skill Set so that learners meet industry requirements for basic entry</w:t>
      </w:r>
      <w:r w:rsidR="00857A53">
        <w:t>-</w:t>
      </w:r>
      <w:r>
        <w:t>level care in aged care and disability support contexts?</w:t>
      </w:r>
    </w:p>
    <w:p w14:paraId="464C3D4A" w14:textId="7E0DC66A" w:rsidR="001B3F5E" w:rsidRDefault="001B3F5E" w:rsidP="00040D24">
      <w:pPr>
        <w:pStyle w:val="Bullets"/>
      </w:pPr>
      <w:r>
        <w:t>Are learners equipped with skills and knowledge required to support fully qualified carers within aged care and/or disability support environments?</w:t>
      </w:r>
    </w:p>
    <w:p w14:paraId="2ECC43AE" w14:textId="6012EBBB" w:rsidR="00364B29" w:rsidRDefault="001B3F5E" w:rsidP="00040D24">
      <w:pPr>
        <w:pStyle w:val="Bullets"/>
      </w:pPr>
      <w:r>
        <w:t>Does the Skill Set offer the appropriate combination of units of competency</w:t>
      </w:r>
      <w:r w:rsidR="00364B29">
        <w:t xml:space="preserve"> and</w:t>
      </w:r>
      <w:r>
        <w:t xml:space="preserve"> build towards attaining qualifications in aged care and disability support</w:t>
      </w:r>
      <w:r w:rsidR="00364B29">
        <w:t>?</w:t>
      </w:r>
    </w:p>
    <w:p w14:paraId="036D52E4" w14:textId="21C85011" w:rsidR="00A861F6" w:rsidRDefault="00364B29" w:rsidP="00040D24">
      <w:pPr>
        <w:pStyle w:val="Bullets"/>
      </w:pPr>
      <w:r>
        <w:t>I</w:t>
      </w:r>
      <w:r w:rsidR="001B3F5E">
        <w:t xml:space="preserve">s </w:t>
      </w:r>
      <w:r>
        <w:t>the Skill Set</w:t>
      </w:r>
      <w:r w:rsidR="001B3F5E">
        <w:t xml:space="preserve"> scalable?</w:t>
      </w:r>
    </w:p>
    <w:p w14:paraId="3F631318" w14:textId="302BC4CA" w:rsidR="0097406B" w:rsidRDefault="00B9594A" w:rsidP="00B9594A">
      <w:pPr>
        <w:pStyle w:val="ListBullet"/>
        <w:numPr>
          <w:ilvl w:val="0"/>
          <w:numId w:val="0"/>
        </w:numPr>
      </w:pPr>
      <w:r>
        <w:t xml:space="preserve">This research would </w:t>
      </w:r>
      <w:r w:rsidR="00F37857">
        <w:t xml:space="preserve">provide </w:t>
      </w:r>
      <w:r>
        <w:t xml:space="preserve">the Human Services SO </w:t>
      </w:r>
      <w:r w:rsidR="00F37857">
        <w:t>with an evidence</w:t>
      </w:r>
      <w:r w:rsidR="00905368">
        <w:t xml:space="preserve"> </w:t>
      </w:r>
      <w:r w:rsidR="00F37857">
        <w:t>base to consider</w:t>
      </w:r>
      <w:r>
        <w:t xml:space="preserve"> whether the Skill Set should continue </w:t>
      </w:r>
      <w:r w:rsidR="00F37857">
        <w:t>beyond its 31 December 2021 expiry date</w:t>
      </w:r>
      <w:r w:rsidR="00515BEC">
        <w:t>, which would inform recommendations to the AISC about its ongoing value and utility</w:t>
      </w:r>
      <w:r>
        <w:t xml:space="preserve">. By </w:t>
      </w:r>
      <w:r w:rsidR="00F37857">
        <w:t>examining the effectiveness of an</w:t>
      </w:r>
      <w:r>
        <w:t xml:space="preserve"> </w:t>
      </w:r>
      <w:r w:rsidR="008D5074">
        <w:t xml:space="preserve">innovative approach to creating a workforce </w:t>
      </w:r>
      <w:r w:rsidR="004222A7">
        <w:t>entry</w:t>
      </w:r>
      <w:r w:rsidR="008D5074">
        <w:t xml:space="preserve"> pathway</w:t>
      </w:r>
      <w:r w:rsidR="00C55B4F">
        <w:t xml:space="preserve">, using existing ‘building blocks’ within the </w:t>
      </w:r>
      <w:r w:rsidR="00473152">
        <w:t>training system</w:t>
      </w:r>
      <w:r w:rsidR="00C55B4F">
        <w:t>,</w:t>
      </w:r>
      <w:r w:rsidR="008D5074">
        <w:t xml:space="preserve"> </w:t>
      </w:r>
      <w:r>
        <w:t>the project contributed to the Human Services SO’s objective</w:t>
      </w:r>
      <w:r w:rsidR="00C55B4F">
        <w:t>s</w:t>
      </w:r>
      <w:r>
        <w:t xml:space="preserve"> to ensure industry is connected to appropriately skilled workers.</w:t>
      </w:r>
    </w:p>
    <w:p w14:paraId="2B1A0A24" w14:textId="77777777" w:rsidR="00CA2928" w:rsidRPr="00EA1A3E" w:rsidRDefault="00DA2794" w:rsidP="00EA1A3E">
      <w:pPr>
        <w:pStyle w:val="Heading3"/>
      </w:pPr>
      <w:bookmarkStart w:id="158" w:name="_Toc97672595"/>
      <w:bookmarkStart w:id="159" w:name="_Toc100242116"/>
      <w:bookmarkStart w:id="160" w:name="_Toc112159229"/>
      <w:r w:rsidRPr="00EA1A3E">
        <w:t>Activity</w:t>
      </w:r>
      <w:bookmarkEnd w:id="158"/>
      <w:bookmarkEnd w:id="159"/>
      <w:bookmarkEnd w:id="160"/>
    </w:p>
    <w:p w14:paraId="2103D528" w14:textId="627475CA" w:rsidR="00A85FB4" w:rsidRPr="000047CD" w:rsidRDefault="00A85FB4" w:rsidP="000047CD">
      <w:r w:rsidRPr="37BE1FFA">
        <w:rPr>
          <w:b/>
          <w:bCs/>
        </w:rPr>
        <w:t>Procurement</w:t>
      </w:r>
      <w:r w:rsidR="000047CD" w:rsidRPr="37BE1FFA">
        <w:rPr>
          <w:b/>
          <w:bCs/>
        </w:rPr>
        <w:t>.</w:t>
      </w:r>
      <w:r>
        <w:t xml:space="preserve"> </w:t>
      </w:r>
      <w:r w:rsidR="00CF3C3A">
        <w:t xml:space="preserve">The </w:t>
      </w:r>
      <w:r w:rsidR="004216B8">
        <w:t>Human Services SO</w:t>
      </w:r>
      <w:r w:rsidR="00410D12">
        <w:t xml:space="preserve"> </w:t>
      </w:r>
      <w:r w:rsidR="000E171F">
        <w:t xml:space="preserve">conducted </w:t>
      </w:r>
      <w:r w:rsidR="00360311">
        <w:t xml:space="preserve">a </w:t>
      </w:r>
      <w:r w:rsidR="000E171F">
        <w:t xml:space="preserve">competitive </w:t>
      </w:r>
      <w:r w:rsidR="00410D12">
        <w:t xml:space="preserve">procurement process </w:t>
      </w:r>
      <w:r w:rsidR="000E171F">
        <w:t xml:space="preserve">to identify an appropriate </w:t>
      </w:r>
      <w:r w:rsidR="00BF7B51">
        <w:t>consultan</w:t>
      </w:r>
      <w:r w:rsidR="008A506E">
        <w:t>t</w:t>
      </w:r>
      <w:r w:rsidR="00BF7B51">
        <w:t xml:space="preserve"> to undertake the evaluation. PwC was selected to deliver the work through this process. </w:t>
      </w:r>
    </w:p>
    <w:p w14:paraId="6A109839" w14:textId="54E0A98C" w:rsidR="00E46D34" w:rsidRPr="000047CD" w:rsidRDefault="008926DA" w:rsidP="000047CD">
      <w:r w:rsidRPr="37BE1FFA">
        <w:rPr>
          <w:b/>
          <w:bCs/>
        </w:rPr>
        <w:t>Evaluation design</w:t>
      </w:r>
      <w:r w:rsidR="000047CD" w:rsidRPr="37BE1FFA">
        <w:rPr>
          <w:b/>
          <w:bCs/>
        </w:rPr>
        <w:t>.</w:t>
      </w:r>
      <w:r w:rsidR="009C66EB">
        <w:t xml:space="preserve"> Led by the Human Services SO,</w:t>
      </w:r>
      <w:r w:rsidR="00A85FB4">
        <w:t xml:space="preserve"> </w:t>
      </w:r>
      <w:r w:rsidR="00035D3F">
        <w:t xml:space="preserve">PwC </w:t>
      </w:r>
      <w:r w:rsidR="00E46D34">
        <w:t xml:space="preserve">worked with BSL to develop a program logic – a </w:t>
      </w:r>
      <w:r w:rsidR="00AD6200">
        <w:t xml:space="preserve">theoretical </w:t>
      </w:r>
      <w:r w:rsidR="00E46D34">
        <w:t xml:space="preserve">model for how </w:t>
      </w:r>
      <w:r w:rsidR="00AD6200">
        <w:t>activities</w:t>
      </w:r>
      <w:r w:rsidR="00E46D34">
        <w:t xml:space="preserve"> through the Skill Set </w:t>
      </w:r>
      <w:r w:rsidR="00AD6200">
        <w:t xml:space="preserve">trial would result in change, and ultimately outcomes for </w:t>
      </w:r>
      <w:r w:rsidR="00C103A8">
        <w:t xml:space="preserve">learners and employers. They then </w:t>
      </w:r>
      <w:r w:rsidR="00035D3F">
        <w:t>developed an evaluation framework</w:t>
      </w:r>
      <w:r w:rsidR="00D71A44">
        <w:t xml:space="preserve"> which set out key research questions and </w:t>
      </w:r>
      <w:r w:rsidR="00035D3F">
        <w:t>guide</w:t>
      </w:r>
      <w:r w:rsidR="00D71A44">
        <w:t>d</w:t>
      </w:r>
      <w:r w:rsidR="00035D3F">
        <w:t xml:space="preserve"> </w:t>
      </w:r>
      <w:r w:rsidR="000224DA">
        <w:t xml:space="preserve">data collection </w:t>
      </w:r>
      <w:r w:rsidR="009F28D4">
        <w:t xml:space="preserve">required </w:t>
      </w:r>
      <w:r w:rsidR="000224DA">
        <w:t>to support a robust</w:t>
      </w:r>
      <w:r w:rsidR="009F28D4">
        <w:t>,</w:t>
      </w:r>
      <w:r w:rsidR="000224DA">
        <w:t xml:space="preserve"> </w:t>
      </w:r>
      <w:r w:rsidR="009F28D4">
        <w:t xml:space="preserve">systematic </w:t>
      </w:r>
      <w:r w:rsidR="000224DA">
        <w:t>analysis</w:t>
      </w:r>
      <w:r w:rsidR="00E33496">
        <w:t xml:space="preserve">. </w:t>
      </w:r>
    </w:p>
    <w:p w14:paraId="6413B38D" w14:textId="003944F1" w:rsidR="00A85FB4" w:rsidRPr="000047CD" w:rsidRDefault="00E46D34" w:rsidP="000047CD">
      <w:r w:rsidRPr="000047CD">
        <w:rPr>
          <w:b/>
          <w:bCs/>
        </w:rPr>
        <w:t>Data collection</w:t>
      </w:r>
      <w:r w:rsidR="000047CD">
        <w:rPr>
          <w:b/>
          <w:bCs/>
        </w:rPr>
        <w:t>.</w:t>
      </w:r>
      <w:r w:rsidRPr="000047CD">
        <w:t xml:space="preserve"> </w:t>
      </w:r>
      <w:r w:rsidR="00E33496" w:rsidRPr="000047CD">
        <w:t>The approach include</w:t>
      </w:r>
      <w:r w:rsidR="00C3274A" w:rsidRPr="000047CD">
        <w:t>d analysis of qualitative and quantitative data associated with program delivery and</w:t>
      </w:r>
      <w:r w:rsidR="006C43C4" w:rsidRPr="000047CD">
        <w:t xml:space="preserve"> </w:t>
      </w:r>
      <w:r w:rsidR="0067596E">
        <w:t>a</w:t>
      </w:r>
      <w:r w:rsidR="006C43C4" w:rsidRPr="000047CD">
        <w:t xml:space="preserve"> consultation process to understand</w:t>
      </w:r>
      <w:r w:rsidR="00DA0923" w:rsidRPr="000047CD">
        <w:t xml:space="preserve"> the </w:t>
      </w:r>
      <w:r w:rsidR="006C43C4" w:rsidRPr="000047CD">
        <w:t xml:space="preserve">utility and </w:t>
      </w:r>
      <w:r w:rsidR="00DA0923" w:rsidRPr="000047CD">
        <w:t xml:space="preserve">effectiveness of the </w:t>
      </w:r>
      <w:r w:rsidR="006C43C4" w:rsidRPr="000047CD">
        <w:t xml:space="preserve">Skill Set. This included </w:t>
      </w:r>
      <w:r w:rsidR="00F32AEC" w:rsidRPr="000047CD">
        <w:t>consulting with three RTOs,</w:t>
      </w:r>
      <w:r w:rsidR="00793579" w:rsidRPr="000047CD">
        <w:t xml:space="preserve"> </w:t>
      </w:r>
      <w:r w:rsidR="009C66EB">
        <w:t xml:space="preserve">four transition-to-work organisations, </w:t>
      </w:r>
      <w:r w:rsidR="00793579" w:rsidRPr="000047CD">
        <w:t xml:space="preserve">three employers </w:t>
      </w:r>
      <w:r w:rsidR="007902BF" w:rsidRPr="000047CD">
        <w:t>and eight participants.</w:t>
      </w:r>
      <w:r w:rsidR="00C15013" w:rsidRPr="000047CD">
        <w:t xml:space="preserve"> </w:t>
      </w:r>
      <w:r w:rsidR="00A80508" w:rsidRPr="000047CD">
        <w:t xml:space="preserve">An </w:t>
      </w:r>
      <w:r w:rsidR="006A72EE" w:rsidRPr="000047CD">
        <w:t xml:space="preserve">online </w:t>
      </w:r>
      <w:r w:rsidR="00906503" w:rsidRPr="000047CD">
        <w:t xml:space="preserve">questionnaire </w:t>
      </w:r>
      <w:r w:rsidR="00A80508" w:rsidRPr="000047CD">
        <w:t xml:space="preserve">was also developed </w:t>
      </w:r>
      <w:r w:rsidR="00906503" w:rsidRPr="000047CD">
        <w:t>for participants to complete.</w:t>
      </w:r>
      <w:r w:rsidR="00BA450A" w:rsidRPr="000047CD">
        <w:rPr>
          <w:rStyle w:val="FootnoteReference"/>
        </w:rPr>
        <w:footnoteReference w:id="111"/>
      </w:r>
      <w:r w:rsidR="00F325B3">
        <w:rPr>
          <w:vertAlign w:val="superscript"/>
        </w:rPr>
        <w:t xml:space="preserve"> </w:t>
      </w:r>
    </w:p>
    <w:p w14:paraId="2E39669F" w14:textId="67E97285" w:rsidR="00625D52" w:rsidRPr="000047CD" w:rsidRDefault="008926DA" w:rsidP="000047CD">
      <w:r w:rsidRPr="37BE1FFA">
        <w:rPr>
          <w:b/>
          <w:bCs/>
        </w:rPr>
        <w:t>Reporting and analysis</w:t>
      </w:r>
      <w:r w:rsidR="000047CD" w:rsidRPr="37BE1FFA">
        <w:rPr>
          <w:b/>
          <w:bCs/>
        </w:rPr>
        <w:t>.</w:t>
      </w:r>
      <w:r w:rsidR="00A85FB4">
        <w:t xml:space="preserve"> </w:t>
      </w:r>
      <w:r w:rsidR="006C64D0">
        <w:t>Evaluation data was collected and analysed, with a draft</w:t>
      </w:r>
      <w:r w:rsidR="004708B9">
        <w:t>ing process capturing feedback and insight from the Human Services SO within the report. T</w:t>
      </w:r>
      <w:r w:rsidR="00072F59">
        <w:t>he Evaluation Report was finalised in August 2021.</w:t>
      </w:r>
      <w:r w:rsidR="00F325B3">
        <w:t xml:space="preserve"> </w:t>
      </w:r>
    </w:p>
    <w:p w14:paraId="6B22BA40" w14:textId="100A0B1B" w:rsidR="00A82847" w:rsidRPr="00EA1A3E" w:rsidRDefault="00976FDA" w:rsidP="00EA1A3E">
      <w:pPr>
        <w:pStyle w:val="Heading3"/>
      </w:pPr>
      <w:bookmarkStart w:id="161" w:name="_Toc100242117"/>
      <w:bookmarkStart w:id="162" w:name="_Toc112159230"/>
      <w:bookmarkStart w:id="163" w:name="_Toc97672596"/>
      <w:r>
        <w:rPr>
          <w:noProof/>
        </w:rPr>
        <w:drawing>
          <wp:anchor distT="0" distB="0" distL="114300" distR="114300" simplePos="0" relativeHeight="251658264" behindDoc="1" locked="0" layoutInCell="1" allowOverlap="1" wp14:anchorId="781AA6A5" wp14:editId="42C3546B">
            <wp:simplePos x="0" y="0"/>
            <wp:positionH relativeFrom="margin">
              <wp:posOffset>3355340</wp:posOffset>
            </wp:positionH>
            <wp:positionV relativeFrom="paragraph">
              <wp:posOffset>365499</wp:posOffset>
            </wp:positionV>
            <wp:extent cx="3117850" cy="1725930"/>
            <wp:effectExtent l="0" t="0" r="6350" b="7620"/>
            <wp:wrapTight wrapText="bothSides">
              <wp:wrapPolygon edited="0">
                <wp:start x="0" y="0"/>
                <wp:lineTo x="0" y="21457"/>
                <wp:lineTo x="21512" y="21457"/>
                <wp:lineTo x="21512" y="0"/>
                <wp:lineTo x="0" y="0"/>
              </wp:wrapPolygon>
            </wp:wrapTight>
            <wp:docPr id="127" name="Picture 1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a:extLst>
                        <a:ext uri="{C183D7F6-B498-43B3-948B-1728B52AA6E4}">
                          <adec:decorative xmlns:adec="http://schemas.microsoft.com/office/drawing/2017/decorative" val="1"/>
                        </a:ext>
                      </a:extLst>
                    </pic:cNvPr>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17850" cy="1725930"/>
                    </a:xfrm>
                    <a:prstGeom prst="rect">
                      <a:avLst/>
                    </a:prstGeom>
                  </pic:spPr>
                </pic:pic>
              </a:graphicData>
            </a:graphic>
            <wp14:sizeRelH relativeFrom="page">
              <wp14:pctWidth>0</wp14:pctWidth>
            </wp14:sizeRelH>
            <wp14:sizeRelV relativeFrom="page">
              <wp14:pctHeight>0</wp14:pctHeight>
            </wp14:sizeRelV>
          </wp:anchor>
        </w:drawing>
      </w:r>
      <w:r w:rsidR="005C1183">
        <w:t xml:space="preserve">Outcomes and </w:t>
      </w:r>
      <w:r w:rsidR="008D156B">
        <w:t>a</w:t>
      </w:r>
      <w:r w:rsidR="00E14F07">
        <w:t>chievements</w:t>
      </w:r>
      <w:bookmarkEnd w:id="161"/>
      <w:bookmarkEnd w:id="162"/>
    </w:p>
    <w:bookmarkEnd w:id="163"/>
    <w:p w14:paraId="35E3E093" w14:textId="4DA36297" w:rsidR="009302D4" w:rsidRDefault="009302D4" w:rsidP="009302D4">
      <w:pPr>
        <w:pStyle w:val="ListBullet"/>
        <w:numPr>
          <w:ilvl w:val="0"/>
          <w:numId w:val="0"/>
        </w:numPr>
      </w:pPr>
      <w:r w:rsidRPr="009302D4">
        <w:rPr>
          <w:b/>
          <w:bCs/>
        </w:rPr>
        <w:t>Affirming Skill Set appropriateness.</w:t>
      </w:r>
      <w:r>
        <w:t xml:space="preserve"> One of the issues within the national training system highlighted in the Joyce Review was the disconnect between prescribed training standards, </w:t>
      </w:r>
      <w:r w:rsidR="00F557F7">
        <w:t>their implementation</w:t>
      </w:r>
      <w:r>
        <w:t xml:space="preserve"> by RTOs and ultimately what skills learners are equipped with. </w:t>
      </w:r>
    </w:p>
    <w:p w14:paraId="170C87E7" w14:textId="372F5999" w:rsidR="009302D4" w:rsidRDefault="009302D4" w:rsidP="009302D4">
      <w:pPr>
        <w:pStyle w:val="ListBullet"/>
        <w:numPr>
          <w:ilvl w:val="0"/>
          <w:numId w:val="0"/>
        </w:numPr>
      </w:pPr>
      <w:r>
        <w:t>The evaluation design sought to take a holistic</w:t>
      </w:r>
      <w:r w:rsidR="00403C2A">
        <w:t>, ‘pipeline view’ o</w:t>
      </w:r>
      <w:r>
        <w:t xml:space="preserve">f the Skill Set under real world conditions, and tested aspects of the design, delivery, and learner and employer outcomes. </w:t>
      </w:r>
    </w:p>
    <w:p w14:paraId="4CEA819B" w14:textId="7B287C60" w:rsidR="009302D4" w:rsidRPr="00055F1F" w:rsidRDefault="009302D4" w:rsidP="00CF0EB5">
      <w:pPr>
        <w:pStyle w:val="ListBullet"/>
        <w:numPr>
          <w:ilvl w:val="0"/>
          <w:numId w:val="0"/>
        </w:numPr>
        <w:rPr>
          <w:rFonts w:ascii="Arial" w:eastAsia="Segoe UI" w:hAnsi="Arial"/>
        </w:rPr>
      </w:pPr>
    </w:p>
    <w:p w14:paraId="07382396" w14:textId="7B076E8D" w:rsidR="009302D4" w:rsidRPr="00CF0EB5" w:rsidRDefault="0083593A" w:rsidP="00CF0EB5">
      <w:pPr>
        <w:pStyle w:val="ListBullet"/>
        <w:numPr>
          <w:ilvl w:val="0"/>
          <w:numId w:val="0"/>
        </w:numPr>
      </w:pPr>
      <w:r>
        <w:t>T</w:t>
      </w:r>
      <w:r w:rsidR="37BE1FFA" w:rsidRPr="00CF0EB5">
        <w:t>he evaluation found that:</w:t>
      </w:r>
    </w:p>
    <w:p w14:paraId="0070CECB" w14:textId="045673AD" w:rsidR="009302D4" w:rsidRPr="009C413C" w:rsidRDefault="0083593A" w:rsidP="00C52BD6">
      <w:pPr>
        <w:pStyle w:val="Bullets"/>
      </w:pPr>
      <w:r>
        <w:t>p</w:t>
      </w:r>
      <w:r w:rsidR="37BE1FFA" w:rsidRPr="37BE1FFA">
        <w:t>roviders are able to effectively deliver training that meets industry requirements for basic</w:t>
      </w:r>
      <w:r w:rsidR="00C52BD6">
        <w:t xml:space="preserve"> </w:t>
      </w:r>
      <w:r w:rsidR="37BE1FFA" w:rsidRPr="37BE1FFA">
        <w:t>entry</w:t>
      </w:r>
      <w:r w:rsidR="004E2997">
        <w:t>-</w:t>
      </w:r>
      <w:r w:rsidR="37BE1FFA" w:rsidRPr="37BE1FFA">
        <w:t xml:space="preserve">level </w:t>
      </w:r>
      <w:r w:rsidR="37BE1FFA" w:rsidRPr="009C413C">
        <w:t>care in aged care and disability support contexts</w:t>
      </w:r>
    </w:p>
    <w:p w14:paraId="67CB4E4E" w14:textId="73760874" w:rsidR="009302D4" w:rsidRPr="009C413C" w:rsidRDefault="0083593A" w:rsidP="00CF0EB5">
      <w:pPr>
        <w:pStyle w:val="Bullets"/>
      </w:pPr>
      <w:r w:rsidRPr="009C413C">
        <w:t>t</w:t>
      </w:r>
      <w:r w:rsidR="37BE1FFA" w:rsidRPr="009C413C">
        <w:t>he Skill Set broadly equips learners with the intended skills and knowledge</w:t>
      </w:r>
    </w:p>
    <w:p w14:paraId="79DBBC3B" w14:textId="687DEE81" w:rsidR="009302D4" w:rsidRPr="009C413C" w:rsidRDefault="0083593A" w:rsidP="004D54B9">
      <w:pPr>
        <w:pStyle w:val="Bullets"/>
        <w:rPr>
          <w:rFonts w:ascii="Arial" w:eastAsia="Segoe UI" w:hAnsi="Arial"/>
        </w:rPr>
      </w:pPr>
      <w:r w:rsidRPr="009C413C">
        <w:t>t</w:t>
      </w:r>
      <w:r w:rsidR="37BE1FFA" w:rsidRPr="009C413C">
        <w:t>he Skill Set offers the appropriate combination of units of competency that build toward attaining</w:t>
      </w:r>
      <w:r w:rsidR="00671CEC" w:rsidRPr="009C413C">
        <w:t xml:space="preserve"> </w:t>
      </w:r>
      <w:r w:rsidR="37BE1FFA" w:rsidRPr="009C413C">
        <w:t>qualifications in aged care and disability support.</w:t>
      </w:r>
    </w:p>
    <w:p w14:paraId="6F8E53C4" w14:textId="0F681923" w:rsidR="009302D4" w:rsidRDefault="00403C2A" w:rsidP="00CF0EB5">
      <w:r w:rsidRPr="37BE1FFA">
        <w:rPr>
          <w:b/>
          <w:bCs/>
        </w:rPr>
        <w:t xml:space="preserve">Confirming </w:t>
      </w:r>
      <w:r w:rsidR="009302D4" w:rsidRPr="37BE1FFA">
        <w:rPr>
          <w:b/>
          <w:bCs/>
        </w:rPr>
        <w:t>utility to accelerate workforce entry.</w:t>
      </w:r>
      <w:r w:rsidR="009302D4">
        <w:t xml:space="preserve"> Viewed through an evaluation lens, the project captured key insights about whether the Skill Set could </w:t>
      </w:r>
      <w:r w:rsidR="00CD34D8">
        <w:t xml:space="preserve">deliver the right skills to </w:t>
      </w:r>
      <w:r w:rsidR="003B07B1">
        <w:t xml:space="preserve">ensure </w:t>
      </w:r>
      <w:r w:rsidR="00CD34D8">
        <w:t>employ</w:t>
      </w:r>
      <w:r w:rsidR="003B07B1">
        <w:t xml:space="preserve">ability </w:t>
      </w:r>
      <w:r w:rsidR="00623212">
        <w:t>outcomes</w:t>
      </w:r>
      <w:r w:rsidR="003B07B1">
        <w:t xml:space="preserve"> for learners and a faster pathway into entry</w:t>
      </w:r>
      <w:r w:rsidR="00CF59F6">
        <w:t>-</w:t>
      </w:r>
      <w:r w:rsidR="003B07B1">
        <w:t>level roles.</w:t>
      </w:r>
      <w:r w:rsidR="009302D4">
        <w:t xml:space="preserve"> </w:t>
      </w:r>
    </w:p>
    <w:p w14:paraId="3CE6C959" w14:textId="656F336C" w:rsidR="00623212" w:rsidRDefault="37BE1FFA" w:rsidP="00CF0EB5">
      <w:r>
        <w:t>As indicated above, the evaluation confirmed that the Skill Set did provide a pathway to work and/or further study for the individuals involved (for example, of those who completed a work placement as part of the BSL pilot, 61</w:t>
      </w:r>
      <w:r w:rsidR="0083593A">
        <w:t xml:space="preserve"> per cent</w:t>
      </w:r>
      <w:r>
        <w:t xml:space="preserve"> are completing a related qualification and 29</w:t>
      </w:r>
      <w:r w:rsidR="0083593A">
        <w:t xml:space="preserve"> per cent</w:t>
      </w:r>
      <w:r>
        <w:t xml:space="preserve"> were offered a role in the sector). </w:t>
      </w:r>
    </w:p>
    <w:p w14:paraId="33B305A9" w14:textId="1AA0798C" w:rsidR="00623212" w:rsidRDefault="00623212" w:rsidP="00CF0EB5">
      <w:r w:rsidRPr="37BE1FFA">
        <w:rPr>
          <w:b/>
          <w:bCs/>
        </w:rPr>
        <w:t>Insight into scalability</w:t>
      </w:r>
      <w:r>
        <w:t xml:space="preserve">. A benefit of adopting the trial-and-evaluate approach was the diversity of settings and stakeholders involved, which allowed for exploration of how well the Skill Set might apply in different environments. While </w:t>
      </w:r>
      <w:r w:rsidR="00AC167F">
        <w:t>this was a small scale and limited trial,</w:t>
      </w:r>
      <w:r w:rsidR="0066242F">
        <w:t xml:space="preserve"> the evaluation demonstrated the utility of the Skill Set for the individuals involved, providing evidence to support its broader roll</w:t>
      </w:r>
      <w:r w:rsidR="002C2624">
        <w:t xml:space="preserve"> </w:t>
      </w:r>
      <w:r w:rsidR="0066242F">
        <w:t>out</w:t>
      </w:r>
      <w:r w:rsidR="00CF0EB5">
        <w:t>.</w:t>
      </w:r>
      <w:r w:rsidR="0066242F">
        <w:t xml:space="preserve"> </w:t>
      </w:r>
    </w:p>
    <w:p w14:paraId="6E6DDB4F" w14:textId="0DF98406" w:rsidR="00F83D42" w:rsidRDefault="0036739C" w:rsidP="00CF0EB5">
      <w:r w:rsidRPr="37BE1FFA">
        <w:rPr>
          <w:b/>
          <w:bCs/>
        </w:rPr>
        <w:t>Informing decision making</w:t>
      </w:r>
      <w:r>
        <w:t xml:space="preserve">. Although the evaluation was based on a relatively small sample in a particular context, it provided sufficient evidence to demonstrate to the AISC that the Skill Set was supporting the outcomes intended. This evidence formed </w:t>
      </w:r>
      <w:r w:rsidR="001E52E5">
        <w:t xml:space="preserve">the </w:t>
      </w:r>
      <w:r w:rsidR="004060BE">
        <w:t xml:space="preserve">basis of a decision to remove the </w:t>
      </w:r>
      <w:r w:rsidR="005B7F80">
        <w:t>expiry dat</w:t>
      </w:r>
      <w:r w:rsidR="007A075E">
        <w:t>e</w:t>
      </w:r>
      <w:r w:rsidR="005B7F80">
        <w:t xml:space="preserve"> on the Skill Set,</w:t>
      </w:r>
      <w:r w:rsidR="007B79DE">
        <w:t xml:space="preserve"> ultimately making it available </w:t>
      </w:r>
      <w:r w:rsidR="00B86213">
        <w:t>Australia-wide.</w:t>
      </w:r>
    </w:p>
    <w:p w14:paraId="28CB8D8B" w14:textId="77777777" w:rsidR="009C66EB" w:rsidRPr="00EA1A3E" w:rsidRDefault="009C66EB" w:rsidP="009C66EB">
      <w:pPr>
        <w:pStyle w:val="Heading3"/>
      </w:pPr>
      <w:bookmarkStart w:id="164" w:name="_Toc97672597"/>
      <w:bookmarkStart w:id="165" w:name="_Toc100242118"/>
      <w:bookmarkStart w:id="166" w:name="_Toc112159231"/>
      <w:r>
        <w:t>Lessons</w:t>
      </w:r>
      <w:bookmarkEnd w:id="164"/>
      <w:bookmarkEnd w:id="165"/>
      <w:bookmarkEnd w:id="166"/>
    </w:p>
    <w:p w14:paraId="2401E28B" w14:textId="0FA0BDC7" w:rsidR="009C66EB" w:rsidRDefault="009C66EB" w:rsidP="009C66EB">
      <w:r w:rsidRPr="37BE1FFA">
        <w:rPr>
          <w:b/>
          <w:bCs/>
        </w:rPr>
        <w:t xml:space="preserve">Evaluation governance: </w:t>
      </w:r>
      <w:r>
        <w:t>The evaluation was commissioned in the early days of the Human Services SO, and prior to the onboarding of the executive team</w:t>
      </w:r>
      <w:r w:rsidR="005E2451">
        <w:t>, and t</w:t>
      </w:r>
      <w:r w:rsidR="003C6858">
        <w:t xml:space="preserve">here were </w:t>
      </w:r>
      <w:r w:rsidR="005E2451">
        <w:t xml:space="preserve">some key transitions within the evaluation team. </w:t>
      </w:r>
      <w:r w:rsidR="003C6858">
        <w:t>Design and delivery of the</w:t>
      </w:r>
      <w:r>
        <w:t xml:space="preserve"> evaluation may have benefited from more active and continuous evaluation governance</w:t>
      </w:r>
      <w:r w:rsidR="000204B0">
        <w:t xml:space="preserve">, and specifically the </w:t>
      </w:r>
      <w:r w:rsidR="005E2451">
        <w:t xml:space="preserve">regular </w:t>
      </w:r>
      <w:r w:rsidR="000204B0">
        <w:t xml:space="preserve">convening of a small </w:t>
      </w:r>
      <w:r w:rsidR="00FE03B8">
        <w:t>evaluation reference tasked with supporting and guiding</w:t>
      </w:r>
      <w:r w:rsidR="00950AAE">
        <w:t xml:space="preserve"> the evaluators</w:t>
      </w:r>
      <w:r w:rsidR="005E2451">
        <w:t xml:space="preserve"> and providing improved continuity</w:t>
      </w:r>
      <w:r w:rsidR="001D6277">
        <w:t>.</w:t>
      </w:r>
    </w:p>
    <w:p w14:paraId="3215AB18" w14:textId="41CC55C4" w:rsidR="00B9594A" w:rsidRPr="001D6277" w:rsidRDefault="008B69BE" w:rsidP="001D6277">
      <w:pPr>
        <w:pStyle w:val="IntenseQuote"/>
        <w:rPr>
          <w:iCs w:val="0"/>
        </w:rPr>
      </w:pPr>
      <w:r w:rsidRPr="0033053B">
        <w:rPr>
          <w:lang w:eastAsia="en-AU"/>
        </w:rPr>
        <w:t>I</w:t>
      </w:r>
      <w:r w:rsidR="0033053B" w:rsidRPr="0033053B">
        <w:rPr>
          <w:lang w:eastAsia="en-AU"/>
        </w:rPr>
        <w:t>ndustry needs to learn from and incorporate more evaluation</w:t>
      </w:r>
      <w:r w:rsidR="0026171C">
        <w:rPr>
          <w:lang w:eastAsia="en-AU"/>
        </w:rPr>
        <w:t xml:space="preserve"> </w:t>
      </w:r>
      <w:r w:rsidR="003A6E09">
        <w:rPr>
          <w:lang w:eastAsia="en-AU"/>
        </w:rPr>
        <w:t>…</w:t>
      </w:r>
      <w:r w:rsidR="0026171C">
        <w:rPr>
          <w:lang w:eastAsia="en-AU"/>
        </w:rPr>
        <w:t xml:space="preserve"> </w:t>
      </w:r>
      <w:r w:rsidR="003A6E09">
        <w:rPr>
          <w:lang w:eastAsia="en-AU"/>
        </w:rPr>
        <w:t xml:space="preserve">it </w:t>
      </w:r>
      <w:r w:rsidR="0033053B" w:rsidRPr="0033053B">
        <w:rPr>
          <w:lang w:eastAsia="en-AU"/>
        </w:rPr>
        <w:t>builds organisational understanding</w:t>
      </w:r>
      <w:r w:rsidR="006E7B9A">
        <w:rPr>
          <w:lang w:eastAsia="en-AU"/>
        </w:rPr>
        <w:t>. (</w:t>
      </w:r>
      <w:r w:rsidR="00122DE6">
        <w:rPr>
          <w:lang w:eastAsia="en-AU"/>
        </w:rPr>
        <w:t>H</w:t>
      </w:r>
      <w:r w:rsidR="006E7B9A">
        <w:rPr>
          <w:lang w:eastAsia="en-AU"/>
        </w:rPr>
        <w:t xml:space="preserve">uman Services </w:t>
      </w:r>
      <w:r w:rsidR="00122DE6">
        <w:rPr>
          <w:lang w:eastAsia="en-AU"/>
        </w:rPr>
        <w:t>SO</w:t>
      </w:r>
      <w:r w:rsidR="006E7B9A">
        <w:rPr>
          <w:lang w:eastAsia="en-AU"/>
        </w:rPr>
        <w:t>)</w:t>
      </w:r>
    </w:p>
    <w:p w14:paraId="79065D60" w14:textId="77777777" w:rsidR="003F39E0" w:rsidRDefault="003F39E0" w:rsidP="00FA2E28">
      <w:bookmarkStart w:id="167" w:name="_Toc100242119"/>
      <w:bookmarkStart w:id="168" w:name="_Ref97067335"/>
      <w:bookmarkStart w:id="169" w:name="_Ref97067339"/>
      <w:bookmarkStart w:id="170" w:name="_Ref103930986"/>
    </w:p>
    <w:p w14:paraId="210C250D" w14:textId="77777777" w:rsidR="003F39E0" w:rsidRDefault="003F39E0">
      <w:pPr>
        <w:spacing w:before="0" w:after="0" w:line="240" w:lineRule="auto"/>
        <w:rPr>
          <w:rFonts w:ascii="Cambria Math" w:eastAsiaTheme="majorEastAsia" w:hAnsi="Cambria Math" w:cstheme="majorBidi"/>
          <w:color w:val="3A9E8F" w:themeColor="accent6" w:themeShade="BF"/>
          <w:spacing w:val="6"/>
          <w:sz w:val="62"/>
          <w:szCs w:val="72"/>
        </w:rPr>
      </w:pPr>
      <w:r>
        <w:br w:type="page"/>
      </w:r>
    </w:p>
    <w:p w14:paraId="526D4FB3" w14:textId="0A03A148" w:rsidR="00B9594A" w:rsidRDefault="00B17F85" w:rsidP="005A1414">
      <w:pPr>
        <w:pStyle w:val="Heading2"/>
      </w:pPr>
      <w:bookmarkStart w:id="171" w:name="_Toc112159232"/>
      <w:r>
        <w:rPr>
          <w:noProof/>
        </w:rPr>
        <w:drawing>
          <wp:anchor distT="107950" distB="107950" distL="107950" distR="107950" simplePos="0" relativeHeight="251658333" behindDoc="0" locked="0" layoutInCell="1" allowOverlap="1" wp14:anchorId="1518E6B3" wp14:editId="1B05B29A">
            <wp:simplePos x="0" y="0"/>
            <wp:positionH relativeFrom="margin">
              <wp:posOffset>5243195</wp:posOffset>
            </wp:positionH>
            <wp:positionV relativeFrom="paragraph">
              <wp:posOffset>118110</wp:posOffset>
            </wp:positionV>
            <wp:extent cx="1014095" cy="436245"/>
            <wp:effectExtent l="0" t="0" r="0" b="1905"/>
            <wp:wrapSquare wrapText="bothSides"/>
            <wp:docPr id="48" name="Picture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a:extLst>
                        <a:ext uri="{C183D7F6-B498-43B3-948B-1728B52AA6E4}">
                          <adec:decorative xmlns:adec="http://schemas.microsoft.com/office/drawing/2017/decorative"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l="381" r="381"/>
                    <a:stretch>
                      <a:fillRect/>
                    </a:stretch>
                  </pic:blipFill>
                  <pic:spPr bwMode="auto">
                    <a:xfrm>
                      <a:off x="0" y="0"/>
                      <a:ext cx="1014095" cy="436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107950" distB="107950" distL="107950" distR="107950" simplePos="0" relativeHeight="251658332" behindDoc="0" locked="0" layoutInCell="1" allowOverlap="1" wp14:anchorId="63C2DEA3" wp14:editId="524885BF">
            <wp:simplePos x="0" y="0"/>
            <wp:positionH relativeFrom="margin">
              <wp:posOffset>3848735</wp:posOffset>
            </wp:positionH>
            <wp:positionV relativeFrom="paragraph">
              <wp:posOffset>156210</wp:posOffset>
            </wp:positionV>
            <wp:extent cx="1196975" cy="367665"/>
            <wp:effectExtent l="0" t="0" r="3175" b="0"/>
            <wp:wrapSquare wrapText="bothSides"/>
            <wp:docPr id="100" name="Picture 1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a:extLst>
                        <a:ext uri="{C183D7F6-B498-43B3-948B-1728B52AA6E4}">
                          <adec:decorative xmlns:adec="http://schemas.microsoft.com/office/drawing/2017/decorative" val="1"/>
                        </a:ext>
                      </a:extLst>
                    </pic:cNvPr>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196975" cy="367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9E0">
        <w:rPr>
          <w:noProof/>
        </w:rPr>
        <w:drawing>
          <wp:anchor distT="107950" distB="107950" distL="107950" distR="107950" simplePos="0" relativeHeight="251658331" behindDoc="0" locked="0" layoutInCell="1" allowOverlap="1" wp14:anchorId="4F7D8956" wp14:editId="484F087E">
            <wp:simplePos x="0" y="0"/>
            <wp:positionH relativeFrom="margin">
              <wp:posOffset>2675255</wp:posOffset>
            </wp:positionH>
            <wp:positionV relativeFrom="paragraph">
              <wp:posOffset>111125</wp:posOffset>
            </wp:positionV>
            <wp:extent cx="1014095" cy="491490"/>
            <wp:effectExtent l="0" t="0" r="0" b="3810"/>
            <wp:wrapSquare wrapText="bothSides"/>
            <wp:docPr id="101" name="Picture 10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a:extLst>
                        <a:ext uri="{C183D7F6-B498-43B3-948B-1728B52AA6E4}">
                          <adec:decorative xmlns:adec="http://schemas.microsoft.com/office/drawing/2017/decorative" val="1"/>
                        </a:ext>
                      </a:extLst>
                    </pic:cNvPr>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14095" cy="491490"/>
                    </a:xfrm>
                    <a:prstGeom prst="rect">
                      <a:avLst/>
                    </a:prstGeom>
                  </pic:spPr>
                </pic:pic>
              </a:graphicData>
            </a:graphic>
            <wp14:sizeRelH relativeFrom="margin">
              <wp14:pctWidth>0</wp14:pctWidth>
            </wp14:sizeRelH>
            <wp14:sizeRelV relativeFrom="margin">
              <wp14:pctHeight>0</wp14:pctHeight>
            </wp14:sizeRelV>
          </wp:anchor>
        </w:drawing>
      </w:r>
      <w:r w:rsidR="00B9594A">
        <w:t>Year13</w:t>
      </w:r>
      <w:bookmarkEnd w:id="167"/>
      <w:bookmarkEnd w:id="168"/>
      <w:bookmarkEnd w:id="169"/>
      <w:bookmarkEnd w:id="170"/>
      <w:bookmarkEnd w:id="171"/>
    </w:p>
    <w:p w14:paraId="7A900634" w14:textId="628912E7" w:rsidR="00AD3881" w:rsidRDefault="00AD3881" w:rsidP="00AD3881">
      <w:bookmarkStart w:id="172" w:name="_Toc97672599"/>
    </w:p>
    <w:tbl>
      <w:tblPr>
        <w:tblpPr w:leftFromText="180" w:rightFromText="180" w:vertAnchor="text" w:horzAnchor="margin" w:tblpY="-14"/>
        <w:tblW w:w="0" w:type="auto"/>
        <w:shd w:val="clear" w:color="auto" w:fill="DEEDF8" w:themeFill="accent2" w:themeFillTint="33"/>
        <w:tblLook w:val="04A0" w:firstRow="1" w:lastRow="0" w:firstColumn="1" w:lastColumn="0" w:noHBand="0" w:noVBand="1"/>
      </w:tblPr>
      <w:tblGrid>
        <w:gridCol w:w="1028"/>
        <w:gridCol w:w="8460"/>
      </w:tblGrid>
      <w:tr w:rsidR="003F39E0" w14:paraId="1C1E587A" w14:textId="77777777" w:rsidTr="003F39E0">
        <w:tc>
          <w:tcPr>
            <w:tcW w:w="1028" w:type="dxa"/>
            <w:shd w:val="clear" w:color="auto" w:fill="DEEDF8" w:themeFill="accent2" w:themeFillTint="33"/>
          </w:tcPr>
          <w:p w14:paraId="6CC35684" w14:textId="77777777" w:rsidR="003F39E0" w:rsidRDefault="003F39E0" w:rsidP="003F39E0">
            <w:bookmarkStart w:id="173" w:name="_Toc100242120"/>
            <w:r>
              <w:rPr>
                <w:noProof/>
              </w:rPr>
              <w:drawing>
                <wp:anchor distT="0" distB="0" distL="114300" distR="114300" simplePos="0" relativeHeight="251658334" behindDoc="0" locked="0" layoutInCell="1" allowOverlap="1" wp14:anchorId="533505DA" wp14:editId="7FB04386">
                  <wp:simplePos x="0" y="0"/>
                  <wp:positionH relativeFrom="column">
                    <wp:posOffset>635</wp:posOffset>
                  </wp:positionH>
                  <wp:positionV relativeFrom="paragraph">
                    <wp:posOffset>50800</wp:posOffset>
                  </wp:positionV>
                  <wp:extent cx="515620" cy="515620"/>
                  <wp:effectExtent l="0" t="0" r="0" b="0"/>
                  <wp:wrapSquare wrapText="bothSides"/>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2" w:themeFillTint="33"/>
          </w:tcPr>
          <w:p w14:paraId="1CDAF5F9" w14:textId="77777777" w:rsidR="003F39E0" w:rsidRPr="00323419" w:rsidRDefault="003F39E0" w:rsidP="003F39E0">
            <w:pPr>
              <w:pStyle w:val="Bullets"/>
              <w:numPr>
                <w:ilvl w:val="0"/>
                <w:numId w:val="0"/>
              </w:numPr>
              <w:ind w:left="357" w:hanging="357"/>
              <w:rPr>
                <w:b/>
                <w:bCs/>
                <w:sz w:val="24"/>
                <w:szCs w:val="24"/>
              </w:rPr>
            </w:pPr>
            <w:r w:rsidRPr="00323419">
              <w:rPr>
                <w:b/>
                <w:bCs/>
                <w:sz w:val="24"/>
                <w:szCs w:val="24"/>
              </w:rPr>
              <w:t>Key insights</w:t>
            </w:r>
          </w:p>
          <w:p w14:paraId="171B1A37" w14:textId="77777777" w:rsidR="003F39E0" w:rsidRDefault="003F39E0" w:rsidP="003F39E0">
            <w:pPr>
              <w:pStyle w:val="Bullets"/>
            </w:pPr>
            <w:r>
              <w:t>Partnering with a well-known organisation with extensive reach allows for SOs to draw on their networks to communicate with and engage the learners they are trying to reach (young people).</w:t>
            </w:r>
          </w:p>
          <w:p w14:paraId="05C971C5" w14:textId="77777777" w:rsidR="003F39E0" w:rsidRDefault="003F39E0" w:rsidP="003F39E0">
            <w:pPr>
              <w:pStyle w:val="Bullets"/>
            </w:pPr>
            <w:r>
              <w:t xml:space="preserve">SOs can collaborate effectively on projects with similar goals and there are also benefits from sharing project governance arrangements in some cases. </w:t>
            </w:r>
          </w:p>
        </w:tc>
      </w:tr>
    </w:tbl>
    <w:p w14:paraId="5C4D219B" w14:textId="77777777" w:rsidR="00D835A7" w:rsidRDefault="00D835A7" w:rsidP="00D835A7">
      <w:pPr>
        <w:pStyle w:val="ListBullet"/>
        <w:numPr>
          <w:ilvl w:val="0"/>
          <w:numId w:val="0"/>
        </w:numPr>
      </w:pPr>
    </w:p>
    <w:p w14:paraId="0E96BE40" w14:textId="77777777" w:rsidR="00B9594A" w:rsidRDefault="00B9594A" w:rsidP="002A47DA">
      <w:pPr>
        <w:pStyle w:val="Heading3"/>
      </w:pPr>
      <w:bookmarkStart w:id="174" w:name="_Toc112159233"/>
      <w:r>
        <w:t>Background</w:t>
      </w:r>
      <w:bookmarkEnd w:id="172"/>
      <w:bookmarkEnd w:id="173"/>
      <w:bookmarkEnd w:id="174"/>
    </w:p>
    <w:p w14:paraId="480D469D" w14:textId="77777777" w:rsidR="00BF4F65" w:rsidRDefault="00B9594A" w:rsidP="00BF4F65">
      <w:pPr>
        <w:pStyle w:val="CommentText"/>
      </w:pPr>
      <w:r>
        <w:t xml:space="preserve">A key focus for the </w:t>
      </w:r>
      <w:r w:rsidR="00187391">
        <w:t>SOs</w:t>
      </w:r>
      <w:r>
        <w:t xml:space="preserve"> </w:t>
      </w:r>
      <w:r w:rsidR="00E327DF">
        <w:t xml:space="preserve">is to </w:t>
      </w:r>
      <w:r w:rsidR="00FC6182">
        <w:t>address</w:t>
      </w:r>
      <w:r w:rsidR="00E327DF">
        <w:t xml:space="preserve"> issues of </w:t>
      </w:r>
      <w:r>
        <w:t xml:space="preserve">attraction and retention </w:t>
      </w:r>
      <w:r w:rsidR="00E327DF">
        <w:t xml:space="preserve">for their industries, each of which </w:t>
      </w:r>
      <w:r>
        <w:t>face their own specific challenges.</w:t>
      </w:r>
      <w:r w:rsidR="00561298">
        <w:t xml:space="preserve"> </w:t>
      </w:r>
    </w:p>
    <w:p w14:paraId="405AC9B4" w14:textId="5516AC8D" w:rsidR="00BF4F65" w:rsidRDefault="00BF4F65" w:rsidP="00BF4F65">
      <w:pPr>
        <w:pStyle w:val="CommentText"/>
      </w:pPr>
      <w:r>
        <w:t>Since the 1990s, Health Care and Social Assistance (Human Services) has been the largest contributor to labour growth in Australia. It is now the largest employment</w:t>
      </w:r>
      <w:r w:rsidR="00B9594A">
        <w:t xml:space="preserve"> sector </w:t>
      </w:r>
      <w:r>
        <w:t>in Australia, representing over 14% of Australia’s total employment sector (1.9 million people).</w:t>
      </w:r>
      <w:r>
        <w:rPr>
          <w:rStyle w:val="FootnoteReference"/>
        </w:rPr>
        <w:footnoteReference w:id="112"/>
      </w:r>
      <w:r w:rsidR="00F325B3">
        <w:t xml:space="preserve"> </w:t>
      </w:r>
      <w:r>
        <w:t>It is expected to be the fastest growing sector through to 2025, requiring more than 250,000 additional workers to meet heightening demand.</w:t>
      </w:r>
      <w:r>
        <w:rPr>
          <w:rStyle w:val="FootnoteReference"/>
        </w:rPr>
        <w:footnoteReference w:id="113"/>
      </w:r>
      <w:r>
        <w:t xml:space="preserve"> The sector</w:t>
      </w:r>
      <w:r w:rsidR="00B9594A">
        <w:t xml:space="preserve"> </w:t>
      </w:r>
      <w:r w:rsidR="00DE791E">
        <w:t>continues</w:t>
      </w:r>
      <w:r w:rsidR="008B5A48">
        <w:t xml:space="preserve"> to </w:t>
      </w:r>
      <w:r w:rsidR="00DE791E">
        <w:t>face</w:t>
      </w:r>
      <w:r w:rsidR="00B9594A">
        <w:t xml:space="preserve"> challenges in attracting and retaining appropriately trained staff, </w:t>
      </w:r>
      <w:r>
        <w:t xml:space="preserve">and the evidence indicates this is </w:t>
      </w:r>
      <w:r w:rsidR="00B9594A">
        <w:t xml:space="preserve">particularly </w:t>
      </w:r>
      <w:r>
        <w:t xml:space="preserve">the case </w:t>
      </w:r>
      <w:r w:rsidR="00B9594A">
        <w:t>in the younger cohorts (20</w:t>
      </w:r>
      <w:r w:rsidR="00232FFC">
        <w:t>–</w:t>
      </w:r>
      <w:r w:rsidR="00B9594A">
        <w:t>24</w:t>
      </w:r>
      <w:r w:rsidR="00232FFC">
        <w:t>-</w:t>
      </w:r>
      <w:r w:rsidR="00B9594A">
        <w:t>year-olds are underrepresented).</w:t>
      </w:r>
      <w:r>
        <w:rPr>
          <w:rStyle w:val="FootnoteReference"/>
        </w:rPr>
        <w:footnoteReference w:id="114"/>
      </w:r>
    </w:p>
    <w:p w14:paraId="75F8E1F8" w14:textId="77777777" w:rsidR="00BF4F65" w:rsidRDefault="00B9594A" w:rsidP="00BF4F65">
      <w:r>
        <w:t>In the digital sector, it is expected that the number of technology workers needed will continue to grow significantly</w:t>
      </w:r>
      <w:r w:rsidR="00D517B9">
        <w:t xml:space="preserve"> and Deloitte has </w:t>
      </w:r>
      <w:r>
        <w:t>estimated that by 2025, Australia will need to upskill and train more than 150,000 digital professionals</w:t>
      </w:r>
      <w:r w:rsidR="00D517B9">
        <w:t xml:space="preserve"> – </w:t>
      </w:r>
      <w:r>
        <w:t>an</w:t>
      </w:r>
      <w:r w:rsidR="00D517B9">
        <w:t xml:space="preserve"> </w:t>
      </w:r>
      <w:r>
        <w:t>average growth rate of 3.1%.</w:t>
      </w:r>
      <w:r>
        <w:rPr>
          <w:rStyle w:val="FootnoteReference"/>
        </w:rPr>
        <w:footnoteReference w:id="115"/>
      </w:r>
      <w:r>
        <w:t xml:space="preserve"> This </w:t>
      </w:r>
      <w:r w:rsidR="00696724">
        <w:t xml:space="preserve">substantially </w:t>
      </w:r>
      <w:r>
        <w:t xml:space="preserve">outstrips the expected growth rate for the workforce in Australia (expected to increase by 0.8% annually). </w:t>
      </w:r>
    </w:p>
    <w:p w14:paraId="0350CE33" w14:textId="7F135CC0" w:rsidR="00B9594A" w:rsidRDefault="00B9594A" w:rsidP="00696724">
      <w:r>
        <w:t>The mining industry currently employs approximately 250,000 people in Australia. Despite this, there is a lack of student</w:t>
      </w:r>
      <w:r w:rsidR="00924173">
        <w:t>s</w:t>
      </w:r>
      <w:r>
        <w:t xml:space="preserve"> and graduates entering tertiary mining courses. By way of example, a 2018 study from Monash University found that in 2017, 171 people were expected to graduate from a mining engineering degree.</w:t>
      </w:r>
      <w:r>
        <w:rPr>
          <w:rStyle w:val="FootnoteReference"/>
        </w:rPr>
        <w:footnoteReference w:id="116"/>
      </w:r>
      <w:r>
        <w:t xml:space="preserve"> </w:t>
      </w:r>
    </w:p>
    <w:p w14:paraId="6C33A096" w14:textId="362D9E73" w:rsidR="00B9594A" w:rsidRPr="002A47DA" w:rsidRDefault="00B9594A" w:rsidP="002A47DA">
      <w:pPr>
        <w:pStyle w:val="Heading3"/>
      </w:pPr>
      <w:bookmarkStart w:id="175" w:name="_Toc97672600"/>
      <w:bookmarkStart w:id="176" w:name="_Toc100242121"/>
      <w:bookmarkStart w:id="177" w:name="_Toc112159234"/>
      <w:r w:rsidRPr="002A47DA">
        <w:t>Purpose and contribution</w:t>
      </w:r>
      <w:bookmarkEnd w:id="175"/>
      <w:bookmarkEnd w:id="176"/>
      <w:bookmarkEnd w:id="177"/>
    </w:p>
    <w:p w14:paraId="13A4844B" w14:textId="602BD88B" w:rsidR="00B9594A" w:rsidRPr="00BD064B" w:rsidRDefault="00B9594A" w:rsidP="00D368BC">
      <w:r>
        <w:t xml:space="preserve">The three </w:t>
      </w:r>
      <w:r w:rsidR="00187391">
        <w:t>SOs</w:t>
      </w:r>
      <w:r>
        <w:t xml:space="preserve"> have partnered with Year13 to promote the value and array of </w:t>
      </w:r>
      <w:r w:rsidR="002E1F1E">
        <w:t>career</w:t>
      </w:r>
      <w:r>
        <w:t xml:space="preserve"> opportunities in mining, digital technology and human services sectors</w:t>
      </w:r>
      <w:r w:rsidR="00D368BC">
        <w:t xml:space="preserve"> through </w:t>
      </w:r>
      <w:r w:rsidR="00946739">
        <w:t xml:space="preserve">a </w:t>
      </w:r>
      <w:r w:rsidR="00D368BC">
        <w:t xml:space="preserve">digital </w:t>
      </w:r>
      <w:r w:rsidR="00946739">
        <w:t>and social media campaign</w:t>
      </w:r>
      <w:r w:rsidR="00072327">
        <w:t xml:space="preserve">. </w:t>
      </w:r>
      <w:r w:rsidR="00446E0B">
        <w:t>T</w:t>
      </w:r>
      <w:r w:rsidRPr="009B5FD5">
        <w:t xml:space="preserve">he </w:t>
      </w:r>
      <w:r>
        <w:t>Human Services SO’s Year13 Positive Humanity Campaign</w:t>
      </w:r>
      <w:r w:rsidRPr="009B5FD5">
        <w:t xml:space="preserve"> </w:t>
      </w:r>
      <w:r w:rsidR="00A9675A">
        <w:t>aims</w:t>
      </w:r>
      <w:r>
        <w:t xml:space="preserve"> to</w:t>
      </w:r>
      <w:r w:rsidRPr="009B5FD5">
        <w:t xml:space="preserve"> </w:t>
      </w:r>
      <w:r w:rsidR="00BF4F65">
        <w:t>improve awareness and knowledge</w:t>
      </w:r>
      <w:r w:rsidRPr="009B5FD5">
        <w:t xml:space="preserve"> of the sector and </w:t>
      </w:r>
      <w:r w:rsidR="00BF4F65">
        <w:t>to encourage more young people (15 to 24 year-olds) to consider opportunities in the sector.</w:t>
      </w:r>
      <w:r w:rsidRPr="009B5FD5">
        <w:t xml:space="preserve"> </w:t>
      </w:r>
      <w:r>
        <w:t xml:space="preserve">Similarly, </w:t>
      </w:r>
      <w:r w:rsidR="00E1454C">
        <w:t>Digital SO</w:t>
      </w:r>
      <w:r>
        <w:t xml:space="preserve"> and MSO are </w:t>
      </w:r>
      <w:r w:rsidR="00BF4F65">
        <w:t>working</w:t>
      </w:r>
      <w:r>
        <w:t xml:space="preserve"> with Year13 to promote the value and diverse opportunities of careers in their sectors, as well as industry insights and key skills.</w:t>
      </w:r>
      <w:r w:rsidR="00F325B3">
        <w:t xml:space="preserve"> </w:t>
      </w:r>
    </w:p>
    <w:p w14:paraId="71DED3FF" w14:textId="6C868475" w:rsidR="00B9594A" w:rsidRDefault="00B9594A" w:rsidP="00D368BC">
      <w:r>
        <w:t xml:space="preserve">The Year13 project emerged from conversations the three SO CEOs and executive teams had with Year13 concerning how they could work together to address attraction and retention in their sectors. </w:t>
      </w:r>
      <w:r w:rsidR="007F0DD5">
        <w:t xml:space="preserve">For each SO, </w:t>
      </w:r>
      <w:r w:rsidRPr="002504C1">
        <w:t xml:space="preserve">Year13 </w:t>
      </w:r>
      <w:r w:rsidR="007F0DD5">
        <w:t xml:space="preserve">developed a proposed </w:t>
      </w:r>
      <w:r>
        <w:t>approach</w:t>
      </w:r>
      <w:r w:rsidR="007F0DD5">
        <w:t xml:space="preserve">, </w:t>
      </w:r>
      <w:r w:rsidR="00A615BA">
        <w:t>outlin</w:t>
      </w:r>
      <w:r w:rsidR="007F0DD5">
        <w:t>ing</w:t>
      </w:r>
      <w:r w:rsidR="00A615BA">
        <w:t xml:space="preserve"> </w:t>
      </w:r>
      <w:r w:rsidR="00AD252A">
        <w:t xml:space="preserve">suggested learning modules and </w:t>
      </w:r>
      <w:r w:rsidR="007F0DD5">
        <w:t xml:space="preserve">campaign strategies </w:t>
      </w:r>
      <w:r w:rsidR="003E7068">
        <w:t xml:space="preserve">which would </w:t>
      </w:r>
      <w:r w:rsidR="007F0DD5">
        <w:t>leverage Year13’s</w:t>
      </w:r>
      <w:r w:rsidR="00AD252A">
        <w:t xml:space="preserve"> </w:t>
      </w:r>
      <w:r w:rsidR="007F0DD5">
        <w:t xml:space="preserve">significant </w:t>
      </w:r>
      <w:r w:rsidR="00AD252A">
        <w:t>existing footprint with young people</w:t>
      </w:r>
      <w:r w:rsidR="00CE65C7">
        <w:t xml:space="preserve"> (including reach into schools)</w:t>
      </w:r>
      <w:r w:rsidR="00E01792">
        <w:t xml:space="preserve">, their capabilities in </w:t>
      </w:r>
      <w:r w:rsidR="006557C4">
        <w:t xml:space="preserve">content </w:t>
      </w:r>
      <w:r w:rsidR="00E01792">
        <w:t>presentation, and their access to existing</w:t>
      </w:r>
      <w:r w:rsidR="00181527">
        <w:t xml:space="preserve"> data, technology and research.</w:t>
      </w:r>
      <w:r w:rsidR="00181527">
        <w:rPr>
          <w:rStyle w:val="FootnoteReference"/>
        </w:rPr>
        <w:footnoteReference w:id="117"/>
      </w:r>
      <w:r w:rsidR="006557C4">
        <w:t xml:space="preserve"> </w:t>
      </w:r>
    </w:p>
    <w:p w14:paraId="49108B5D" w14:textId="3B7554CF" w:rsidR="00B9594A" w:rsidRDefault="00B9594A" w:rsidP="002A47DA">
      <w:pPr>
        <w:pStyle w:val="Heading3"/>
      </w:pPr>
      <w:bookmarkStart w:id="178" w:name="_Toc97672601"/>
      <w:bookmarkStart w:id="179" w:name="_Toc100242122"/>
      <w:bookmarkStart w:id="180" w:name="_Toc112159235"/>
      <w:r>
        <w:t>Activity</w:t>
      </w:r>
      <w:bookmarkEnd w:id="178"/>
      <w:bookmarkEnd w:id="179"/>
      <w:bookmarkEnd w:id="180"/>
    </w:p>
    <w:p w14:paraId="0089EF41" w14:textId="0490033A" w:rsidR="00BF4F65" w:rsidRDefault="00BF4F65" w:rsidP="00BF4F65">
      <w:r>
        <w:t>The Year13 platform is hosting</w:t>
      </w:r>
      <w:r w:rsidDel="00CF58D0">
        <w:t xml:space="preserve"> </w:t>
      </w:r>
      <w:r>
        <w:t>an ‘academy’ (a range of e-learning modules) for each SO pilot’s sector on the Year13 website, as well as social media and promotional activities, an online expo, targeted engagement to Year13’s database of young people, lesson plans for 800 schools, online profiling of 15 employers (per SO) and the opportunity to engage with employers that could lead directly to jobs. Each</w:t>
      </w:r>
      <w:r w:rsidRPr="008B1E00">
        <w:t xml:space="preserve"> </w:t>
      </w:r>
      <w:r>
        <w:t>SO</w:t>
      </w:r>
      <w:r w:rsidR="00FE1FD7">
        <w:t>’s</w:t>
      </w:r>
      <w:r w:rsidDel="00980582">
        <w:t xml:space="preserve"> </w:t>
      </w:r>
      <w:r>
        <w:t>academy of learning module</w:t>
      </w:r>
      <w:r w:rsidR="005E0341">
        <w:t>s</w:t>
      </w:r>
      <w:r w:rsidR="00FE1FD7">
        <w:t xml:space="preserve"> </w:t>
      </w:r>
      <w:r>
        <w:t>w</w:t>
      </w:r>
      <w:r w:rsidR="005E0341">
        <w:t>ere</w:t>
      </w:r>
      <w:r>
        <w:t xml:space="preserve"> designed through an iterative process. The SOs met regularly with Year13 to discuss and refine content to ensure it was suitable and digestible for its audience. The academies are now live on the Year13 website.</w:t>
      </w:r>
    </w:p>
    <w:p w14:paraId="46AC3B3F" w14:textId="77777777" w:rsidR="00BF4F65" w:rsidRDefault="00BF4F65" w:rsidP="00BF4F65">
      <w:pPr>
        <w:pStyle w:val="Heading4"/>
      </w:pPr>
      <w:r w:rsidRPr="00BD6DFB">
        <w:t>Positive Humanity</w:t>
      </w:r>
    </w:p>
    <w:p w14:paraId="0D3D81DF" w14:textId="60C20271" w:rsidR="008705F1" w:rsidRPr="00603625" w:rsidRDefault="008705F1" w:rsidP="008705F1">
      <w:pPr>
        <w:rPr>
          <w:rFonts w:asciiTheme="majorHAnsi" w:eastAsia="Yu Mincho Light" w:hAnsiTheme="majorHAnsi" w:cstheme="majorHAnsi"/>
        </w:rPr>
      </w:pPr>
      <w:r w:rsidRPr="00603625">
        <w:rPr>
          <w:rFonts w:asciiTheme="majorHAnsi" w:eastAsia="Yu Mincho Light" w:hAnsiTheme="majorHAnsi" w:cstheme="majorHAnsi"/>
        </w:rPr>
        <w:t>The Positive Humanity academy aims</w:t>
      </w:r>
      <w:r w:rsidR="00B9594A" w:rsidRPr="00603625">
        <w:rPr>
          <w:rFonts w:asciiTheme="majorHAnsi" w:eastAsia="Yu Mincho Light" w:hAnsiTheme="majorHAnsi" w:cstheme="majorHAnsi"/>
        </w:rPr>
        <w:t xml:space="preserve"> at stimulating interest among young people in a career in the human services sector. </w:t>
      </w:r>
      <w:r w:rsidRPr="00603625">
        <w:rPr>
          <w:rFonts w:asciiTheme="majorHAnsi" w:eastAsia="Yu Mincho Light" w:hAnsiTheme="majorHAnsi" w:cstheme="majorHAnsi"/>
        </w:rPr>
        <w:t>Learning modules offer insights into the sector and its various career opportunities.</w:t>
      </w:r>
      <w:r w:rsidR="00F325B3">
        <w:rPr>
          <w:rFonts w:asciiTheme="majorHAnsi" w:eastAsia="Yu Mincho Light" w:hAnsiTheme="majorHAnsi" w:cstheme="majorHAnsi"/>
        </w:rPr>
        <w:t xml:space="preserve"> </w:t>
      </w:r>
      <w:r w:rsidRPr="00603625">
        <w:rPr>
          <w:rFonts w:asciiTheme="majorHAnsi" w:eastAsia="Yu Mincho Light" w:hAnsiTheme="majorHAnsi" w:cstheme="majorHAnsi"/>
        </w:rPr>
        <w:t>The academy also comprises interviews with young people currently working in the sector to provide relevant and practical advice to school leavers.</w:t>
      </w:r>
      <w:r w:rsidR="00C339C9" w:rsidRPr="00603625">
        <w:rPr>
          <w:rStyle w:val="FootnoteReference"/>
          <w:rFonts w:asciiTheme="majorHAnsi" w:eastAsia="Yu Mincho Light" w:hAnsiTheme="majorHAnsi" w:cstheme="majorHAnsi"/>
        </w:rPr>
        <w:footnoteReference w:id="118"/>
      </w:r>
      <w:r w:rsidRPr="00603625">
        <w:rPr>
          <w:rFonts w:asciiTheme="majorHAnsi" w:eastAsia="Yu Mincho Light" w:hAnsiTheme="majorHAnsi" w:cstheme="majorHAnsi"/>
        </w:rPr>
        <w:t xml:space="preserve"> The learning modules include:</w:t>
      </w:r>
    </w:p>
    <w:p w14:paraId="6BC9DEED" w14:textId="6627DADD" w:rsidR="008705F1" w:rsidRPr="00603625" w:rsidRDefault="008705F1" w:rsidP="005644C7">
      <w:pPr>
        <w:pStyle w:val="Bullets"/>
        <w:rPr>
          <w:rFonts w:asciiTheme="majorHAnsi" w:hAnsiTheme="majorHAnsi" w:cstheme="majorHAnsi"/>
        </w:rPr>
      </w:pPr>
      <w:r w:rsidRPr="00603625">
        <w:rPr>
          <w:rFonts w:asciiTheme="majorHAnsi" w:hAnsiTheme="majorHAnsi" w:cstheme="majorHAnsi"/>
          <w:b/>
          <w:bCs/>
        </w:rPr>
        <w:t xml:space="preserve">Embracing </w:t>
      </w:r>
      <w:r w:rsidR="00FE1FD7">
        <w:rPr>
          <w:rFonts w:asciiTheme="majorHAnsi" w:hAnsiTheme="majorHAnsi" w:cstheme="majorHAnsi"/>
          <w:b/>
          <w:bCs/>
        </w:rPr>
        <w:t>D</w:t>
      </w:r>
      <w:r w:rsidRPr="00603625">
        <w:rPr>
          <w:rFonts w:asciiTheme="majorHAnsi" w:hAnsiTheme="majorHAnsi" w:cstheme="majorHAnsi"/>
          <w:b/>
          <w:bCs/>
        </w:rPr>
        <w:t>iversity:</w:t>
      </w:r>
      <w:r w:rsidR="00C3643E" w:rsidRPr="00603625">
        <w:rPr>
          <w:rFonts w:asciiTheme="majorHAnsi" w:hAnsiTheme="majorHAnsi" w:cstheme="majorHAnsi"/>
          <w:b/>
          <w:bCs/>
        </w:rPr>
        <w:t xml:space="preserve"> </w:t>
      </w:r>
      <w:r w:rsidR="003B7A20" w:rsidRPr="00603625">
        <w:rPr>
          <w:rFonts w:asciiTheme="majorHAnsi" w:hAnsiTheme="majorHAnsi" w:cstheme="majorHAnsi"/>
        </w:rPr>
        <w:t xml:space="preserve">provides </w:t>
      </w:r>
      <w:r w:rsidR="00C3643E" w:rsidRPr="00603625">
        <w:rPr>
          <w:rFonts w:asciiTheme="majorHAnsi" w:hAnsiTheme="majorHAnsi" w:cstheme="majorHAnsi"/>
        </w:rPr>
        <w:t>an overview</w:t>
      </w:r>
      <w:r w:rsidR="00B9594A" w:rsidRPr="00603625">
        <w:rPr>
          <w:rFonts w:asciiTheme="majorHAnsi" w:hAnsiTheme="majorHAnsi" w:cstheme="majorHAnsi"/>
        </w:rPr>
        <w:t xml:space="preserve"> of </w:t>
      </w:r>
      <w:r w:rsidR="00C3643E" w:rsidRPr="00603625">
        <w:rPr>
          <w:rFonts w:asciiTheme="majorHAnsi" w:hAnsiTheme="majorHAnsi" w:cstheme="majorHAnsi"/>
        </w:rPr>
        <w:t>the myriad of career opportunities, clients and organisations in the human services sector</w:t>
      </w:r>
      <w:r w:rsidR="001F40FE" w:rsidRPr="00603625">
        <w:rPr>
          <w:rFonts w:asciiTheme="majorHAnsi" w:hAnsiTheme="majorHAnsi" w:cstheme="majorHAnsi"/>
        </w:rPr>
        <w:t xml:space="preserve"> and also </w:t>
      </w:r>
      <w:r w:rsidR="00D56DCE" w:rsidRPr="00603625">
        <w:rPr>
          <w:rFonts w:asciiTheme="majorHAnsi" w:hAnsiTheme="majorHAnsi" w:cstheme="majorHAnsi"/>
        </w:rPr>
        <w:t xml:space="preserve">suggests </w:t>
      </w:r>
      <w:r w:rsidR="008F4812" w:rsidRPr="00603625">
        <w:rPr>
          <w:rFonts w:asciiTheme="majorHAnsi" w:hAnsiTheme="majorHAnsi" w:cstheme="majorHAnsi"/>
        </w:rPr>
        <w:t>the diverse personal backgrounds which</w:t>
      </w:r>
      <w:r w:rsidR="00C3643E" w:rsidRPr="00603625">
        <w:rPr>
          <w:rFonts w:asciiTheme="majorHAnsi" w:hAnsiTheme="majorHAnsi" w:cstheme="majorHAnsi"/>
        </w:rPr>
        <w:t xml:space="preserve"> </w:t>
      </w:r>
      <w:r w:rsidR="003B7A20" w:rsidRPr="00603625">
        <w:rPr>
          <w:rFonts w:asciiTheme="majorHAnsi" w:hAnsiTheme="majorHAnsi" w:cstheme="majorHAnsi"/>
        </w:rPr>
        <w:t xml:space="preserve">may </w:t>
      </w:r>
      <w:r w:rsidR="00C3643E" w:rsidRPr="00603625">
        <w:rPr>
          <w:rFonts w:asciiTheme="majorHAnsi" w:hAnsiTheme="majorHAnsi" w:cstheme="majorHAnsi"/>
        </w:rPr>
        <w:t xml:space="preserve">be a good match for the sector </w:t>
      </w:r>
    </w:p>
    <w:p w14:paraId="5593C29B" w14:textId="42EC6AFA" w:rsidR="003B7A20" w:rsidRPr="00603625" w:rsidRDefault="003B7A20" w:rsidP="005644C7">
      <w:pPr>
        <w:pStyle w:val="Bullets"/>
        <w:rPr>
          <w:rFonts w:asciiTheme="majorHAnsi" w:hAnsiTheme="majorHAnsi" w:cstheme="majorHAnsi"/>
        </w:rPr>
      </w:pPr>
      <w:r w:rsidRPr="00603625">
        <w:rPr>
          <w:rFonts w:asciiTheme="majorHAnsi" w:hAnsiTheme="majorHAnsi" w:cstheme="majorHAnsi"/>
          <w:b/>
          <w:bCs/>
        </w:rPr>
        <w:t>Helping You Help Others:</w:t>
      </w:r>
      <w:r w:rsidR="00F91751" w:rsidRPr="00603625">
        <w:rPr>
          <w:rFonts w:asciiTheme="majorHAnsi" w:hAnsiTheme="majorHAnsi" w:cstheme="majorHAnsi"/>
          <w:b/>
          <w:bCs/>
        </w:rPr>
        <w:t xml:space="preserve"> </w:t>
      </w:r>
      <w:r w:rsidR="006A7CEE" w:rsidRPr="00603625">
        <w:rPr>
          <w:rFonts w:asciiTheme="majorHAnsi" w:eastAsia="Yu Mincho Light" w:hAnsiTheme="majorHAnsi" w:cstheme="majorHAnsi"/>
        </w:rPr>
        <w:t>describes</w:t>
      </w:r>
      <w:r w:rsidR="00F91751" w:rsidRPr="00603625">
        <w:rPr>
          <w:rFonts w:asciiTheme="majorHAnsi" w:eastAsia="Yu Mincho Light" w:hAnsiTheme="majorHAnsi" w:cstheme="majorHAnsi"/>
        </w:rPr>
        <w:t xml:space="preserve"> the personal values and key skills needed to work in the sector</w:t>
      </w:r>
    </w:p>
    <w:p w14:paraId="3C07B6FF" w14:textId="6BDE9EDD" w:rsidR="00732577" w:rsidRPr="00603625" w:rsidRDefault="00267358" w:rsidP="005644C7">
      <w:pPr>
        <w:pStyle w:val="Bullets"/>
        <w:rPr>
          <w:rFonts w:asciiTheme="majorHAnsi" w:hAnsiTheme="majorHAnsi" w:cstheme="majorHAnsi"/>
        </w:rPr>
      </w:pPr>
      <w:r w:rsidRPr="00603625">
        <w:rPr>
          <w:rFonts w:asciiTheme="majorHAnsi" w:hAnsiTheme="majorHAnsi" w:cstheme="majorHAnsi"/>
          <w:b/>
          <w:bCs/>
        </w:rPr>
        <w:t xml:space="preserve">Humans of Human Services: </w:t>
      </w:r>
      <w:r w:rsidR="009E3C9F" w:rsidRPr="00603625">
        <w:rPr>
          <w:rFonts w:asciiTheme="majorHAnsi" w:eastAsia="Yu Mincho Light" w:hAnsiTheme="majorHAnsi" w:cstheme="majorHAnsi"/>
        </w:rPr>
        <w:t>contains three interviews with young people working in different parts of the sector. Each interview provides insights into how and why they pursued a job in the sector, their qualifications and training, what their typical day looks like and other advice</w:t>
      </w:r>
    </w:p>
    <w:p w14:paraId="04C10266" w14:textId="15C57FC6" w:rsidR="00042468" w:rsidRPr="00603625" w:rsidRDefault="000F51ED" w:rsidP="00B001FB">
      <w:pPr>
        <w:pStyle w:val="Bullets"/>
        <w:rPr>
          <w:rFonts w:asciiTheme="majorHAnsi" w:hAnsiTheme="majorHAnsi" w:cstheme="majorHAnsi"/>
        </w:rPr>
      </w:pPr>
      <w:r w:rsidRPr="00603625">
        <w:rPr>
          <w:rFonts w:asciiTheme="majorHAnsi" w:hAnsiTheme="majorHAnsi" w:cstheme="majorHAnsi"/>
          <w:b/>
          <w:bCs/>
        </w:rPr>
        <w:t>Looking Ahead:</w:t>
      </w:r>
      <w:r w:rsidRPr="00603625">
        <w:rPr>
          <w:rFonts w:asciiTheme="majorHAnsi" w:hAnsiTheme="majorHAnsi" w:cstheme="majorHAnsi"/>
        </w:rPr>
        <w:t xml:space="preserve"> </w:t>
      </w:r>
      <w:r w:rsidR="00042468" w:rsidRPr="00603625">
        <w:rPr>
          <w:rFonts w:asciiTheme="majorHAnsi" w:eastAsia="Yu Mincho Light" w:hAnsiTheme="majorHAnsi" w:cstheme="majorHAnsi"/>
        </w:rPr>
        <w:t>advises on key qualifications and government initiatives to help school leavers enter the sector and insights into the anticipated role of technology in the sector.</w:t>
      </w:r>
    </w:p>
    <w:p w14:paraId="2BF39F67" w14:textId="3D30043B" w:rsidR="00042468" w:rsidRPr="00BD6DFB" w:rsidRDefault="00B16C4F" w:rsidP="007A01F8">
      <w:pPr>
        <w:pStyle w:val="Heading4"/>
      </w:pPr>
      <w:r>
        <w:rPr>
          <w:noProof/>
        </w:rPr>
        <w:drawing>
          <wp:anchor distT="0" distB="144145" distL="144145" distR="144145" simplePos="0" relativeHeight="251658265" behindDoc="0" locked="0" layoutInCell="1" allowOverlap="1" wp14:anchorId="080F583B" wp14:editId="70054B59">
            <wp:simplePos x="0" y="0"/>
            <wp:positionH relativeFrom="margin">
              <wp:posOffset>3286125</wp:posOffset>
            </wp:positionH>
            <wp:positionV relativeFrom="margin">
              <wp:posOffset>4090035</wp:posOffset>
            </wp:positionV>
            <wp:extent cx="2136140" cy="652780"/>
            <wp:effectExtent l="0" t="0" r="0" b="0"/>
            <wp:wrapSquare wrapText="bothSides"/>
            <wp:docPr id="109" name="Picture 1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a:extLst>
                        <a:ext uri="{C183D7F6-B498-43B3-948B-1728B52AA6E4}">
                          <adec:decorative xmlns:adec="http://schemas.microsoft.com/office/drawing/2017/decorative" val="1"/>
                        </a:ext>
                      </a:extLst>
                    </pic:cNvPr>
                    <pic:cNvPicPr/>
                  </pic:nvPicPr>
                  <pic:blipFill rotWithShape="1">
                    <a:blip r:embed="rId69" cstate="print">
                      <a:extLst>
                        <a:ext uri="{28A0092B-C50C-407E-A947-70E740481C1C}">
                          <a14:useLocalDpi xmlns:a14="http://schemas.microsoft.com/office/drawing/2010/main" val="0"/>
                        </a:ext>
                      </a:extLst>
                    </a:blip>
                    <a:srcRect r="9299"/>
                    <a:stretch/>
                  </pic:blipFill>
                  <pic:spPr bwMode="auto">
                    <a:xfrm>
                      <a:off x="0" y="0"/>
                      <a:ext cx="2136140" cy="652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3BE">
        <w:t>DigiSkills</w:t>
      </w:r>
    </w:p>
    <w:p w14:paraId="0B13761E" w14:textId="4D6D8AB5" w:rsidR="00C713BE" w:rsidRDefault="00B16C4F" w:rsidP="00B9594A">
      <w:pPr>
        <w:pStyle w:val="ListBullet"/>
        <w:numPr>
          <w:ilvl w:val="0"/>
          <w:numId w:val="0"/>
        </w:numPr>
      </w:pPr>
      <w:r>
        <w:rPr>
          <w:noProof/>
        </w:rPr>
        <w:drawing>
          <wp:anchor distT="0" distB="144145" distL="144145" distR="144145" simplePos="0" relativeHeight="251658335" behindDoc="0" locked="0" layoutInCell="1" allowOverlap="1" wp14:anchorId="775755B9" wp14:editId="461AC277">
            <wp:simplePos x="0" y="0"/>
            <wp:positionH relativeFrom="margin">
              <wp:posOffset>3917315</wp:posOffset>
            </wp:positionH>
            <wp:positionV relativeFrom="paragraph">
              <wp:posOffset>113030</wp:posOffset>
            </wp:positionV>
            <wp:extent cx="2481580" cy="965835"/>
            <wp:effectExtent l="0" t="0" r="0" b="5715"/>
            <wp:wrapSquare wrapText="bothSides"/>
            <wp:docPr id="110" name="Picture 1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a:extLst>
                        <a:ext uri="{C183D7F6-B498-43B3-948B-1728B52AA6E4}">
                          <adec:decorative xmlns:adec="http://schemas.microsoft.com/office/drawing/2017/decorative" val="1"/>
                        </a:ext>
                      </a:extLst>
                    </pic:cNvPr>
                    <pic:cNvPicPr/>
                  </pic:nvPicPr>
                  <pic:blipFill>
                    <a:blip r:embed="rId70">
                      <a:extLst>
                        <a:ext uri="{28A0092B-C50C-407E-A947-70E740481C1C}">
                          <a14:useLocalDpi xmlns:a14="http://schemas.microsoft.com/office/drawing/2010/main" val="0"/>
                        </a:ext>
                      </a:extLst>
                    </a:blip>
                    <a:srcRect l="76" r="76"/>
                    <a:stretch>
                      <a:fillRect/>
                    </a:stretch>
                  </pic:blipFill>
                  <pic:spPr bwMode="auto">
                    <a:xfrm>
                      <a:off x="0" y="0"/>
                      <a:ext cx="2481580" cy="965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3BE">
        <w:t xml:space="preserve">The DigiSkills </w:t>
      </w:r>
      <w:r w:rsidR="00915F81">
        <w:t>A</w:t>
      </w:r>
      <w:r w:rsidR="00C713BE">
        <w:t xml:space="preserve">cademy </w:t>
      </w:r>
      <w:r w:rsidR="00AD35BD">
        <w:t>wa</w:t>
      </w:r>
      <w:r w:rsidR="00C713BE">
        <w:t>s</w:t>
      </w:r>
      <w:r w:rsidR="00B9594A">
        <w:t xml:space="preserve"> designed to broaden young people’s mindset about the plethora of career opportunities in the digital sector. </w:t>
      </w:r>
      <w:r w:rsidR="00C45694">
        <w:t>The learning modules include:</w:t>
      </w:r>
    </w:p>
    <w:p w14:paraId="0DBC5840" w14:textId="6F69B0E4" w:rsidR="00C45694" w:rsidRPr="00BD6DFB" w:rsidRDefault="00C45694" w:rsidP="005644C7">
      <w:pPr>
        <w:pStyle w:val="Bullets"/>
      </w:pPr>
      <w:r>
        <w:rPr>
          <w:b/>
          <w:bCs/>
        </w:rPr>
        <w:t>The 4</w:t>
      </w:r>
      <w:r w:rsidRPr="00BD6DFB">
        <w:rPr>
          <w:b/>
          <w:vertAlign w:val="superscript"/>
        </w:rPr>
        <w:t>th</w:t>
      </w:r>
      <w:r>
        <w:rPr>
          <w:b/>
          <w:bCs/>
        </w:rPr>
        <w:t xml:space="preserve"> Industrial Revolution: </w:t>
      </w:r>
      <w:r w:rsidR="004C2246" w:rsidRPr="7AC71C50">
        <w:t xml:space="preserve">draws attention to the way in which the COVID-19 pandemic has </w:t>
      </w:r>
      <w:r w:rsidR="004C2246">
        <w:t>emphasised</w:t>
      </w:r>
      <w:r w:rsidR="004C2246" w:rsidRPr="7AC71C50">
        <w:t xml:space="preserve"> the </w:t>
      </w:r>
      <w:r w:rsidR="004C2246">
        <w:t>importance of digital skills</w:t>
      </w:r>
      <w:r w:rsidR="004C2246" w:rsidRPr="7AC71C50">
        <w:t>. It uses examples of retail, logistics and business services to demonstrate changes in the way we work, both now and into the future</w:t>
      </w:r>
    </w:p>
    <w:p w14:paraId="58BFB83E" w14:textId="3613C51F" w:rsidR="00C45694" w:rsidRPr="00BD6DFB" w:rsidRDefault="00C45694" w:rsidP="005644C7">
      <w:pPr>
        <w:pStyle w:val="Bullets"/>
      </w:pPr>
      <w:r>
        <w:rPr>
          <w:b/>
          <w:bCs/>
        </w:rPr>
        <w:t>Transferable Skills:</w:t>
      </w:r>
      <w:r w:rsidR="004C2246">
        <w:rPr>
          <w:b/>
          <w:bCs/>
        </w:rPr>
        <w:t xml:space="preserve"> </w:t>
      </w:r>
      <w:r w:rsidR="002979E6" w:rsidRPr="00101CEE">
        <w:t>gives practical advice on potential digital and soft skills needed in future careers</w:t>
      </w:r>
      <w:r w:rsidR="008F6E8E">
        <w:t xml:space="preserve">, </w:t>
      </w:r>
      <w:r w:rsidR="002979E6">
        <w:t xml:space="preserve">such as </w:t>
      </w:r>
      <w:r w:rsidR="002979E6" w:rsidRPr="00101CEE">
        <w:t>using cloud-based tools</w:t>
      </w:r>
      <w:r w:rsidR="00915F81">
        <w:t>,</w:t>
      </w:r>
      <w:r w:rsidR="002979E6" w:rsidRPr="00101CEE">
        <w:t xml:space="preserve"> productivity software</w:t>
      </w:r>
      <w:r w:rsidR="00915F81">
        <w:t>,</w:t>
      </w:r>
      <w:r w:rsidR="002979E6" w:rsidRPr="00101CEE">
        <w:t xml:space="preserve"> cybersecurity and big data analytics</w:t>
      </w:r>
    </w:p>
    <w:p w14:paraId="39D6B94B" w14:textId="39E6077B" w:rsidR="00C45694" w:rsidRDefault="00C45694" w:rsidP="005644C7">
      <w:pPr>
        <w:pStyle w:val="Bullets"/>
      </w:pPr>
      <w:r>
        <w:rPr>
          <w:b/>
          <w:bCs/>
        </w:rPr>
        <w:t>Upgrading Your Education:</w:t>
      </w:r>
      <w:r w:rsidR="00FE7EA9">
        <w:rPr>
          <w:b/>
          <w:bCs/>
        </w:rPr>
        <w:t xml:space="preserve"> </w:t>
      </w:r>
      <w:r w:rsidR="00FE7EA9" w:rsidRPr="00101CEE">
        <w:t xml:space="preserve">focuses on how to align and upskill </w:t>
      </w:r>
      <w:r w:rsidR="00FE7EA9">
        <w:t>to initiate a career in the digital sector</w:t>
      </w:r>
      <w:r w:rsidR="00FE7EA9" w:rsidRPr="00101CEE">
        <w:t>. The module covers multiple ways to g</w:t>
      </w:r>
      <w:r w:rsidR="00FE7EA9">
        <w:t>ain</w:t>
      </w:r>
      <w:r w:rsidR="00FE7EA9" w:rsidRPr="00101CEE">
        <w:t xml:space="preserve"> experience, such as passion projects, online courses and vocational education and different pathways for different competencies of digital skills.</w:t>
      </w:r>
      <w:r w:rsidR="00F37DC7" w:rsidRPr="00055F1F">
        <w:rPr>
          <w:rStyle w:val="FootnoteReference"/>
          <w:rFonts w:ascii="Arial" w:hAnsi="Arial" w:cs="Segoe UI"/>
        </w:rPr>
        <w:footnoteReference w:id="119"/>
      </w:r>
    </w:p>
    <w:p w14:paraId="0F85AEE7" w14:textId="2DDEABA3" w:rsidR="00C713BE" w:rsidRPr="006A0F4B" w:rsidRDefault="00C713BE" w:rsidP="007A01F8">
      <w:pPr>
        <w:pStyle w:val="Heading4"/>
      </w:pPr>
      <w:r>
        <w:t>Resourcefulness</w:t>
      </w:r>
    </w:p>
    <w:p w14:paraId="1ABF4E52" w14:textId="0A960475" w:rsidR="00B9594A" w:rsidRDefault="00BF4F65" w:rsidP="00B9594A">
      <w:pPr>
        <w:pStyle w:val="ListBullet"/>
        <w:numPr>
          <w:ilvl w:val="0"/>
          <w:numId w:val="0"/>
        </w:numPr>
      </w:pPr>
      <w:r>
        <w:rPr>
          <w:noProof/>
        </w:rPr>
        <w:drawing>
          <wp:anchor distT="0" distB="144145" distL="144145" distR="144145" simplePos="0" relativeHeight="251658266" behindDoc="0" locked="0" layoutInCell="1" allowOverlap="1" wp14:anchorId="1C37C553" wp14:editId="69D6B00E">
            <wp:simplePos x="0" y="0"/>
            <wp:positionH relativeFrom="margin">
              <wp:align>right</wp:align>
            </wp:positionH>
            <wp:positionV relativeFrom="paragraph">
              <wp:posOffset>49530</wp:posOffset>
            </wp:positionV>
            <wp:extent cx="2880000" cy="933539"/>
            <wp:effectExtent l="0" t="0" r="0" b="0"/>
            <wp:wrapSquare wrapText="bothSides"/>
            <wp:docPr id="111" name="Picture 1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a:extLst>
                        <a:ext uri="{C183D7F6-B498-43B3-948B-1728B52AA6E4}">
                          <adec:decorative xmlns:adec="http://schemas.microsoft.com/office/drawing/2017/decorative" val="1"/>
                        </a:ext>
                      </a:extLst>
                    </pic:cNvPr>
                    <pic:cNvPicPr/>
                  </pic:nvPicPr>
                  <pic:blipFill rotWithShape="1">
                    <a:blip r:embed="rId71" cstate="print">
                      <a:extLst>
                        <a:ext uri="{28A0092B-C50C-407E-A947-70E740481C1C}">
                          <a14:useLocalDpi xmlns:a14="http://schemas.microsoft.com/office/drawing/2010/main" val="0"/>
                        </a:ext>
                      </a:extLst>
                    </a:blip>
                    <a:srcRect b="16492"/>
                    <a:stretch/>
                  </pic:blipFill>
                  <pic:spPr bwMode="auto">
                    <a:xfrm>
                      <a:off x="0" y="0"/>
                      <a:ext cx="2880000" cy="9335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94A">
        <w:t>The</w:t>
      </w:r>
      <w:r w:rsidR="00B9594A" w:rsidDel="00C713BE">
        <w:t xml:space="preserve"> </w:t>
      </w:r>
      <w:r w:rsidR="00B9594A">
        <w:t xml:space="preserve">Resourcefulness </w:t>
      </w:r>
      <w:r w:rsidR="00915F81">
        <w:t>A</w:t>
      </w:r>
      <w:r w:rsidR="00B9594A">
        <w:t>cademy promote</w:t>
      </w:r>
      <w:r w:rsidR="00AD35BD">
        <w:t>s</w:t>
      </w:r>
      <w:r w:rsidR="00B9594A">
        <w:t xml:space="preserve"> resource and energy career pathways, the range of opportunities across the sector and how new technologies are shaping the future.</w:t>
      </w:r>
      <w:r w:rsidR="00FE7EA9">
        <w:t xml:space="preserve"> The learning modules include:</w:t>
      </w:r>
    </w:p>
    <w:p w14:paraId="6E3C94B5" w14:textId="32CD048F" w:rsidR="00FE7EA9" w:rsidRPr="00BD6DFB" w:rsidRDefault="00FE7EA9" w:rsidP="005644C7">
      <w:pPr>
        <w:pStyle w:val="Bullets"/>
      </w:pPr>
      <w:r>
        <w:rPr>
          <w:b/>
          <w:bCs/>
        </w:rPr>
        <w:t>Unearthing the Facts:</w:t>
      </w:r>
      <w:r w:rsidR="00E97AC6">
        <w:rPr>
          <w:b/>
          <w:bCs/>
        </w:rPr>
        <w:t xml:space="preserve"> </w:t>
      </w:r>
      <w:r w:rsidR="00E97AC6">
        <w:t>promotes the range of work opportunities in the resources sector, providing information about the digital evolution of the sector, a growing focus on sustainability and roles that are not site</w:t>
      </w:r>
      <w:r w:rsidR="00DD21E5">
        <w:t xml:space="preserve"> </w:t>
      </w:r>
      <w:r w:rsidR="00E97AC6">
        <w:t>based</w:t>
      </w:r>
    </w:p>
    <w:p w14:paraId="332FBC58" w14:textId="2D54D297" w:rsidR="00DE0B97" w:rsidRPr="00BD6DFB" w:rsidRDefault="00FE7EA9" w:rsidP="005644C7">
      <w:pPr>
        <w:pStyle w:val="Bullets"/>
      </w:pPr>
      <w:r>
        <w:rPr>
          <w:b/>
          <w:bCs/>
        </w:rPr>
        <w:t>Surveying the Field:</w:t>
      </w:r>
      <w:r w:rsidR="00DE0B97">
        <w:rPr>
          <w:b/>
          <w:bCs/>
        </w:rPr>
        <w:t xml:space="preserve"> </w:t>
      </w:r>
      <w:r w:rsidR="00DE0B97">
        <w:t xml:space="preserve">outlines the different career options and in-demand jobs in the resources sector and the key skills and qualifications they require </w:t>
      </w:r>
    </w:p>
    <w:p w14:paraId="6298070C" w14:textId="6021EE56" w:rsidR="00FE7EA9" w:rsidRPr="00BD6DFB" w:rsidRDefault="00FE7EA9" w:rsidP="005644C7">
      <w:pPr>
        <w:pStyle w:val="Bullets"/>
      </w:pPr>
      <w:r>
        <w:rPr>
          <w:b/>
          <w:bCs/>
        </w:rPr>
        <w:t>The Ground</w:t>
      </w:r>
      <w:r w:rsidR="00322E2E">
        <w:rPr>
          <w:b/>
          <w:bCs/>
        </w:rPr>
        <w:t xml:space="preserve"> </w:t>
      </w:r>
      <w:r>
        <w:rPr>
          <w:b/>
          <w:bCs/>
        </w:rPr>
        <w:t>Level:</w:t>
      </w:r>
      <w:r w:rsidR="00812AC4">
        <w:rPr>
          <w:b/>
          <w:bCs/>
        </w:rPr>
        <w:t xml:space="preserve"> </w:t>
      </w:r>
      <w:r w:rsidR="00812AC4">
        <w:t>contains interviews with professionals already working in the resources sector. They outline their journey to the role, what they find fulfilling, misconceptions and general advice for young people looking to get a start in the industry</w:t>
      </w:r>
    </w:p>
    <w:p w14:paraId="5D5F2009" w14:textId="179C5BCE" w:rsidR="00FE7EA9" w:rsidRDefault="00FE7EA9" w:rsidP="005644C7">
      <w:pPr>
        <w:pStyle w:val="Bullets"/>
      </w:pPr>
      <w:r>
        <w:rPr>
          <w:b/>
          <w:bCs/>
        </w:rPr>
        <w:t>Future Prospects:</w:t>
      </w:r>
      <w:r w:rsidR="00AA14D7">
        <w:rPr>
          <w:b/>
          <w:bCs/>
        </w:rPr>
        <w:t xml:space="preserve"> </w:t>
      </w:r>
      <w:r w:rsidR="00AA14D7">
        <w:t>outlines how the sector is evolving to become more sustainable and technology-driven and ways that young people can contribute to this in future jobs</w:t>
      </w:r>
      <w:r w:rsidR="008C5DD6">
        <w:t>.</w:t>
      </w:r>
      <w:r w:rsidR="008C5DD6" w:rsidRPr="00055F1F">
        <w:rPr>
          <w:rStyle w:val="FootnoteReference"/>
          <w:rFonts w:ascii="Arial" w:eastAsia="Yu Mincho Light" w:hAnsi="Arial" w:cs="Segoe UI"/>
        </w:rPr>
        <w:footnoteReference w:id="120"/>
      </w:r>
    </w:p>
    <w:p w14:paraId="382C69F8" w14:textId="77777777" w:rsidR="00B9594A" w:rsidRDefault="00B9594A" w:rsidP="00B9594A">
      <w:pPr>
        <w:pStyle w:val="ListBullet"/>
        <w:numPr>
          <w:ilvl w:val="0"/>
          <w:numId w:val="0"/>
        </w:numPr>
      </w:pPr>
    </w:p>
    <w:p w14:paraId="232E7623" w14:textId="0AD95E05" w:rsidR="00B9594A" w:rsidRDefault="00EF5771" w:rsidP="00B9594A">
      <w:pPr>
        <w:pStyle w:val="ListBullet"/>
        <w:numPr>
          <w:ilvl w:val="0"/>
          <w:numId w:val="0"/>
        </w:numPr>
      </w:pPr>
      <w:r>
        <w:t xml:space="preserve">Alongside the academies, the </w:t>
      </w:r>
      <w:r w:rsidR="00187391">
        <w:t>SOs</w:t>
      </w:r>
      <w:r>
        <w:t xml:space="preserve"> have been working with </w:t>
      </w:r>
      <w:r w:rsidR="00A32E28">
        <w:t>Y</w:t>
      </w:r>
      <w:r>
        <w:t xml:space="preserve">ear13 to develop social media and marketing campaigns focused on increasing awareness of career opportunities in each of the </w:t>
      </w:r>
      <w:r w:rsidR="00A462A0">
        <w:t>SO pilot</w:t>
      </w:r>
      <w:r w:rsidR="00915F81">
        <w:t>’s</w:t>
      </w:r>
      <w:r>
        <w:t xml:space="preserve"> sectors.</w:t>
      </w:r>
    </w:p>
    <w:p w14:paraId="14E38E06" w14:textId="7E0B74FC" w:rsidR="00B9594A" w:rsidRPr="00821A52" w:rsidRDefault="002A47DA" w:rsidP="002A47DA">
      <w:pPr>
        <w:pStyle w:val="Heading3"/>
      </w:pPr>
      <w:bookmarkStart w:id="181" w:name="_Toc97672602"/>
      <w:bookmarkStart w:id="182" w:name="_Toc100242123"/>
      <w:bookmarkStart w:id="183" w:name="_Toc112159236"/>
      <w:r>
        <w:t>Outcomes and achievements</w:t>
      </w:r>
      <w:bookmarkEnd w:id="181"/>
      <w:bookmarkEnd w:id="182"/>
      <w:bookmarkEnd w:id="183"/>
    </w:p>
    <w:p w14:paraId="5CE7C16B" w14:textId="33F74529" w:rsidR="00FB03A2" w:rsidRPr="004215D7" w:rsidRDefault="00FB03A2" w:rsidP="00FB03A2">
      <w:r w:rsidRPr="00FB03A2">
        <w:rPr>
          <w:b/>
          <w:bCs/>
        </w:rPr>
        <w:t>Leveraging partner capabilities.</w:t>
      </w:r>
      <w:r>
        <w:t xml:space="preserve"> Year13 have extensive experience and an existing footprint with young people aged 15-25</w:t>
      </w:r>
      <w:r w:rsidR="00BF4F65">
        <w:t>. For example, they have over 1.6 million users annually, of which 80% are aged between 13 and 24.</w:t>
      </w:r>
      <w:r w:rsidR="00BF4F65">
        <w:rPr>
          <w:rStyle w:val="FootnoteReference"/>
        </w:rPr>
        <w:footnoteReference w:id="121"/>
      </w:r>
      <w:r w:rsidR="00BF4F65">
        <w:t xml:space="preserve"> This</w:t>
      </w:r>
      <w:r>
        <w:t xml:space="preserve"> is likely to be a key facilitator for ensuring a diverse range of young people are reached and engage with the academies. It may also help ensure website content is youth friendly. </w:t>
      </w:r>
    </w:p>
    <w:p w14:paraId="147D8F6E" w14:textId="14E55AD4" w:rsidR="00F6795F" w:rsidRDefault="00F6795F" w:rsidP="0080617D">
      <w:r w:rsidRPr="000543C1">
        <w:rPr>
          <w:b/>
          <w:bCs/>
        </w:rPr>
        <w:t>Campaign launch.</w:t>
      </w:r>
      <w:r>
        <w:t xml:space="preserve"> </w:t>
      </w:r>
      <w:r w:rsidR="00E064FF">
        <w:t xml:space="preserve">While </w:t>
      </w:r>
      <w:r w:rsidR="00E52EEE">
        <w:t>the campaigns only launched</w:t>
      </w:r>
      <w:r w:rsidR="00E064FF">
        <w:t xml:space="preserve"> </w:t>
      </w:r>
      <w:r w:rsidR="00BF4F65">
        <w:t xml:space="preserve">early in 2022 </w:t>
      </w:r>
      <w:r w:rsidR="00E064FF">
        <w:t xml:space="preserve">and the uptake and level of engagement </w:t>
      </w:r>
      <w:r w:rsidR="00BF4F65">
        <w:t>was</w:t>
      </w:r>
      <w:r w:rsidR="00E064FF">
        <w:t xml:space="preserve"> not known</w:t>
      </w:r>
      <w:r w:rsidR="00BF4F65">
        <w:t xml:space="preserve"> at the time of reporting</w:t>
      </w:r>
      <w:r w:rsidR="00E064FF">
        <w:t>, a</w:t>
      </w:r>
      <w:r>
        <w:t>ll three campaigns are now ‘live’ on the Year13 website</w:t>
      </w:r>
      <w:r w:rsidR="00E064FF">
        <w:t>.</w:t>
      </w:r>
      <w:r w:rsidR="00F325B3">
        <w:t xml:space="preserve"> </w:t>
      </w:r>
      <w:r w:rsidR="00E064FF">
        <w:t>A</w:t>
      </w:r>
      <w:r w:rsidR="0076527E">
        <w:t xml:space="preserve">cademy </w:t>
      </w:r>
      <w:r w:rsidR="00CD1257">
        <w:t xml:space="preserve">resources </w:t>
      </w:r>
      <w:r w:rsidR="0076527E">
        <w:t xml:space="preserve">are </w:t>
      </w:r>
      <w:r w:rsidR="00CD1257">
        <w:t xml:space="preserve">available to </w:t>
      </w:r>
      <w:r w:rsidR="000543C1">
        <w:t>more than 1000 schools</w:t>
      </w:r>
      <w:r w:rsidR="000B7A7E">
        <w:t>, and to young people within Year13’s extensive national footprint.</w:t>
      </w:r>
      <w:r w:rsidR="008E688A">
        <w:t xml:space="preserve"> </w:t>
      </w:r>
    </w:p>
    <w:p w14:paraId="00762777" w14:textId="0AF425C7" w:rsidR="00FE4972" w:rsidRDefault="00627626" w:rsidP="0080617D">
      <w:r w:rsidRPr="0080617D">
        <w:rPr>
          <w:b/>
          <w:bCs/>
        </w:rPr>
        <w:t>Monitoring for impact</w:t>
      </w:r>
      <w:r w:rsidR="00915F81">
        <w:rPr>
          <w:b/>
          <w:bCs/>
        </w:rPr>
        <w:t>.</w:t>
      </w:r>
      <w:r w:rsidR="00B9594A">
        <w:t xml:space="preserve"> </w:t>
      </w:r>
      <w:r w:rsidR="00681C07">
        <w:t>Campaign data collection is</w:t>
      </w:r>
      <w:r w:rsidR="006D4A6D">
        <w:t xml:space="preserve"> </w:t>
      </w:r>
      <w:r w:rsidR="00E064FF">
        <w:t xml:space="preserve">being </w:t>
      </w:r>
      <w:r w:rsidR="006D4A6D">
        <w:t>supported by a baseline survey which focuse</w:t>
      </w:r>
      <w:r w:rsidR="00681C07">
        <w:t>s</w:t>
      </w:r>
      <w:r w:rsidR="006D4A6D">
        <w:t xml:space="preserve"> on perspectives on employment in the sectors</w:t>
      </w:r>
      <w:r w:rsidR="00A830BA">
        <w:t xml:space="preserve">. </w:t>
      </w:r>
      <w:r w:rsidR="0052761A">
        <w:t>Early</w:t>
      </w:r>
      <w:r w:rsidR="00BF4F65">
        <w:t xml:space="preserve"> data </w:t>
      </w:r>
      <w:r w:rsidR="0052761A">
        <w:t>captured by Year13</w:t>
      </w:r>
      <w:r w:rsidR="00BF4F65">
        <w:t xml:space="preserve"> indicates that the project objectives and intended reach are on track to be achieved. </w:t>
      </w:r>
      <w:r w:rsidR="0052761A">
        <w:t xml:space="preserve">Longer term, the </w:t>
      </w:r>
      <w:r w:rsidR="001A0606">
        <w:t>availability of this data</w:t>
      </w:r>
      <w:r w:rsidR="00A830BA">
        <w:t xml:space="preserve"> will</w:t>
      </w:r>
      <w:r w:rsidR="006D4A6D">
        <w:t xml:space="preserve"> enable </w:t>
      </w:r>
      <w:r w:rsidR="00BB1935">
        <w:t xml:space="preserve">the </w:t>
      </w:r>
      <w:r w:rsidR="006D4A6D">
        <w:t xml:space="preserve">subsequent </w:t>
      </w:r>
      <w:r w:rsidR="00BB1935">
        <w:t>assessment of</w:t>
      </w:r>
      <w:r w:rsidR="006D4A6D">
        <w:t xml:space="preserve"> campaign effectiveness </w:t>
      </w:r>
      <w:r w:rsidR="00A830BA">
        <w:t>and impact on young people</w:t>
      </w:r>
      <w:r w:rsidR="00311954">
        <w:t xml:space="preserve">, creating opportunities for SOs to learn from the experience and tailor future campaigns to build on </w:t>
      </w:r>
      <w:r w:rsidR="000A007B">
        <w:t>the findings</w:t>
      </w:r>
      <w:r w:rsidR="00311954">
        <w:t>.</w:t>
      </w:r>
      <w:r w:rsidR="00F325B3">
        <w:t xml:space="preserve"> </w:t>
      </w:r>
    </w:p>
    <w:p w14:paraId="0C1CE377" w14:textId="2881684D" w:rsidR="00B9594A" w:rsidRPr="00821A52" w:rsidRDefault="002A47DA" w:rsidP="002A47DA">
      <w:pPr>
        <w:pStyle w:val="Heading3"/>
      </w:pPr>
      <w:bookmarkStart w:id="184" w:name="_Toc97672603"/>
      <w:bookmarkStart w:id="185" w:name="_Toc100242124"/>
      <w:bookmarkStart w:id="186" w:name="_Toc112159237"/>
      <w:r>
        <w:t>Lessons</w:t>
      </w:r>
      <w:bookmarkEnd w:id="184"/>
      <w:bookmarkEnd w:id="185"/>
      <w:bookmarkEnd w:id="186"/>
    </w:p>
    <w:p w14:paraId="7D49AD86" w14:textId="17D41486" w:rsidR="00C573F8" w:rsidRDefault="00C573F8" w:rsidP="00CD1257">
      <w:r w:rsidRPr="37BE1FFA">
        <w:rPr>
          <w:b/>
          <w:bCs/>
        </w:rPr>
        <w:t xml:space="preserve">Campaign design. </w:t>
      </w:r>
      <w:r>
        <w:t xml:space="preserve">The </w:t>
      </w:r>
      <w:r w:rsidR="00322567">
        <w:t>broad sectors</w:t>
      </w:r>
      <w:r>
        <w:t xml:space="preserve"> </w:t>
      </w:r>
      <w:r w:rsidR="00322567">
        <w:t xml:space="preserve">covered by </w:t>
      </w:r>
      <w:r>
        <w:t xml:space="preserve">SOs – particularly </w:t>
      </w:r>
      <w:r w:rsidR="003B0DF0">
        <w:t>the</w:t>
      </w:r>
      <w:r>
        <w:t xml:space="preserve"> human services sector – </w:t>
      </w:r>
      <w:r w:rsidR="00AB5582">
        <w:t>present</w:t>
      </w:r>
      <w:r w:rsidR="00971D10">
        <w:t>ed</w:t>
      </w:r>
      <w:r w:rsidR="00AB5582">
        <w:t xml:space="preserve"> some challenges to the design of a campaign</w:t>
      </w:r>
      <w:r w:rsidR="00322567">
        <w:t xml:space="preserve"> </w:t>
      </w:r>
      <w:r w:rsidR="00644FD3">
        <w:t xml:space="preserve">with clear messaging and </w:t>
      </w:r>
      <w:r>
        <w:t xml:space="preserve">simple language to be digested by young people. </w:t>
      </w:r>
      <w:r w:rsidR="00291363">
        <w:t xml:space="preserve">The development process with Year13 required </w:t>
      </w:r>
      <w:r>
        <w:t>several iterations of content</w:t>
      </w:r>
      <w:r w:rsidR="00BF4F65">
        <w:t xml:space="preserve">. This involved </w:t>
      </w:r>
      <w:r w:rsidR="00816E86">
        <w:t>Y</w:t>
      </w:r>
      <w:r w:rsidR="00BF4F65">
        <w:t>ear13 uploading documentation onto the online collaboration portal, and the SOs reviewing and providing feedback to Year13. This required</w:t>
      </w:r>
      <w:r w:rsidR="00291363">
        <w:t xml:space="preserve"> </w:t>
      </w:r>
      <w:r w:rsidR="00A0216F">
        <w:t xml:space="preserve">multiple refinements to </w:t>
      </w:r>
      <w:r>
        <w:t xml:space="preserve">ensure content </w:t>
      </w:r>
      <w:r w:rsidR="00487F2A">
        <w:t>wa</w:t>
      </w:r>
      <w:r>
        <w:t xml:space="preserve">s fit for purpose. </w:t>
      </w:r>
      <w:r w:rsidR="00891F1D">
        <w:t>Audience-appropriate messaging e</w:t>
      </w:r>
      <w:r w:rsidR="00793918">
        <w:t>nsuring</w:t>
      </w:r>
      <w:r w:rsidR="00921255">
        <w:t xml:space="preserve"> clarity of message without losing the nuance</w:t>
      </w:r>
      <w:r w:rsidR="00793918">
        <w:t>s</w:t>
      </w:r>
      <w:r w:rsidR="00921255">
        <w:t xml:space="preserve"> of </w:t>
      </w:r>
      <w:r w:rsidR="00793918">
        <w:t xml:space="preserve">career </w:t>
      </w:r>
      <w:r w:rsidR="00921255">
        <w:t>choice</w:t>
      </w:r>
      <w:r w:rsidR="00793918">
        <w:t>s</w:t>
      </w:r>
      <w:r w:rsidR="00921255">
        <w:t xml:space="preserve"> within </w:t>
      </w:r>
      <w:r w:rsidR="00793918">
        <w:t>broad sectors</w:t>
      </w:r>
      <w:r w:rsidR="00487F2A">
        <w:t xml:space="preserve"> warranted</w:t>
      </w:r>
      <w:r w:rsidR="00C97EE5">
        <w:t xml:space="preserve"> </w:t>
      </w:r>
      <w:r w:rsidR="002F4BDF">
        <w:t>separating campaigns into sub-sectors.</w:t>
      </w:r>
    </w:p>
    <w:p w14:paraId="3F54B52D" w14:textId="395615FF" w:rsidR="00287274" w:rsidRDefault="00287274" w:rsidP="00287274">
      <w:r>
        <w:rPr>
          <w:b/>
          <w:bCs/>
        </w:rPr>
        <w:t>SO collaboration</w:t>
      </w:r>
      <w:r>
        <w:t>. The Year13 campaigns are different for each SO, but the organisations worked together to create collective</w:t>
      </w:r>
      <w:r w:rsidRPr="00564DA7">
        <w:t xml:space="preserve"> governance and oversight</w:t>
      </w:r>
      <w:r>
        <w:t xml:space="preserve"> and to share lessons and reflections as the campaigns </w:t>
      </w:r>
      <w:r w:rsidR="00110860">
        <w:t>were</w:t>
      </w:r>
      <w:r>
        <w:t xml:space="preserve"> designed and developed. </w:t>
      </w:r>
      <w:r w:rsidR="00BF4F65">
        <w:t>Direct</w:t>
      </w:r>
      <w:r>
        <w:t xml:space="preserve"> benefits also emerged, with the SOs able to negotiate better pricing with Year13 due to efficiencies associated with working together on campaigns sharing similar elements. </w:t>
      </w:r>
    </w:p>
    <w:p w14:paraId="22239CBB" w14:textId="77777777" w:rsidR="000F2BC8" w:rsidRDefault="000F2BC8" w:rsidP="00287274"/>
    <w:p w14:paraId="34431C6F" w14:textId="13980C6A" w:rsidR="00B9594A" w:rsidRPr="00521272" w:rsidRDefault="004168A2" w:rsidP="002C3433">
      <w:pPr>
        <w:pStyle w:val="IntenseQuote"/>
        <w:rPr>
          <w:iCs w:val="0"/>
        </w:rPr>
      </w:pPr>
      <w:r>
        <w:rPr>
          <w:iCs w:val="0"/>
          <w:lang w:eastAsia="en-AU"/>
        </w:rPr>
        <w:t>…</w:t>
      </w:r>
      <w:r w:rsidR="0026171C">
        <w:rPr>
          <w:iCs w:val="0"/>
          <w:lang w:eastAsia="en-AU"/>
        </w:rPr>
        <w:t xml:space="preserve"> </w:t>
      </w:r>
      <w:r>
        <w:rPr>
          <w:iCs w:val="0"/>
          <w:lang w:eastAsia="en-AU"/>
        </w:rPr>
        <w:t>being able to work together</w:t>
      </w:r>
      <w:r w:rsidR="00DE374E">
        <w:rPr>
          <w:iCs w:val="0"/>
          <w:lang w:eastAsia="en-AU"/>
        </w:rPr>
        <w:t>… [</w:t>
      </w:r>
      <w:r>
        <w:rPr>
          <w:iCs w:val="0"/>
          <w:lang w:eastAsia="en-AU"/>
        </w:rPr>
        <w:t>it was] really about sharing learnings along the way, but certainly, maximising the return on investment and building some efficiencies into how we managed the campaign more broadly.</w:t>
      </w:r>
      <w:r w:rsidR="000223A6">
        <w:rPr>
          <w:iCs w:val="0"/>
          <w:lang w:eastAsia="en-AU"/>
        </w:rPr>
        <w:t xml:space="preserve"> </w:t>
      </w:r>
      <w:r w:rsidR="0026171C">
        <w:rPr>
          <w:iCs w:val="0"/>
          <w:lang w:eastAsia="en-AU"/>
        </w:rPr>
        <w:t>(</w:t>
      </w:r>
      <w:r w:rsidR="00B842B4">
        <w:rPr>
          <w:iCs w:val="0"/>
          <w:lang w:eastAsia="en-AU"/>
        </w:rPr>
        <w:t>Human Services SO</w:t>
      </w:r>
      <w:r w:rsidR="0026171C">
        <w:rPr>
          <w:iCs w:val="0"/>
          <w:lang w:eastAsia="en-AU"/>
        </w:rPr>
        <w:t>)</w:t>
      </w:r>
    </w:p>
    <w:p w14:paraId="0DA6AD56" w14:textId="77777777" w:rsidR="00B9594A" w:rsidRPr="00A3646C" w:rsidRDefault="00B9594A" w:rsidP="00B9594A">
      <w:pPr>
        <w:pStyle w:val="ListBullet"/>
        <w:numPr>
          <w:ilvl w:val="0"/>
          <w:numId w:val="0"/>
        </w:numPr>
      </w:pPr>
    </w:p>
    <w:p w14:paraId="4E547C01" w14:textId="77777777" w:rsidR="00B9594A" w:rsidRPr="00055F1F" w:rsidRDefault="00B9594A" w:rsidP="00B9594A">
      <w:pPr>
        <w:pStyle w:val="ListBullet"/>
        <w:numPr>
          <w:ilvl w:val="0"/>
          <w:numId w:val="0"/>
        </w:numPr>
        <w:rPr>
          <w:rFonts w:ascii="Arial" w:hAnsi="Arial" w:cs="Segoe UI"/>
        </w:rPr>
      </w:pPr>
    </w:p>
    <w:p w14:paraId="7C1868E8" w14:textId="77777777" w:rsidR="00BF4F65" w:rsidRDefault="00BF4F65" w:rsidP="00BF4F65">
      <w:pPr>
        <w:pStyle w:val="ListBullet"/>
        <w:numPr>
          <w:ilvl w:val="0"/>
          <w:numId w:val="0"/>
        </w:numPr>
      </w:pPr>
    </w:p>
    <w:p w14:paraId="43FEF269" w14:textId="6C58D2E3" w:rsidR="00B9594A" w:rsidRPr="00E35BAE" w:rsidRDefault="00B9594A" w:rsidP="00B9594A">
      <w:pPr>
        <w:pStyle w:val="ListBullet"/>
        <w:numPr>
          <w:ilvl w:val="0"/>
          <w:numId w:val="0"/>
        </w:numPr>
      </w:pPr>
    </w:p>
    <w:p w14:paraId="39F8A664" w14:textId="29DA4FC7" w:rsidR="005A1414" w:rsidRDefault="002E1854" w:rsidP="005A1414">
      <w:pPr>
        <w:pStyle w:val="Heading2"/>
      </w:pPr>
      <w:bookmarkStart w:id="187" w:name="_Ref99884837"/>
      <w:bookmarkStart w:id="188" w:name="_Toc100242125"/>
      <w:bookmarkStart w:id="189" w:name="_Toc112159238"/>
      <w:bookmarkEnd w:id="150"/>
      <w:r>
        <w:rPr>
          <w:noProof/>
        </w:rPr>
        <w:drawing>
          <wp:anchor distT="107950" distB="107950" distL="107950" distR="107950" simplePos="0" relativeHeight="251658336" behindDoc="0" locked="0" layoutInCell="1" allowOverlap="1" wp14:anchorId="7F6C93A1" wp14:editId="58DFB155">
            <wp:simplePos x="0" y="0"/>
            <wp:positionH relativeFrom="margin">
              <wp:align>right</wp:align>
            </wp:positionH>
            <wp:positionV relativeFrom="paragraph">
              <wp:posOffset>6350</wp:posOffset>
            </wp:positionV>
            <wp:extent cx="1798955" cy="552450"/>
            <wp:effectExtent l="0" t="0" r="0" b="0"/>
            <wp:wrapSquare wrapText="bothSides"/>
            <wp:docPr id="103" name="Picture 1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799279" cy="5524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594A" w:rsidRPr="006C2A6E">
        <w:t>Digital transformation project hub</w:t>
      </w:r>
      <w:bookmarkEnd w:id="187"/>
      <w:bookmarkEnd w:id="188"/>
      <w:bookmarkEnd w:id="189"/>
      <w:r w:rsidR="00B9594A">
        <w:t xml:space="preserve"> </w:t>
      </w:r>
    </w:p>
    <w:tbl>
      <w:tblPr>
        <w:tblpPr w:leftFromText="180" w:rightFromText="180" w:vertAnchor="text" w:tblpY="1"/>
        <w:tblOverlap w:val="never"/>
        <w:tblW w:w="0" w:type="auto"/>
        <w:shd w:val="clear" w:color="auto" w:fill="DEEDF8" w:themeFill="accent2" w:themeFillTint="33"/>
        <w:tblLook w:val="04A0" w:firstRow="1" w:lastRow="0" w:firstColumn="1" w:lastColumn="0" w:noHBand="0" w:noVBand="1"/>
      </w:tblPr>
      <w:tblGrid>
        <w:gridCol w:w="1028"/>
        <w:gridCol w:w="8460"/>
      </w:tblGrid>
      <w:tr w:rsidR="00D36D4F" w14:paraId="1842E750" w14:textId="77777777" w:rsidTr="00402FE9">
        <w:tc>
          <w:tcPr>
            <w:tcW w:w="1028" w:type="dxa"/>
            <w:shd w:val="clear" w:color="auto" w:fill="DEEDF8" w:themeFill="accent2" w:themeFillTint="33"/>
          </w:tcPr>
          <w:p w14:paraId="341CA52F" w14:textId="77777777" w:rsidR="00D36D4F" w:rsidRDefault="00D36D4F" w:rsidP="00402FE9">
            <w:r>
              <w:rPr>
                <w:noProof/>
              </w:rPr>
              <w:drawing>
                <wp:anchor distT="0" distB="0" distL="114300" distR="114300" simplePos="0" relativeHeight="251658337" behindDoc="0" locked="0" layoutInCell="1" allowOverlap="1" wp14:anchorId="7E043AE5" wp14:editId="0C285F90">
                  <wp:simplePos x="0" y="0"/>
                  <wp:positionH relativeFrom="column">
                    <wp:posOffset>635</wp:posOffset>
                  </wp:positionH>
                  <wp:positionV relativeFrom="paragraph">
                    <wp:posOffset>48895</wp:posOffset>
                  </wp:positionV>
                  <wp:extent cx="515620" cy="515620"/>
                  <wp:effectExtent l="0" t="0" r="0" b="0"/>
                  <wp:wrapSquare wrapText="bothSides"/>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2" w:themeFillTint="33"/>
          </w:tcPr>
          <w:p w14:paraId="49F9C966" w14:textId="2B4D85D4" w:rsidR="00D36D4F" w:rsidRPr="00323419" w:rsidRDefault="00D36D4F" w:rsidP="00402FE9">
            <w:pPr>
              <w:pStyle w:val="Bullets"/>
              <w:numPr>
                <w:ilvl w:val="0"/>
                <w:numId w:val="0"/>
              </w:numPr>
              <w:ind w:left="357" w:hanging="357"/>
              <w:rPr>
                <w:b/>
                <w:bCs/>
                <w:sz w:val="24"/>
                <w:szCs w:val="24"/>
              </w:rPr>
            </w:pPr>
            <w:r w:rsidRPr="00323419">
              <w:rPr>
                <w:b/>
                <w:bCs/>
                <w:sz w:val="24"/>
                <w:szCs w:val="24"/>
              </w:rPr>
              <w:t>Key insights</w:t>
            </w:r>
          </w:p>
          <w:p w14:paraId="0EB03948" w14:textId="279F1159" w:rsidR="00D36D4F" w:rsidRDefault="00D36D4F" w:rsidP="00402FE9">
            <w:pPr>
              <w:pStyle w:val="Bullets"/>
            </w:pPr>
            <w:bookmarkStart w:id="190" w:name="_Ref97116085"/>
            <w:r>
              <w:t xml:space="preserve">Innovating in a highly regulated environment requires the availability of a pre-existing </w:t>
            </w:r>
            <w:r w:rsidRPr="006579CE">
              <w:t>authorising environment</w:t>
            </w:r>
            <w:r>
              <w:t xml:space="preserve"> and agreement on process steps with key system stakeholders. </w:t>
            </w:r>
          </w:p>
          <w:p w14:paraId="19922FDD" w14:textId="5BD8A19D" w:rsidR="00D36D4F" w:rsidRDefault="00D36D4F" w:rsidP="00402FE9">
            <w:pPr>
              <w:pStyle w:val="Bullets"/>
            </w:pPr>
            <w:r>
              <w:t>Pre-existing accredited training can be ‘ported’ into the national training system to address speed</w:t>
            </w:r>
            <w:r w:rsidR="00787DB2">
              <w:t xml:space="preserve"> </w:t>
            </w:r>
            <w:r>
              <w:t>to</w:t>
            </w:r>
            <w:r w:rsidR="00787DB2">
              <w:t xml:space="preserve"> </w:t>
            </w:r>
            <w:r>
              <w:t>market</w:t>
            </w:r>
            <w:r w:rsidR="001E682D">
              <w:t xml:space="preserve"> where existing </w:t>
            </w:r>
            <w:r w:rsidR="00B35115">
              <w:t>products can fill emerging gaps</w:t>
            </w:r>
            <w:r>
              <w:t>. Porting will, however, require alignment with national training standards.</w:t>
            </w:r>
            <w:bookmarkEnd w:id="190"/>
          </w:p>
        </w:tc>
      </w:tr>
    </w:tbl>
    <w:p w14:paraId="453C8F74" w14:textId="77777777" w:rsidR="008171E8" w:rsidRDefault="008171E8" w:rsidP="0098668A">
      <w:bookmarkStart w:id="191" w:name="_Toc97672605"/>
    </w:p>
    <w:p w14:paraId="1C0B9B4E" w14:textId="7504C2F5" w:rsidR="00B9594A" w:rsidRDefault="00B9594A" w:rsidP="00A31EBA">
      <w:pPr>
        <w:pStyle w:val="Heading3"/>
      </w:pPr>
      <w:bookmarkStart w:id="192" w:name="_Toc100242126"/>
      <w:bookmarkStart w:id="193" w:name="_Toc112159239"/>
      <w:r>
        <w:t>Background</w:t>
      </w:r>
      <w:bookmarkEnd w:id="191"/>
      <w:bookmarkEnd w:id="192"/>
      <w:bookmarkEnd w:id="193"/>
      <w:r>
        <w:t xml:space="preserve"> </w:t>
      </w:r>
    </w:p>
    <w:p w14:paraId="67153143" w14:textId="0B9AF59C" w:rsidR="00B9594A" w:rsidRDefault="00B9594A" w:rsidP="00B9594A">
      <w:r>
        <w:t>EY’s report ‘The Changing Skills Landscape for Miners’, commissioned by the MCA</w:t>
      </w:r>
      <w:r w:rsidR="00D36D4F">
        <w:t xml:space="preserve"> in 2018</w:t>
      </w:r>
      <w:r>
        <w:t>, explores the influence and impact of technology across the mining industry. It outlines several key impacts on the workforce, including a reduction in traditional occupations due to the rollout of robotics and automation, an increase in demand for data and digital literacy skills and changes to the nature of work caused by advances in c</w:t>
      </w:r>
      <w:r w:rsidRPr="000311A3">
        <w:t>loud computing, information sharing and big data</w:t>
      </w:r>
      <w:r>
        <w:t>.</w:t>
      </w:r>
      <w:r w:rsidR="0043533B">
        <w:rPr>
          <w:rStyle w:val="FootnoteReference"/>
        </w:rPr>
        <w:footnoteReference w:id="122"/>
      </w:r>
      <w:r w:rsidR="00EC1557" w:rsidRPr="00EC1557">
        <w:rPr>
          <w:noProof/>
        </w:rPr>
        <w:t xml:space="preserve"> </w:t>
      </w:r>
    </w:p>
    <w:p w14:paraId="330FB24E" w14:textId="61C7E7AB" w:rsidR="00B9594A" w:rsidRPr="00792B12" w:rsidRDefault="00B9594A" w:rsidP="00B9594A">
      <w:r>
        <w:t>The report outlines that to benefit from the changing skills landscape, there is a need to develop and accredit new automation-related vocational education and training products.</w:t>
      </w:r>
      <w:r w:rsidR="00105225">
        <w:rPr>
          <w:rStyle w:val="FootnoteReference"/>
        </w:rPr>
        <w:footnoteReference w:id="123"/>
      </w:r>
      <w:r>
        <w:t xml:space="preserve"> However, speed to market is a key issue, </w:t>
      </w:r>
      <w:r w:rsidR="00105225">
        <w:t>with</w:t>
      </w:r>
      <w:r>
        <w:t xml:space="preserve"> current training package development and review processes </w:t>
      </w:r>
      <w:r w:rsidR="00105225">
        <w:t>taking</w:t>
      </w:r>
      <w:r>
        <w:t xml:space="preserve"> 12 to 24 months </w:t>
      </w:r>
      <w:r w:rsidR="00105225">
        <w:t>from</w:t>
      </w:r>
      <w:r>
        <w:t xml:space="preserve"> when an industry need is identified to </w:t>
      </w:r>
      <w:r w:rsidR="001525DE">
        <w:t>the national availability of</w:t>
      </w:r>
      <w:r>
        <w:t xml:space="preserve"> a training product </w:t>
      </w:r>
      <w:r w:rsidR="003A1808">
        <w:t>addressing</w:t>
      </w:r>
      <w:r>
        <w:t xml:space="preserve"> this need.</w:t>
      </w:r>
      <w:r w:rsidR="006628FA">
        <w:rPr>
          <w:rStyle w:val="FootnoteReference"/>
        </w:rPr>
        <w:footnoteReference w:id="124"/>
      </w:r>
    </w:p>
    <w:p w14:paraId="7C382171" w14:textId="55E6537D" w:rsidR="00B9594A" w:rsidRDefault="00B9594A" w:rsidP="00A31EBA">
      <w:pPr>
        <w:pStyle w:val="Heading3"/>
      </w:pPr>
      <w:bookmarkStart w:id="194" w:name="_Ref97116093"/>
      <w:bookmarkStart w:id="195" w:name="_Toc97672606"/>
      <w:bookmarkStart w:id="196" w:name="_Toc100242127"/>
      <w:bookmarkStart w:id="197" w:name="_Toc112159240"/>
      <w:r>
        <w:t>Purpose and contribution</w:t>
      </w:r>
      <w:bookmarkEnd w:id="194"/>
      <w:bookmarkEnd w:id="195"/>
      <w:bookmarkEnd w:id="196"/>
      <w:bookmarkEnd w:id="197"/>
      <w:r w:rsidR="00AE2CB9" w:rsidRPr="00AE2CB9">
        <w:rPr>
          <w:noProof/>
        </w:rPr>
        <w:t xml:space="preserve"> </w:t>
      </w:r>
    </w:p>
    <w:p w14:paraId="1067D45B" w14:textId="434BC48B" w:rsidR="009B6CA7" w:rsidRDefault="00B9594A" w:rsidP="009B6CA7">
      <w:r>
        <w:t xml:space="preserve">The digital transformation project hub is one of the four distinct projects the Mining SO is undertaking in support of its vision for an industry-led approach to education and training for Australian mining. </w:t>
      </w:r>
      <w:r w:rsidRPr="007B6F4C">
        <w:t>The digital transformation project hub</w:t>
      </w:r>
      <w:r w:rsidR="00F83EC4">
        <w:t>, which</w:t>
      </w:r>
      <w:r w:rsidRPr="007B6F4C">
        <w:t xml:space="preserve"> was selected and scoped through the iterative planning process described in </w:t>
      </w:r>
      <w:r w:rsidR="00C61E13">
        <w:t>the ‘</w:t>
      </w:r>
      <w:r w:rsidR="00C61E13">
        <w:fldChar w:fldCharType="begin"/>
      </w:r>
      <w:r w:rsidR="00C61E13">
        <w:instrText xml:space="preserve"> REF _Ref96933657 \h </w:instrText>
      </w:r>
      <w:r w:rsidR="00C61E13">
        <w:fldChar w:fldCharType="separate"/>
      </w:r>
      <w:r w:rsidR="007C7DB6">
        <w:t>p</w:t>
      </w:r>
      <w:r w:rsidR="002D59C9">
        <w:t>rioritising projects</w:t>
      </w:r>
      <w:r w:rsidR="00C61E13">
        <w:fldChar w:fldCharType="end"/>
      </w:r>
      <w:r w:rsidR="00C61E13">
        <w:t>’ c</w:t>
      </w:r>
      <w:r w:rsidRPr="007B6F4C">
        <w:t xml:space="preserve">ase </w:t>
      </w:r>
      <w:r w:rsidR="00C61E13">
        <w:t>s</w:t>
      </w:r>
      <w:r w:rsidRPr="007B6F4C">
        <w:t>tudy</w:t>
      </w:r>
      <w:r w:rsidR="009B6CA7">
        <w:t xml:space="preserve"> contributes to the following Mining SO system improvement activities:</w:t>
      </w:r>
    </w:p>
    <w:p w14:paraId="2D22A68B" w14:textId="2AE247FE" w:rsidR="009B6CA7" w:rsidRDefault="00976FDA" w:rsidP="00F83EC4">
      <w:pPr>
        <w:pStyle w:val="Bullets"/>
      </w:pPr>
      <w:r w:rsidRPr="00EC1557">
        <w:rPr>
          <w:noProof/>
        </w:rPr>
        <w:drawing>
          <wp:anchor distT="0" distB="0" distL="215900" distR="114300" simplePos="0" relativeHeight="251658267" behindDoc="0" locked="0" layoutInCell="1" allowOverlap="1" wp14:anchorId="549EAC3B" wp14:editId="12A8689D">
            <wp:simplePos x="0" y="0"/>
            <wp:positionH relativeFrom="margin">
              <wp:posOffset>4476750</wp:posOffset>
            </wp:positionH>
            <wp:positionV relativeFrom="page">
              <wp:posOffset>5946802</wp:posOffset>
            </wp:positionV>
            <wp:extent cx="1889760" cy="2675890"/>
            <wp:effectExtent l="0" t="0" r="0" b="0"/>
            <wp:wrapSquare wrapText="bothSides"/>
            <wp:docPr id="129" name="Picture 1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a:extLst>
                        <a:ext uri="{C183D7F6-B498-43B3-948B-1728B52AA6E4}">
                          <adec:decorative xmlns:adec="http://schemas.microsoft.com/office/drawing/2017/decorative" val="1"/>
                        </a:ext>
                      </a:extLst>
                    </pic:cNvPr>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89760" cy="2675890"/>
                    </a:xfrm>
                    <a:prstGeom prst="rect">
                      <a:avLst/>
                    </a:prstGeom>
                  </pic:spPr>
                </pic:pic>
              </a:graphicData>
            </a:graphic>
            <wp14:sizeRelH relativeFrom="margin">
              <wp14:pctWidth>0</wp14:pctWidth>
            </wp14:sizeRelH>
            <wp14:sizeRelV relativeFrom="margin">
              <wp14:pctHeight>0</wp14:pctHeight>
            </wp14:sizeRelV>
          </wp:anchor>
        </w:drawing>
      </w:r>
      <w:r w:rsidR="009B6CA7">
        <w:t>forecasting and workforce development</w:t>
      </w:r>
    </w:p>
    <w:p w14:paraId="255C0002" w14:textId="7E497FE5" w:rsidR="009B6CA7" w:rsidRDefault="009B6CA7" w:rsidP="00F83EC4">
      <w:pPr>
        <w:pStyle w:val="Bullets"/>
      </w:pPr>
      <w:r>
        <w:t>responsive pathways and skills acquisition</w:t>
      </w:r>
    </w:p>
    <w:p w14:paraId="55791A93" w14:textId="2EFA9F4C" w:rsidR="009B6CA7" w:rsidRDefault="009B6CA7" w:rsidP="00F83EC4">
      <w:pPr>
        <w:pStyle w:val="Bullets"/>
      </w:pPr>
      <w:r>
        <w:t>industry confidence in the VET system</w:t>
      </w:r>
    </w:p>
    <w:p w14:paraId="45382230" w14:textId="13B754E6" w:rsidR="008E634B" w:rsidRDefault="009B6CA7" w:rsidP="00F83EC4">
      <w:pPr>
        <w:pStyle w:val="Bullets"/>
      </w:pPr>
      <w:r>
        <w:t>improved delivery of VET qualifications and enhanced outcomes.</w:t>
      </w:r>
    </w:p>
    <w:p w14:paraId="1176FBFE" w14:textId="0DD7166E" w:rsidR="00976FDA" w:rsidRDefault="00B9594A" w:rsidP="008E634B">
      <w:r>
        <w:t xml:space="preserve">The overarching aim of the digital transformation project hub is to develop and test a mechanism which will </w:t>
      </w:r>
      <w:r w:rsidR="00A611CD">
        <w:t>enable</w:t>
      </w:r>
      <w:r>
        <w:t xml:space="preserve"> accredited </w:t>
      </w:r>
      <w:r w:rsidR="00A611CD">
        <w:t xml:space="preserve">digital-related </w:t>
      </w:r>
      <w:r>
        <w:t>training products developed for the sector and the application of digital technologies to be part of Australia’s nationally recognised training product library.</w:t>
      </w:r>
      <w:r w:rsidR="00102C29">
        <w:rPr>
          <w:rStyle w:val="FootnoteReference"/>
        </w:rPr>
        <w:footnoteReference w:id="125"/>
      </w:r>
      <w:r>
        <w:t xml:space="preserve"> </w:t>
      </w:r>
      <w:r w:rsidR="002C42C9">
        <w:t>Th</w:t>
      </w:r>
      <w:r w:rsidR="00A611CD">
        <w:t>e mechanism</w:t>
      </w:r>
      <w:r>
        <w:t xml:space="preserve"> </w:t>
      </w:r>
      <w:r w:rsidR="00D36D4F">
        <w:t>aimed to</w:t>
      </w:r>
      <w:r>
        <w:t xml:space="preserve"> </w:t>
      </w:r>
      <w:r w:rsidR="00A611CD">
        <w:t>facilitate</w:t>
      </w:r>
      <w:r>
        <w:t xml:space="preserve"> an enhanced speed</w:t>
      </w:r>
      <w:r w:rsidR="00787DB2">
        <w:t>-</w:t>
      </w:r>
      <w:r>
        <w:t>to</w:t>
      </w:r>
      <w:r w:rsidR="00787DB2">
        <w:t>-</w:t>
      </w:r>
      <w:r>
        <w:t>market response in migrating accredited content into training packages</w:t>
      </w:r>
      <w:r w:rsidR="002C42C9">
        <w:t xml:space="preserve"> and in doing so</w:t>
      </w:r>
      <w:r w:rsidR="00E31649">
        <w:t xml:space="preserve">, </w:t>
      </w:r>
      <w:r w:rsidR="00FA5347">
        <w:t xml:space="preserve">contribute to </w:t>
      </w:r>
      <w:r w:rsidR="00A611CD">
        <w:t>closing the gap between</w:t>
      </w:r>
      <w:r w:rsidR="00FA5347">
        <w:t xml:space="preserve"> </w:t>
      </w:r>
      <w:r w:rsidR="00FA5347" w:rsidRPr="00FA5347">
        <w:t>technology implementation and availability of a skilled workforce</w:t>
      </w:r>
      <w:r w:rsidR="00A611CD">
        <w:t>.</w:t>
      </w:r>
      <w:r w:rsidR="00A611CD">
        <w:rPr>
          <w:rStyle w:val="FootnoteReference"/>
        </w:rPr>
        <w:footnoteReference w:id="126"/>
      </w:r>
      <w:r w:rsidR="00976FDA">
        <w:br w:type="page"/>
      </w:r>
    </w:p>
    <w:p w14:paraId="0D3DD042" w14:textId="6A7C8022" w:rsidR="0082224E" w:rsidRDefault="0082224E" w:rsidP="0082224E">
      <w:r>
        <w:t>The initial phase of the digital transformation project hub focuse</w:t>
      </w:r>
      <w:r w:rsidR="001525DE">
        <w:t>d</w:t>
      </w:r>
      <w:r>
        <w:t xml:space="preserve"> on embedding </w:t>
      </w:r>
      <w:r w:rsidR="00842498">
        <w:t xml:space="preserve">three </w:t>
      </w:r>
      <w:r w:rsidR="00532001">
        <w:t>existing</w:t>
      </w:r>
      <w:r>
        <w:t xml:space="preserve"> </w:t>
      </w:r>
      <w:r w:rsidR="00A15B32">
        <w:t>accredited automation-related</w:t>
      </w:r>
      <w:r w:rsidR="00532001">
        <w:t xml:space="preserve"> VET </w:t>
      </w:r>
      <w:r w:rsidR="001D45F4">
        <w:t>products</w:t>
      </w:r>
      <w:r w:rsidR="00AE36A0">
        <w:t xml:space="preserve"> into the </w:t>
      </w:r>
      <w:r w:rsidR="00EB5B0E">
        <w:t>national training p</w:t>
      </w:r>
      <w:r w:rsidR="00517170">
        <w:t>ackage</w:t>
      </w:r>
      <w:r w:rsidR="00EB5B0E">
        <w:t xml:space="preserve"> framework.</w:t>
      </w:r>
      <w:r w:rsidR="00842498">
        <w:t xml:space="preserve"> The products were developed in 2018 and 2019 by Rio Tinto in partnership with the WA Government, Southern Metropolitan TAFE and in collaboration with industry</w:t>
      </w:r>
      <w:r w:rsidR="00D36D4F">
        <w:t xml:space="preserve"> </w:t>
      </w:r>
      <w:r w:rsidR="00D36D4F" w:rsidRPr="00CD3A52">
        <w:t>to create Australia's first qualifications in automation and remote operations</w:t>
      </w:r>
      <w:r w:rsidR="00842498">
        <w:t>.</w:t>
      </w:r>
      <w:r w:rsidR="00842498">
        <w:rPr>
          <w:rStyle w:val="FootnoteReference"/>
        </w:rPr>
        <w:footnoteReference w:id="127"/>
      </w:r>
      <w:r w:rsidR="00F325B3">
        <w:t xml:space="preserve"> </w:t>
      </w:r>
    </w:p>
    <w:p w14:paraId="6C355E57" w14:textId="3436E7D8" w:rsidR="00B9594A" w:rsidRDefault="00B9594A" w:rsidP="00A31EBA">
      <w:pPr>
        <w:pStyle w:val="Heading3"/>
      </w:pPr>
      <w:bookmarkStart w:id="198" w:name="_Toc97672607"/>
      <w:bookmarkStart w:id="199" w:name="_Toc100242128"/>
      <w:bookmarkStart w:id="200" w:name="_Toc112159241"/>
      <w:r>
        <w:t>Activity</w:t>
      </w:r>
      <w:bookmarkEnd w:id="198"/>
      <w:bookmarkEnd w:id="199"/>
      <w:bookmarkEnd w:id="200"/>
    </w:p>
    <w:p w14:paraId="54451866" w14:textId="08EFEA12" w:rsidR="00D6231A" w:rsidRDefault="00A63164" w:rsidP="003010FA">
      <w:r>
        <w:t>Following DESE’s endorsement of the</w:t>
      </w:r>
      <w:r w:rsidR="00167E3A">
        <w:t>ir</w:t>
      </w:r>
      <w:r>
        <w:t xml:space="preserve"> Forward Work Plan </w:t>
      </w:r>
      <w:r w:rsidR="006B681C">
        <w:t>in October</w:t>
      </w:r>
      <w:r w:rsidR="00483D44">
        <w:t xml:space="preserve"> 2020, the Mining SO undertook a </w:t>
      </w:r>
      <w:r>
        <w:t xml:space="preserve">procurement process to engage </w:t>
      </w:r>
      <w:r w:rsidR="006005A5">
        <w:t xml:space="preserve">a </w:t>
      </w:r>
      <w:r w:rsidR="006B681C">
        <w:t xml:space="preserve">project partner </w:t>
      </w:r>
      <w:r w:rsidR="00E40E40">
        <w:t xml:space="preserve">to support </w:t>
      </w:r>
      <w:r w:rsidR="003F150F">
        <w:t xml:space="preserve">hub activity. </w:t>
      </w:r>
      <w:r w:rsidR="002C5CE1">
        <w:t xml:space="preserve">In early 2021, </w:t>
      </w:r>
      <w:r w:rsidR="00065944">
        <w:t xml:space="preserve">Avenir Consulting was engaged to </w:t>
      </w:r>
      <w:r w:rsidR="009B6F8E">
        <w:t>develop two consultation papers</w:t>
      </w:r>
      <w:r w:rsidR="00EF7685">
        <w:t>,</w:t>
      </w:r>
      <w:r w:rsidR="009B6F8E">
        <w:t xml:space="preserve"> one </w:t>
      </w:r>
      <w:r w:rsidR="00BC5381">
        <w:t>focused</w:t>
      </w:r>
      <w:r w:rsidR="009B6F8E">
        <w:t xml:space="preserve"> </w:t>
      </w:r>
      <w:r w:rsidR="0065729C">
        <w:t xml:space="preserve">on </w:t>
      </w:r>
      <w:r w:rsidR="005E7A24">
        <w:t>embedding accredited course content into training</w:t>
      </w:r>
      <w:r w:rsidR="00065944">
        <w:t xml:space="preserve"> </w:t>
      </w:r>
      <w:r w:rsidR="00EF7685">
        <w:t>packages in 90 days or less</w:t>
      </w:r>
      <w:r w:rsidR="00982E07">
        <w:t>,</w:t>
      </w:r>
      <w:r w:rsidR="00043EB7">
        <w:rPr>
          <w:rStyle w:val="FootnoteReference"/>
        </w:rPr>
        <w:footnoteReference w:id="128"/>
      </w:r>
      <w:r w:rsidR="00EF7685">
        <w:t xml:space="preserve"> and the other </w:t>
      </w:r>
      <w:r w:rsidR="00A70A0F">
        <w:t xml:space="preserve">focused </w:t>
      </w:r>
      <w:r w:rsidR="00EF7685">
        <w:t xml:space="preserve">on </w:t>
      </w:r>
      <w:r w:rsidR="00375458">
        <w:t xml:space="preserve">a model for gathering industry intelligence to feed </w:t>
      </w:r>
      <w:r w:rsidR="00D36D4F">
        <w:t>innovation and early adoption of technology into training package content and</w:t>
      </w:r>
      <w:r w:rsidR="00375458">
        <w:t xml:space="preserve"> design.</w:t>
      </w:r>
      <w:r w:rsidR="00043EB7">
        <w:rPr>
          <w:rStyle w:val="FootnoteReference"/>
        </w:rPr>
        <w:footnoteReference w:id="129"/>
      </w:r>
      <w:r w:rsidR="00375458">
        <w:t xml:space="preserve"> </w:t>
      </w:r>
    </w:p>
    <w:p w14:paraId="0F77389D" w14:textId="4F8FAA10" w:rsidR="00D36D4F" w:rsidRDefault="00D36D4F" w:rsidP="00D36D4F">
      <w:r w:rsidRPr="001B2CC0">
        <w:t>The</w:t>
      </w:r>
      <w:r>
        <w:t xml:space="preserve"> ‘</w:t>
      </w:r>
      <w:r w:rsidRPr="00C96E10">
        <w:t>Embedding Accredited Course Content in Training Packages</w:t>
      </w:r>
      <w:r>
        <w:t>’ consultation paper was provided to DESE in September 2021. The paper contrasts the processes for accredited course and training package development and sets out a draft process to test the concept of embedding accredited course content.</w:t>
      </w:r>
      <w:r>
        <w:rPr>
          <w:rStyle w:val="FootnoteReference"/>
        </w:rPr>
        <w:footnoteReference w:id="130"/>
      </w:r>
      <w:r>
        <w:t xml:space="preserve"> The Mining SO and DESE engaged in extensive discussions regarding the draft process, with </w:t>
      </w:r>
      <w:r w:rsidR="00727A5A">
        <w:t>several</w:t>
      </w:r>
      <w:r>
        <w:t xml:space="preserve"> issues emerging that slowed progress: </w:t>
      </w:r>
    </w:p>
    <w:p w14:paraId="2A229BAB" w14:textId="795A6BD3" w:rsidR="00D36D4F" w:rsidRDefault="5B44EC48" w:rsidP="004A614A">
      <w:pPr>
        <w:pStyle w:val="Bullets"/>
      </w:pPr>
      <w:r>
        <w:t xml:space="preserve">changes to the training package approval policies in late 2020 had built in sufficient flexibility to import accredited material into training packages </w:t>
      </w:r>
      <w:r w:rsidR="00C07E4D">
        <w:t>under a</w:t>
      </w:r>
      <w:r>
        <w:t xml:space="preserve"> ‘fast</w:t>
      </w:r>
      <w:r w:rsidR="006C6627">
        <w:t>-</w:t>
      </w:r>
      <w:r>
        <w:t>track’</w:t>
      </w:r>
      <w:r w:rsidR="00C07E4D">
        <w:t xml:space="preserve"> </w:t>
      </w:r>
      <w:r>
        <w:t xml:space="preserve">training product development </w:t>
      </w:r>
      <w:r w:rsidR="00C07E4D">
        <w:t>approach</w:t>
      </w:r>
      <w:r>
        <w:t xml:space="preserve">, provided those materials meet national standards </w:t>
      </w:r>
    </w:p>
    <w:p w14:paraId="0CBAAF7D" w14:textId="5F703166" w:rsidR="00D36D4F" w:rsidRDefault="00D36D4F" w:rsidP="004A614A">
      <w:pPr>
        <w:pStyle w:val="Bullets"/>
      </w:pPr>
      <w:r>
        <w:t>trialling an alternative consultation and approval approach would require the agreement of Skills Ministers to set aside existing approval policies, including the responsibility of IRCs and SSOs for national training packages</w:t>
      </w:r>
    </w:p>
    <w:p w14:paraId="70EB0302" w14:textId="172CF3F0" w:rsidR="00D36D4F" w:rsidRDefault="5B44EC48" w:rsidP="004A614A">
      <w:pPr>
        <w:pStyle w:val="Bullets"/>
      </w:pPr>
      <w:r>
        <w:t>following approval of the work plan in October 2020 the broader reform agenda had picked up pace</w:t>
      </w:r>
      <w:r w:rsidR="00B5220D">
        <w:t>.</w:t>
      </w:r>
      <w:r>
        <w:t xml:space="preserve"> </w:t>
      </w:r>
      <w:r w:rsidR="00B5220D">
        <w:t>While</w:t>
      </w:r>
      <w:r>
        <w:t xml:space="preserve"> the consultation paper was completed and considered by the Department </w:t>
      </w:r>
      <w:r w:rsidR="004D59A8">
        <w:t>in the second half of</w:t>
      </w:r>
      <w:r>
        <w:t xml:space="preserve"> 2021</w:t>
      </w:r>
      <w:r w:rsidR="1D13EB4C">
        <w:t>,</w:t>
      </w:r>
      <w:r>
        <w:t xml:space="preserve"> Skills Ministers were already considering reforms to the national VET system which included potential changes to approval processes. The introduction of another approach at that point may have confused broader reforms and impacted the broader agenda. </w:t>
      </w:r>
    </w:p>
    <w:p w14:paraId="02DF5133" w14:textId="4ECE2E3F" w:rsidR="00D36D4F" w:rsidRDefault="0F58C007" w:rsidP="00D36D4F">
      <w:r>
        <w:t xml:space="preserve">Given the flexibility inherent in the existing approval processes and complications with engaging with Skills Ministers, including in relation to </w:t>
      </w:r>
      <w:r w:rsidR="1D2A135F">
        <w:t>‘</w:t>
      </w:r>
      <w:r>
        <w:t>standing</w:t>
      </w:r>
      <w:r w:rsidR="1D2A135F">
        <w:t>’</w:t>
      </w:r>
      <w:r>
        <w:t xml:space="preserve"> in the system of Skills Organisation Pilots, the Department advocated for testing whether the processes could apply</w:t>
      </w:r>
      <w:r w:rsidR="004569C7">
        <w:t>.</w:t>
      </w:r>
      <w:r w:rsidR="00F325B3">
        <w:t xml:space="preserve"> </w:t>
      </w:r>
      <w:r w:rsidR="004569C7">
        <w:t>I</w:t>
      </w:r>
      <w:r>
        <w:t xml:space="preserve">n October 2021, an agreement was reached between DESE and the Mining SO to utilise </w:t>
      </w:r>
      <w:r w:rsidRPr="001B2CC0">
        <w:t>the AISC’s existing fast</w:t>
      </w:r>
      <w:r w:rsidR="00111165">
        <w:t>-</w:t>
      </w:r>
      <w:r w:rsidRPr="001B2CC0">
        <w:t>track process</w:t>
      </w:r>
      <w:r>
        <w:t xml:space="preserve"> and test whether that approach could meet the 90 day </w:t>
      </w:r>
      <w:r w:rsidR="00C51B93">
        <w:t>goal that had been established for the proj</w:t>
      </w:r>
      <w:r w:rsidR="004569C7">
        <w:t>e</w:t>
      </w:r>
      <w:r w:rsidR="00C51B93">
        <w:t>ct</w:t>
      </w:r>
      <w:r w:rsidR="004569C7">
        <w:t>,</w:t>
      </w:r>
      <w:r>
        <w:t xml:space="preserve"> which would also provide broader learnings</w:t>
      </w:r>
      <w:r w:rsidRPr="001B2CC0">
        <w:t>.</w:t>
      </w:r>
      <w:r w:rsidR="00D36D4F">
        <w:rPr>
          <w:rStyle w:val="FootnoteReference"/>
        </w:rPr>
        <w:footnoteReference w:id="131"/>
      </w:r>
      <w:r w:rsidRPr="001B2CC0">
        <w:t xml:space="preserve"> </w:t>
      </w:r>
      <w:r w:rsidRPr="00FB466C">
        <w:t>This process involve</w:t>
      </w:r>
      <w:r>
        <w:t>s</w:t>
      </w:r>
      <w:r w:rsidRPr="00FB466C">
        <w:t xml:space="preserve"> rapid consultation with IRC networks, broader industry stakeholders and State and Territory Training Authorities (STAs) </w:t>
      </w:r>
      <w:r>
        <w:t>on</w:t>
      </w:r>
      <w:r w:rsidRPr="00FB466C">
        <w:t xml:space="preserve"> whether to include the accredited training </w:t>
      </w:r>
      <w:r>
        <w:t xml:space="preserve">products </w:t>
      </w:r>
      <w:r w:rsidRPr="00FB466C">
        <w:t xml:space="preserve">within the </w:t>
      </w:r>
      <w:r>
        <w:t>relevant</w:t>
      </w:r>
      <w:r w:rsidRPr="00FB466C">
        <w:t xml:space="preserve"> </w:t>
      </w:r>
      <w:r>
        <w:t>t</w:t>
      </w:r>
      <w:r w:rsidRPr="00FB466C">
        <w:t xml:space="preserve">raining </w:t>
      </w:r>
      <w:r>
        <w:t>p</w:t>
      </w:r>
      <w:r w:rsidRPr="00FB466C">
        <w:t>ackage.</w:t>
      </w:r>
      <w:r w:rsidR="00D36D4F">
        <w:rPr>
          <w:rStyle w:val="FootnoteReference"/>
        </w:rPr>
        <w:footnoteReference w:id="132"/>
      </w:r>
      <w:r>
        <w:t xml:space="preserve"> </w:t>
      </w:r>
    </w:p>
    <w:p w14:paraId="4C3AD38A" w14:textId="647D544B" w:rsidR="00D36D4F" w:rsidRDefault="00D36D4F" w:rsidP="00D36D4F">
      <w:r>
        <w:t>Once agreed, the Department, the Mining Skills Organisation Pilot and the relevant Skills Service Organisation (PwC’s Skills for Australia) worked collaboratively to map out a project plan which would have allowed for the 90</w:t>
      </w:r>
      <w:r w:rsidR="007C7DB6">
        <w:t>-</w:t>
      </w:r>
      <w:r>
        <w:t>day target to be met. As part of that process</w:t>
      </w:r>
      <w:r w:rsidR="00BF0EF1">
        <w:t>,</w:t>
      </w:r>
      <w:r>
        <w:t xml:space="preserve"> PwC engaged two independent quality assurance panellists to review the products against training package requirements, finding that the units of competency did not meet the requirements detailed in the </w:t>
      </w:r>
      <w:r w:rsidR="007C7DB6">
        <w:t>s</w:t>
      </w:r>
      <w:r>
        <w:t xml:space="preserve">tandards for </w:t>
      </w:r>
      <w:r w:rsidR="007C7DB6">
        <w:t>t</w:t>
      </w:r>
      <w:r>
        <w:t xml:space="preserve">raining </w:t>
      </w:r>
      <w:r w:rsidR="007C7DB6">
        <w:t>p</w:t>
      </w:r>
      <w:r>
        <w:t>ackages, but could be reviewed to meet the Standards and other policy requirements.</w:t>
      </w:r>
      <w:r>
        <w:rPr>
          <w:rStyle w:val="FootnoteReference"/>
        </w:rPr>
        <w:footnoteReference w:id="133"/>
      </w:r>
      <w:r>
        <w:t xml:space="preserve"> This would require further industry consultation and validation, meaning the 90</w:t>
      </w:r>
      <w:r w:rsidR="007727F4">
        <w:t>-</w:t>
      </w:r>
      <w:r>
        <w:t>day target could not be achieved. The Mining Skills Organisation Pilot, the Department and P</w:t>
      </w:r>
      <w:r w:rsidR="00A84D6A">
        <w:t>w</w:t>
      </w:r>
      <w:r>
        <w:t>C with the support of the three relevant IRCs agreed to continue the process to import the training packages, but it was agreed that the key outcome for the project was learning about the process and how the 90</w:t>
      </w:r>
      <w:r w:rsidR="00A84D6A">
        <w:t>-</w:t>
      </w:r>
      <w:r>
        <w:t>day target could be met. The AISC, SSO and IRCs were supportive of striving to meet the 90</w:t>
      </w:r>
      <w:r w:rsidR="00A84D6A">
        <w:t>-</w:t>
      </w:r>
      <w:r>
        <w:t xml:space="preserve">day timeframe but </w:t>
      </w:r>
      <w:r w:rsidR="001A2D27">
        <w:t>were required to</w:t>
      </w:r>
      <w:r>
        <w:t xml:space="preserve"> adhere to relevant standards and processes.</w:t>
      </w:r>
    </w:p>
    <w:p w14:paraId="07D22FF4" w14:textId="14E87726" w:rsidR="00D36D4F" w:rsidRDefault="00D36D4F" w:rsidP="00D36D4F">
      <w:r>
        <w:t xml:space="preserve">At the date of writing, the Mining SO (now being delivered by </w:t>
      </w:r>
      <w:r w:rsidRPr="009F7AD3">
        <w:t>AUSMESA</w:t>
      </w:r>
      <w:r>
        <w:t>)</w:t>
      </w:r>
      <w:r w:rsidRPr="009F7AD3">
        <w:t xml:space="preserve"> </w:t>
      </w:r>
      <w:r>
        <w:t>is</w:t>
      </w:r>
      <w:r w:rsidRPr="009F7AD3">
        <w:t xml:space="preserve"> work</w:t>
      </w:r>
      <w:r>
        <w:t>ing</w:t>
      </w:r>
      <w:r w:rsidRPr="009F7AD3">
        <w:t xml:space="preserve"> with PwC</w:t>
      </w:r>
      <w:r w:rsidRPr="009F7AD3" w:rsidDel="009F7AD3">
        <w:t>,</w:t>
      </w:r>
      <w:r w:rsidRPr="009F7AD3">
        <w:t xml:space="preserve"> the Metalliferous, Drilling and Coal </w:t>
      </w:r>
      <w:r>
        <w:t>IRCs</w:t>
      </w:r>
      <w:r w:rsidRPr="009F7AD3">
        <w:t xml:space="preserve"> and DESE </w:t>
      </w:r>
      <w:r>
        <w:t xml:space="preserve">to progress the project, which will include revising and </w:t>
      </w:r>
      <w:r w:rsidRPr="00A83600">
        <w:t xml:space="preserve">transferring </w:t>
      </w:r>
      <w:r>
        <w:t>the products</w:t>
      </w:r>
      <w:r w:rsidRPr="00A83600">
        <w:t xml:space="preserve"> into the national training framework templates and </w:t>
      </w:r>
      <w:r>
        <w:t>undertaking</w:t>
      </w:r>
      <w:r w:rsidRPr="00A83600">
        <w:t xml:space="preserve"> broader consultation </w:t>
      </w:r>
      <w:r>
        <w:t>with industry</w:t>
      </w:r>
      <w:r w:rsidRPr="009F7AD3">
        <w:t>.</w:t>
      </w:r>
      <w:r>
        <w:rPr>
          <w:rStyle w:val="FootnoteReference"/>
        </w:rPr>
        <w:footnoteReference w:id="134"/>
      </w:r>
      <w:r>
        <w:t xml:space="preserve"> A</w:t>
      </w:r>
      <w:r w:rsidRPr="000A1F80">
        <w:t xml:space="preserve"> Case for Endorsement </w:t>
      </w:r>
      <w:r>
        <w:t xml:space="preserve">is planned to </w:t>
      </w:r>
      <w:r w:rsidRPr="000A1F80">
        <w:t xml:space="preserve">be presented to the AISC in </w:t>
      </w:r>
      <w:r>
        <w:t xml:space="preserve">August 2022. Consultation on the other key component of the digital transformation project hub, the ‘Identification and prioritisation of new digital and technology content in training packages’ paper, has taken place within the research and innovation community resulting in a validation of the approach. </w:t>
      </w:r>
    </w:p>
    <w:p w14:paraId="25864D74" w14:textId="77777777" w:rsidR="0053575D" w:rsidRPr="00821A52" w:rsidRDefault="0053575D" w:rsidP="00A31EBA">
      <w:pPr>
        <w:pStyle w:val="Heading3"/>
      </w:pPr>
      <w:bookmarkStart w:id="201" w:name="_Toc97672608"/>
      <w:bookmarkStart w:id="202" w:name="_Toc100242129"/>
      <w:bookmarkStart w:id="203" w:name="_Toc112159242"/>
      <w:r>
        <w:t>Outcomes and achievements</w:t>
      </w:r>
      <w:bookmarkEnd w:id="201"/>
      <w:bookmarkEnd w:id="202"/>
      <w:bookmarkEnd w:id="203"/>
    </w:p>
    <w:p w14:paraId="2C561C41" w14:textId="77777777" w:rsidR="00750A59" w:rsidRPr="00750A59" w:rsidRDefault="00750A59" w:rsidP="00D21864">
      <w:r>
        <w:rPr>
          <w:b/>
          <w:bCs/>
        </w:rPr>
        <w:t>Industry contribution</w:t>
      </w:r>
      <w:r>
        <w:t xml:space="preserve">. The project has leveraged </w:t>
      </w:r>
      <w:r w:rsidR="00D36D4F">
        <w:t xml:space="preserve">in excess of $2 million of </w:t>
      </w:r>
      <w:r>
        <w:t xml:space="preserve">intellectual property developed by </w:t>
      </w:r>
      <w:r w:rsidR="00821017">
        <w:t>i</w:t>
      </w:r>
      <w:r>
        <w:t xml:space="preserve">ndustry, and </w:t>
      </w:r>
      <w:r w:rsidR="00B27EA0">
        <w:t xml:space="preserve">has developed a pathway for enterprise-developed, state-accredited training to become </w:t>
      </w:r>
      <w:r w:rsidR="00D36D4F">
        <w:t>more widely accessible within the national training system.</w:t>
      </w:r>
      <w:r w:rsidR="002F3EA0">
        <w:t xml:space="preserve"> </w:t>
      </w:r>
      <w:r w:rsidR="005B5634">
        <w:t xml:space="preserve">The project </w:t>
      </w:r>
      <w:r w:rsidR="00534194">
        <w:t xml:space="preserve">has also demonstrated the </w:t>
      </w:r>
      <w:r w:rsidR="003A7B97">
        <w:t xml:space="preserve">willingness of industry to </w:t>
      </w:r>
      <w:r w:rsidR="00B934D7">
        <w:t xml:space="preserve">share </w:t>
      </w:r>
      <w:r w:rsidR="00F739EA">
        <w:t xml:space="preserve">training assets in some circumstances, where there is a </w:t>
      </w:r>
      <w:r w:rsidR="002F3ECB">
        <w:t>mechanism</w:t>
      </w:r>
      <w:r w:rsidR="00C91C90">
        <w:t xml:space="preserve"> and a pathway to do so</w:t>
      </w:r>
      <w:r w:rsidR="00286F72">
        <w:t xml:space="preserve"> under the guidance of the SO.</w:t>
      </w:r>
    </w:p>
    <w:p w14:paraId="7E86BD88" w14:textId="64D9D314" w:rsidR="00D21864" w:rsidRDefault="00D21864" w:rsidP="00D21864">
      <w:r>
        <w:rPr>
          <w:b/>
          <w:bCs/>
        </w:rPr>
        <w:t>Stakeholder engagement</w:t>
      </w:r>
      <w:r w:rsidR="004579D4">
        <w:t xml:space="preserve">. </w:t>
      </w:r>
      <w:r w:rsidR="0088549A">
        <w:t>The Mining SO</w:t>
      </w:r>
      <w:r w:rsidR="00F4509C">
        <w:t xml:space="preserve"> </w:t>
      </w:r>
      <w:r w:rsidR="00AE0533">
        <w:t>built strong and trusting relationships</w:t>
      </w:r>
      <w:r w:rsidR="00BC2D5C">
        <w:t xml:space="preserve"> with </w:t>
      </w:r>
      <w:r w:rsidR="00AE0533">
        <w:t xml:space="preserve">key </w:t>
      </w:r>
      <w:r w:rsidR="009409CD">
        <w:t>s</w:t>
      </w:r>
      <w:r w:rsidR="00BC2D5C">
        <w:t>tak</w:t>
      </w:r>
      <w:r w:rsidR="004C2935">
        <w:t>eholders</w:t>
      </w:r>
      <w:r w:rsidR="009409CD">
        <w:t xml:space="preserve"> and successful</w:t>
      </w:r>
      <w:r w:rsidR="00B072D1">
        <w:t>ly</w:t>
      </w:r>
      <w:r w:rsidR="009409CD">
        <w:t xml:space="preserve"> s</w:t>
      </w:r>
      <w:r w:rsidR="007F42B1">
        <w:t>ecur</w:t>
      </w:r>
      <w:r w:rsidR="002A7900">
        <w:t>ed</w:t>
      </w:r>
      <w:r w:rsidR="007F42B1">
        <w:t xml:space="preserve"> their </w:t>
      </w:r>
      <w:r w:rsidR="00EB1A90">
        <w:t xml:space="preserve">early </w:t>
      </w:r>
      <w:r w:rsidR="007F42B1">
        <w:t xml:space="preserve">support for the </w:t>
      </w:r>
      <w:r w:rsidR="00D3371F" w:rsidRPr="00D3371F">
        <w:t xml:space="preserve">embedding accredited course content </w:t>
      </w:r>
      <w:r w:rsidR="00D3371F">
        <w:t xml:space="preserve">component of the digital transformation </w:t>
      </w:r>
      <w:r w:rsidR="007F42B1">
        <w:t>project</w:t>
      </w:r>
      <w:r w:rsidR="00D3371F">
        <w:t xml:space="preserve"> hub</w:t>
      </w:r>
      <w:r w:rsidR="007F42B1">
        <w:t xml:space="preserve">. </w:t>
      </w:r>
      <w:r w:rsidR="00AE0533">
        <w:t xml:space="preserve">Productive </w:t>
      </w:r>
      <w:r w:rsidR="00D3371F">
        <w:t xml:space="preserve">and consistent </w:t>
      </w:r>
      <w:r w:rsidR="00AE0533">
        <w:t>engagement has been sustained</w:t>
      </w:r>
      <w:r w:rsidR="00286F72">
        <w:t>,</w:t>
      </w:r>
      <w:r w:rsidR="00AE0533">
        <w:t xml:space="preserve"> des</w:t>
      </w:r>
      <w:r w:rsidR="00D3371F">
        <w:t xml:space="preserve">pite </w:t>
      </w:r>
      <w:r w:rsidR="00B711A7">
        <w:t>th</w:t>
      </w:r>
      <w:r w:rsidR="00305BA1">
        <w:t xml:space="preserve">e training products not being available for review </w:t>
      </w:r>
      <w:r w:rsidR="00731D7B">
        <w:t>until January 2022.</w:t>
      </w:r>
    </w:p>
    <w:p w14:paraId="1221F508" w14:textId="77777777" w:rsidR="006A106E" w:rsidRDefault="0053575D" w:rsidP="00A31EBA">
      <w:pPr>
        <w:pStyle w:val="Heading3"/>
      </w:pPr>
      <w:bookmarkStart w:id="204" w:name="_Toc97672609"/>
      <w:bookmarkStart w:id="205" w:name="_Toc100242130"/>
      <w:bookmarkStart w:id="206" w:name="_Toc112159243"/>
      <w:r>
        <w:t>Lessons</w:t>
      </w:r>
      <w:bookmarkEnd w:id="204"/>
      <w:bookmarkEnd w:id="205"/>
      <w:bookmarkEnd w:id="206"/>
    </w:p>
    <w:p w14:paraId="1B93CCB8" w14:textId="13838401" w:rsidR="00D36D4F" w:rsidRDefault="001A2D27" w:rsidP="00D36D4F">
      <w:r>
        <w:rPr>
          <w:b/>
          <w:bCs/>
        </w:rPr>
        <w:t>A</w:t>
      </w:r>
      <w:r w:rsidR="00D36D4F">
        <w:rPr>
          <w:b/>
          <w:bCs/>
        </w:rPr>
        <w:t>lignment</w:t>
      </w:r>
      <w:r w:rsidR="00D36D4F" w:rsidDel="00727BEE">
        <w:rPr>
          <w:b/>
        </w:rPr>
        <w:t xml:space="preserve"> of </w:t>
      </w:r>
      <w:r w:rsidR="00D36D4F">
        <w:rPr>
          <w:b/>
          <w:bCs/>
        </w:rPr>
        <w:t>standards</w:t>
      </w:r>
      <w:r w:rsidR="00D36D4F">
        <w:t>. When assessed in detail, the accredited training content was found to require further development and consultation to address the requirements of national training packages</w:t>
      </w:r>
      <w:r>
        <w:t xml:space="preserve"> and slowed the process. The experience highlights the value of </w:t>
      </w:r>
      <w:r w:rsidR="00D36D4F">
        <w:t xml:space="preserve">systematic analysis of the degree of alignment </w:t>
      </w:r>
      <w:r>
        <w:t>or otherwise</w:t>
      </w:r>
      <w:r w:rsidR="00D36D4F">
        <w:t xml:space="preserve"> between accredited training requirements or standards in different jurisdictions and the standards for training packages.</w:t>
      </w:r>
    </w:p>
    <w:p w14:paraId="77A654F4" w14:textId="16378E84" w:rsidR="009C3440" w:rsidRDefault="00D36D4F" w:rsidP="00D36D4F">
      <w:r>
        <w:rPr>
          <w:b/>
          <w:bCs/>
        </w:rPr>
        <w:t>Speed</w:t>
      </w:r>
      <w:r w:rsidRPr="0050437C">
        <w:rPr>
          <w:b/>
          <w:bCs/>
        </w:rPr>
        <w:t>-to-market challenges.</w:t>
      </w:r>
      <w:r>
        <w:t xml:space="preserve"> The process to date highlighted a range of factors that contribute to the total time to market outside the ‘fast</w:t>
      </w:r>
      <w:r w:rsidR="001E084E">
        <w:t>-</w:t>
      </w:r>
      <w:r>
        <w:t>track’ IRC and SSO processes. While some of these represent the process of navigating toward the final pathway, other factors have also contributed, including the negotiation of release of intellectual property and the repackaging, consulting and testing of the training products. Porting existing materials into the national system may not always result in the realisation of time (and potentially development cost) savings</w:t>
      </w:r>
      <w:r w:rsidR="0043703A">
        <w:t xml:space="preserve"> desired</w:t>
      </w:r>
      <w:r>
        <w:t>.</w:t>
      </w:r>
      <w:r w:rsidR="00C34481">
        <w:t xml:space="preserve"> </w:t>
      </w:r>
    </w:p>
    <w:p w14:paraId="0C47E9BE" w14:textId="77777777" w:rsidR="00D36D4F" w:rsidRPr="009C3440" w:rsidRDefault="00D36D4F" w:rsidP="009C3440">
      <w:pPr>
        <w:pStyle w:val="IntenseQuote"/>
        <w:rPr>
          <w:rStyle w:val="IntenseEmphasis"/>
          <w:i/>
          <w:iCs/>
          <w:color w:val="auto"/>
        </w:rPr>
      </w:pPr>
      <w:r w:rsidRPr="009C3440">
        <w:t>There were systematic things in the current process that prevented them from being able to move forward with what they’d set out to do. [The work] needed to go back through the SSO because they were the only ones empowered by the current regulatory framework to be able to take it forward. (VET/industry stakeholder)</w:t>
      </w:r>
      <w:r w:rsidRPr="009C3440">
        <w:rPr>
          <w:rStyle w:val="IntenseEmphasis"/>
          <w:i/>
          <w:iCs/>
          <w:color w:val="auto"/>
        </w:rPr>
        <w:br w:type="page"/>
      </w:r>
    </w:p>
    <w:p w14:paraId="127AB2CC" w14:textId="49345FC2" w:rsidR="005A1414" w:rsidRDefault="00A330C5" w:rsidP="005A1414">
      <w:pPr>
        <w:pStyle w:val="Heading2"/>
        <w:widowControl w:val="0"/>
      </w:pPr>
      <w:bookmarkStart w:id="207" w:name="_Ref97558507"/>
      <w:bookmarkStart w:id="208" w:name="_Toc100242131"/>
      <w:bookmarkStart w:id="209" w:name="_Toc112159244"/>
      <w:r>
        <w:rPr>
          <w:noProof/>
        </w:rPr>
        <w:drawing>
          <wp:anchor distT="107950" distB="107950" distL="107950" distR="107950" simplePos="0" relativeHeight="251658256" behindDoc="0" locked="0" layoutInCell="1" allowOverlap="1" wp14:anchorId="20E7DDAD" wp14:editId="61C20E7F">
            <wp:simplePos x="0" y="0"/>
            <wp:positionH relativeFrom="margin">
              <wp:posOffset>4676775</wp:posOffset>
            </wp:positionH>
            <wp:positionV relativeFrom="paragraph">
              <wp:posOffset>1905</wp:posOffset>
            </wp:positionV>
            <wp:extent cx="1259840" cy="612775"/>
            <wp:effectExtent l="0" t="0" r="0" b="0"/>
            <wp:wrapSquare wrapText="bothSides"/>
            <wp:docPr id="94" name="Picture 9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a:extLst>
                        <a:ext uri="{C183D7F6-B498-43B3-948B-1728B52AA6E4}">
                          <adec:decorative xmlns:adec="http://schemas.microsoft.com/office/drawing/2017/decorative" val="1"/>
                        </a:ext>
                      </a:extLst>
                    </pic:cNvPr>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59840" cy="612775"/>
                    </a:xfrm>
                    <a:prstGeom prst="rect">
                      <a:avLst/>
                    </a:prstGeom>
                  </pic:spPr>
                </pic:pic>
              </a:graphicData>
            </a:graphic>
            <wp14:sizeRelH relativeFrom="margin">
              <wp14:pctWidth>0</wp14:pctWidth>
            </wp14:sizeRelH>
            <wp14:sizeRelV relativeFrom="margin">
              <wp14:pctHeight>0</wp14:pctHeight>
            </wp14:sizeRelV>
          </wp:anchor>
        </w:drawing>
      </w:r>
      <w:r w:rsidR="00D64019">
        <w:t>Mapping the Sector</w:t>
      </w:r>
      <w:bookmarkEnd w:id="207"/>
      <w:bookmarkEnd w:id="208"/>
      <w:bookmarkEnd w:id="209"/>
    </w:p>
    <w:p w14:paraId="09DF053B" w14:textId="5113E27C" w:rsidR="005A1414" w:rsidRDefault="005A1414" w:rsidP="005A1414"/>
    <w:tbl>
      <w:tblPr>
        <w:tblpPr w:leftFromText="180" w:rightFromText="180" w:vertAnchor="text" w:horzAnchor="margin" w:tblpY="160"/>
        <w:tblW w:w="0" w:type="auto"/>
        <w:shd w:val="clear" w:color="auto" w:fill="DEEDF8" w:themeFill="accent2" w:themeFillTint="33"/>
        <w:tblLook w:val="04A0" w:firstRow="1" w:lastRow="0" w:firstColumn="1" w:lastColumn="0" w:noHBand="0" w:noVBand="1"/>
      </w:tblPr>
      <w:tblGrid>
        <w:gridCol w:w="1028"/>
        <w:gridCol w:w="8460"/>
      </w:tblGrid>
      <w:tr w:rsidR="00B16C4F" w14:paraId="24B77154" w14:textId="77777777" w:rsidTr="00B16C4F">
        <w:tc>
          <w:tcPr>
            <w:tcW w:w="1028" w:type="dxa"/>
            <w:shd w:val="clear" w:color="auto" w:fill="DEEDF8" w:themeFill="accent2" w:themeFillTint="33"/>
          </w:tcPr>
          <w:p w14:paraId="21A21988" w14:textId="77777777" w:rsidR="00B16C4F" w:rsidRDefault="00B16C4F" w:rsidP="00B16C4F">
            <w:pPr>
              <w:widowControl w:val="0"/>
            </w:pPr>
            <w:bookmarkStart w:id="210" w:name="_Toc100242132"/>
            <w:r>
              <w:rPr>
                <w:noProof/>
              </w:rPr>
              <w:drawing>
                <wp:anchor distT="0" distB="0" distL="114300" distR="114300" simplePos="0" relativeHeight="251658338" behindDoc="0" locked="0" layoutInCell="1" allowOverlap="1" wp14:anchorId="2C837B68" wp14:editId="4FF66275">
                  <wp:simplePos x="0" y="0"/>
                  <wp:positionH relativeFrom="column">
                    <wp:posOffset>635</wp:posOffset>
                  </wp:positionH>
                  <wp:positionV relativeFrom="paragraph">
                    <wp:posOffset>46990</wp:posOffset>
                  </wp:positionV>
                  <wp:extent cx="515620" cy="515620"/>
                  <wp:effectExtent l="0" t="0" r="0" b="0"/>
                  <wp:wrapSquare wrapText="bothSides"/>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2" w:themeFillTint="33"/>
          </w:tcPr>
          <w:p w14:paraId="62BA3D36" w14:textId="3393631D" w:rsidR="00B16C4F" w:rsidRPr="00B0309E" w:rsidRDefault="00B16C4F" w:rsidP="00B16C4F">
            <w:pPr>
              <w:pStyle w:val="Bullets"/>
              <w:widowControl w:val="0"/>
              <w:numPr>
                <w:ilvl w:val="0"/>
                <w:numId w:val="0"/>
              </w:numPr>
              <w:ind w:left="357" w:hanging="357"/>
              <w:rPr>
                <w:b/>
                <w:sz w:val="24"/>
                <w:szCs w:val="24"/>
              </w:rPr>
            </w:pPr>
            <w:r w:rsidRPr="00323419">
              <w:rPr>
                <w:b/>
                <w:bCs/>
                <w:sz w:val="24"/>
                <w:szCs w:val="24"/>
              </w:rPr>
              <w:t>Key insights</w:t>
            </w:r>
            <w:r w:rsidR="00F325B3">
              <w:rPr>
                <w:rFonts w:ascii="Arial" w:hAnsi="Arial" w:cs="Segoe UI"/>
              </w:rPr>
              <w:t xml:space="preserve"> </w:t>
            </w:r>
          </w:p>
          <w:p w14:paraId="1DCB3369" w14:textId="77777777" w:rsidR="00B16C4F" w:rsidRDefault="00B16C4F" w:rsidP="00B16C4F">
            <w:pPr>
              <w:pStyle w:val="Bullets"/>
              <w:widowControl w:val="0"/>
            </w:pPr>
            <w:r>
              <w:t>There is a significant diversity of workforce development activity occurring in most sectors and taking a structured approach to identifying what is happening can inform planning to reduce duplication of effort and enable knowledge transfer.</w:t>
            </w:r>
          </w:p>
          <w:p w14:paraId="1780011D" w14:textId="77777777" w:rsidR="00B16C4F" w:rsidRDefault="00B16C4F" w:rsidP="00B16C4F">
            <w:pPr>
              <w:pStyle w:val="Bullets"/>
              <w:widowControl w:val="0"/>
            </w:pPr>
            <w:r>
              <w:t>Building a centralised clearing house of workforce development activity serves multiple purposes, including signalling SOs’ sector leadership role and creating opportunities to have productive conversations with stakeholders across sectors.</w:t>
            </w:r>
          </w:p>
        </w:tc>
      </w:tr>
    </w:tbl>
    <w:p w14:paraId="456BA9C5" w14:textId="77777777" w:rsidR="00D64019" w:rsidRPr="00EE6683" w:rsidRDefault="005A6D0F" w:rsidP="005A1414">
      <w:pPr>
        <w:pStyle w:val="Heading3"/>
        <w:keepNext w:val="0"/>
        <w:keepLines w:val="0"/>
        <w:widowControl w:val="0"/>
      </w:pPr>
      <w:bookmarkStart w:id="211" w:name="_Toc112159245"/>
      <w:r>
        <w:t>Background</w:t>
      </w:r>
      <w:bookmarkEnd w:id="210"/>
      <w:bookmarkEnd w:id="211"/>
    </w:p>
    <w:p w14:paraId="4E5CB56B" w14:textId="1466D692" w:rsidR="005A6D0F" w:rsidRDefault="00D74E03" w:rsidP="005A1414">
      <w:pPr>
        <w:widowControl w:val="0"/>
      </w:pPr>
      <w:r>
        <w:t>There are numerous</w:t>
      </w:r>
      <w:r w:rsidR="004521EF">
        <w:t xml:space="preserve"> </w:t>
      </w:r>
      <w:r w:rsidR="008067D9" w:rsidRPr="008A1246">
        <w:t xml:space="preserve">workforce development and training programs </w:t>
      </w:r>
      <w:r w:rsidR="00121040">
        <w:t xml:space="preserve">and projects underway </w:t>
      </w:r>
      <w:r w:rsidR="001E68C9">
        <w:t>in</w:t>
      </w:r>
      <w:r>
        <w:t xml:space="preserve"> the</w:t>
      </w:r>
      <w:r w:rsidR="008067D9" w:rsidRPr="008A1246">
        <w:t xml:space="preserve"> human services sector</w:t>
      </w:r>
      <w:r w:rsidR="008A1246">
        <w:t xml:space="preserve">. </w:t>
      </w:r>
      <w:r w:rsidR="00E2330D">
        <w:t>These initiatives exist a</w:t>
      </w:r>
      <w:r w:rsidR="004B5EDC">
        <w:t>t the local, state and national level and are provided</w:t>
      </w:r>
      <w:r w:rsidR="001D0E1D">
        <w:t xml:space="preserve"> by </w:t>
      </w:r>
      <w:r w:rsidR="00A647D7">
        <w:t xml:space="preserve">employers, peak bodies, governments, </w:t>
      </w:r>
      <w:r w:rsidR="000A57C5">
        <w:t>research institutions and other organisations.</w:t>
      </w:r>
      <w:r w:rsidR="00D210BC">
        <w:t xml:space="preserve"> </w:t>
      </w:r>
      <w:r w:rsidR="00D07BA7">
        <w:t>The Human Services SO</w:t>
      </w:r>
      <w:r w:rsidR="00A42715">
        <w:t xml:space="preserve"> identified that </w:t>
      </w:r>
      <w:r w:rsidR="00F70232">
        <w:t xml:space="preserve">the </w:t>
      </w:r>
      <w:r w:rsidR="004E39D4">
        <w:t>brea</w:t>
      </w:r>
      <w:r w:rsidR="00A42715">
        <w:t>d</w:t>
      </w:r>
      <w:r w:rsidR="004E39D4">
        <w:t>th</w:t>
      </w:r>
      <w:r w:rsidR="001E68C9">
        <w:t xml:space="preserve"> of</w:t>
      </w:r>
      <w:r w:rsidR="008067D9" w:rsidRPr="003A5BFF">
        <w:t xml:space="preserve"> </w:t>
      </w:r>
      <w:r w:rsidR="00F70232">
        <w:t>activity</w:t>
      </w:r>
      <w:r w:rsidR="008067D9" w:rsidRPr="003A5BFF">
        <w:t xml:space="preserve"> </w:t>
      </w:r>
      <w:r w:rsidR="005A6D0F">
        <w:t xml:space="preserve">in the sector </w:t>
      </w:r>
      <w:r w:rsidR="008067D9" w:rsidRPr="003A5BFF">
        <w:t xml:space="preserve">can </w:t>
      </w:r>
      <w:r w:rsidR="00212F0E">
        <w:t xml:space="preserve">cause </w:t>
      </w:r>
      <w:r w:rsidR="00253E4F">
        <w:t>sector stakeholders</w:t>
      </w:r>
      <w:r w:rsidR="00212F0E">
        <w:t xml:space="preserve"> </w:t>
      </w:r>
      <w:r w:rsidR="00A42715">
        <w:t>– including employers</w:t>
      </w:r>
      <w:r w:rsidR="001F021C">
        <w:t xml:space="preserve"> – </w:t>
      </w:r>
      <w:r w:rsidR="00212F0E">
        <w:t>to</w:t>
      </w:r>
      <w:r w:rsidR="001F021C">
        <w:t xml:space="preserve"> </w:t>
      </w:r>
      <w:r w:rsidR="00212F0E">
        <w:t xml:space="preserve">feel overwhelmed and confused as to the most appropriate </w:t>
      </w:r>
      <w:r w:rsidR="001B522E">
        <w:t xml:space="preserve">and useful </w:t>
      </w:r>
      <w:r w:rsidR="00212F0E">
        <w:t>program/initiative for their needs.</w:t>
      </w:r>
      <w:r w:rsidR="005A6D0F">
        <w:t xml:space="preserve"> </w:t>
      </w:r>
      <w:r w:rsidR="008067D9" w:rsidRPr="00EE6683">
        <w:t xml:space="preserve">The </w:t>
      </w:r>
      <w:r w:rsidR="00F609B3">
        <w:t xml:space="preserve">absence of coordination across </w:t>
      </w:r>
      <w:r w:rsidR="008F25F5">
        <w:t xml:space="preserve">projects and initiatives </w:t>
      </w:r>
      <w:r w:rsidR="008067D9" w:rsidRPr="00EE6683">
        <w:t xml:space="preserve">creates </w:t>
      </w:r>
      <w:r w:rsidR="004E3675">
        <w:t xml:space="preserve">the </w:t>
      </w:r>
      <w:r w:rsidR="008067D9" w:rsidRPr="00EE6683">
        <w:t xml:space="preserve">potential </w:t>
      </w:r>
      <w:r w:rsidR="004E3675">
        <w:t>for duplicated</w:t>
      </w:r>
      <w:r w:rsidR="008067D9" w:rsidRPr="00EE6683">
        <w:t xml:space="preserve"> effort for </w:t>
      </w:r>
      <w:r w:rsidR="00C36071">
        <w:t>organisations striving</w:t>
      </w:r>
      <w:r w:rsidR="008067D9" w:rsidRPr="00EE6683">
        <w:t xml:space="preserve"> to </w:t>
      </w:r>
      <w:r w:rsidR="00EF57BD">
        <w:t>respond to</w:t>
      </w:r>
      <w:r w:rsidR="006A599B">
        <w:t xml:space="preserve"> the sector’s </w:t>
      </w:r>
      <w:r w:rsidR="00EF57BD">
        <w:t>challenges</w:t>
      </w:r>
      <w:r w:rsidR="006A599B">
        <w:t>.</w:t>
      </w:r>
      <w:r w:rsidR="0020133F">
        <w:rPr>
          <w:rStyle w:val="FootnoteReference"/>
        </w:rPr>
        <w:footnoteReference w:id="135"/>
      </w:r>
      <w:r w:rsidR="006A599B">
        <w:t xml:space="preserve"> </w:t>
      </w:r>
    </w:p>
    <w:p w14:paraId="4F5278F8" w14:textId="5D180D87" w:rsidR="00EE6683" w:rsidRPr="005A6D0F" w:rsidRDefault="005A6D0F" w:rsidP="005A1414">
      <w:pPr>
        <w:pStyle w:val="Heading3"/>
        <w:keepNext w:val="0"/>
        <w:keepLines w:val="0"/>
        <w:widowControl w:val="0"/>
      </w:pPr>
      <w:bookmarkStart w:id="212" w:name="_Toc97672612"/>
      <w:bookmarkStart w:id="213" w:name="_Toc100242133"/>
      <w:bookmarkStart w:id="214" w:name="_Toc112159246"/>
      <w:r>
        <w:t>Purpose and contribution</w:t>
      </w:r>
      <w:bookmarkEnd w:id="212"/>
      <w:bookmarkEnd w:id="213"/>
      <w:bookmarkEnd w:id="214"/>
    </w:p>
    <w:p w14:paraId="0587A915" w14:textId="410D05A5" w:rsidR="00514E1B" w:rsidRDefault="004F2C27" w:rsidP="005A1414">
      <w:pPr>
        <w:widowControl w:val="0"/>
      </w:pPr>
      <w:r>
        <w:t>The ‘Mapping the Sector’ project was prioritised in the Human Services SO’s w</w:t>
      </w:r>
      <w:r w:rsidR="00D3755C">
        <w:t>ork plan</w:t>
      </w:r>
      <w:r w:rsidR="007B303D">
        <w:t xml:space="preserve"> as a strategy </w:t>
      </w:r>
      <w:r w:rsidR="00DB4A69">
        <w:t>to reduce</w:t>
      </w:r>
      <w:r w:rsidR="007B303D">
        <w:t xml:space="preserve"> effort </w:t>
      </w:r>
      <w:r w:rsidR="003D7F05">
        <w:t xml:space="preserve">duplication and to encourage knowledge sharing </w:t>
      </w:r>
      <w:r w:rsidR="007B303D">
        <w:t>with</w:t>
      </w:r>
      <w:r>
        <w:t xml:space="preserve">in the sector. </w:t>
      </w:r>
      <w:r w:rsidR="00D505EC">
        <w:t>T</w:t>
      </w:r>
      <w:r w:rsidR="00832D5B">
        <w:t>he project</w:t>
      </w:r>
      <w:r w:rsidR="00D505EC">
        <w:t xml:space="preserve"> </w:t>
      </w:r>
      <w:r w:rsidR="006A599B">
        <w:t xml:space="preserve">aims to </w:t>
      </w:r>
      <w:r w:rsidR="007B303D">
        <w:t>address these goals</w:t>
      </w:r>
      <w:r w:rsidR="006A599B">
        <w:t xml:space="preserve"> by mapping all workforce development and training activities across the sector. </w:t>
      </w:r>
      <w:r w:rsidR="00D344A9">
        <w:t xml:space="preserve">This aligns with the </w:t>
      </w:r>
      <w:r w:rsidR="004216B8">
        <w:t>Human Services SO</w:t>
      </w:r>
      <w:r w:rsidR="00D344A9">
        <w:t xml:space="preserve">’s broader objective to </w:t>
      </w:r>
      <w:r w:rsidR="00C512D6">
        <w:t>improve</w:t>
      </w:r>
      <w:r w:rsidR="00D27825">
        <w:t xml:space="preserve"> industry collaboration </w:t>
      </w:r>
      <w:r w:rsidR="0031756E">
        <w:t>with the VET sector by engaging</w:t>
      </w:r>
      <w:r w:rsidR="005039DB">
        <w:t xml:space="preserve"> industry in</w:t>
      </w:r>
      <w:r w:rsidR="008336D4">
        <w:t xml:space="preserve"> conversations that generate ideas to solve workforce issues</w:t>
      </w:r>
      <w:r w:rsidR="005039DB">
        <w:t xml:space="preserve">. </w:t>
      </w:r>
    </w:p>
    <w:p w14:paraId="406E3DCE" w14:textId="77777777" w:rsidR="00514E1B" w:rsidRPr="00821A52" w:rsidRDefault="00514E1B" w:rsidP="005A1414">
      <w:pPr>
        <w:keepNext/>
        <w:widowControl w:val="0"/>
      </w:pPr>
      <w:r>
        <w:t>It is intended the platform will:</w:t>
      </w:r>
    </w:p>
    <w:p w14:paraId="74489782" w14:textId="1C82F6A0" w:rsidR="00514E1B" w:rsidRDefault="00CE6962" w:rsidP="005A1414">
      <w:pPr>
        <w:pStyle w:val="Bullets"/>
        <w:widowControl w:val="0"/>
      </w:pPr>
      <w:r>
        <w:t>support employers, and in turn,</w:t>
      </w:r>
      <w:r w:rsidR="00514E1B">
        <w:t xml:space="preserve"> RTOs to identify opportunities to build relationships and potential partnerships with employers</w:t>
      </w:r>
    </w:p>
    <w:p w14:paraId="1FE94952" w14:textId="21DFD016" w:rsidR="00514E1B" w:rsidRDefault="00514E1B" w:rsidP="005A1414">
      <w:pPr>
        <w:pStyle w:val="Bullets"/>
        <w:widowControl w:val="0"/>
      </w:pPr>
      <w:r>
        <w:t>enable funding bodies to identify what programs and initiatives have previously been funded and whether they are a good return on investment</w:t>
      </w:r>
    </w:p>
    <w:p w14:paraId="6817E926" w14:textId="4E742735" w:rsidR="00514E1B" w:rsidRDefault="00514E1B" w:rsidP="005A1414">
      <w:pPr>
        <w:pStyle w:val="Bullets"/>
        <w:widowControl w:val="0"/>
      </w:pPr>
      <w:r>
        <w:t>support the Human Services SO to identify appropriate stakeholders to consult in the sector, allowing them to broaden their network</w:t>
      </w:r>
    </w:p>
    <w:p w14:paraId="669A4B6C" w14:textId="279A5E14" w:rsidR="00A3298F" w:rsidRDefault="00514E1B" w:rsidP="005A1414">
      <w:pPr>
        <w:pStyle w:val="Bullets"/>
        <w:widowControl w:val="0"/>
      </w:pPr>
      <w:r>
        <w:t xml:space="preserve">as human resources and learning and development teams in human services organisations tend to have high levels of churn, this platform may assist them to identify possible solutions to this challenge. </w:t>
      </w:r>
    </w:p>
    <w:p w14:paraId="64C10843" w14:textId="77777777" w:rsidR="00DF5351" w:rsidRPr="008877DB" w:rsidRDefault="00DF5351" w:rsidP="005A1414">
      <w:pPr>
        <w:pStyle w:val="Heading3"/>
        <w:keepNext w:val="0"/>
        <w:keepLines w:val="0"/>
        <w:widowControl w:val="0"/>
      </w:pPr>
      <w:bookmarkStart w:id="215" w:name="_Toc97672613"/>
      <w:bookmarkStart w:id="216" w:name="_Toc100242134"/>
      <w:bookmarkStart w:id="217" w:name="_Toc112159247"/>
      <w:r w:rsidRPr="008877DB">
        <w:t>Activity</w:t>
      </w:r>
      <w:bookmarkEnd w:id="215"/>
      <w:bookmarkEnd w:id="216"/>
      <w:bookmarkEnd w:id="217"/>
      <w:r w:rsidRPr="008877DB">
        <w:t xml:space="preserve"> </w:t>
      </w:r>
    </w:p>
    <w:p w14:paraId="5C66E6ED" w14:textId="6FE05808" w:rsidR="007F5171" w:rsidRPr="00055F1F" w:rsidRDefault="008877DB" w:rsidP="005A1414">
      <w:pPr>
        <w:widowControl w:val="0"/>
        <w:rPr>
          <w:rFonts w:ascii="Arial" w:hAnsi="Arial" w:cs="Segoe UI"/>
        </w:rPr>
      </w:pPr>
      <w:r>
        <w:t xml:space="preserve">To support project delivery, the </w:t>
      </w:r>
      <w:r w:rsidR="004216B8">
        <w:t>Human Services SO</w:t>
      </w:r>
      <w:r>
        <w:t xml:space="preserve"> </w:t>
      </w:r>
      <w:r w:rsidR="008534CD">
        <w:t>partnered with</w:t>
      </w:r>
      <w:r w:rsidR="007C2434">
        <w:t xml:space="preserve"> </w:t>
      </w:r>
      <w:r w:rsidR="00C9107E">
        <w:t>an organisation</w:t>
      </w:r>
      <w:r w:rsidR="00A30AB2">
        <w:t xml:space="preserve"> </w:t>
      </w:r>
      <w:r w:rsidR="007C2434">
        <w:t>to identify programs and pilots underway across the</w:t>
      </w:r>
      <w:r w:rsidR="00C35FFF">
        <w:t xml:space="preserve"> sectors</w:t>
      </w:r>
      <w:r w:rsidR="007C7DB6">
        <w:t xml:space="preserve"> the</w:t>
      </w:r>
      <w:r w:rsidR="00C35FFF">
        <w:t xml:space="preserve"> </w:t>
      </w:r>
      <w:r w:rsidR="004216B8">
        <w:t>Human Services SO</w:t>
      </w:r>
      <w:r w:rsidR="00C35FFF">
        <w:t xml:space="preserve"> has responsibility for (</w:t>
      </w:r>
      <w:r w:rsidR="00CE6962">
        <w:t>Aged Care, Disability Support, Veterans’ Care, Allied Health, Youth and Community Care and Early Childhood Education and Care).</w:t>
      </w:r>
      <w:r w:rsidR="00212DD3">
        <w:t xml:space="preserve"> </w:t>
      </w:r>
      <w:r w:rsidR="007F5171">
        <w:t xml:space="preserve">The SO’s existing deep and strong relationships in parts of the human services sector supported them to identify and understand existing activity across parts of the sector. </w:t>
      </w:r>
      <w:r w:rsidR="007F5171" w:rsidRPr="00055F1F">
        <w:rPr>
          <w:rFonts w:ascii="Arial" w:hAnsi="Arial" w:cs="Segoe UI"/>
        </w:rPr>
        <w:t xml:space="preserve">The Human Services SO also invested time in their relationships, regularly meeting with stakeholders </w:t>
      </w:r>
      <w:r w:rsidR="00CE6962" w:rsidRPr="00055F1F">
        <w:rPr>
          <w:rFonts w:ascii="Arial" w:hAnsi="Arial" w:cs="Segoe UI"/>
        </w:rPr>
        <w:t>(such as via the HSSO’s roadshow) to learn about new initiatives.</w:t>
      </w:r>
      <w:r w:rsidR="007F5171" w:rsidRPr="00055F1F">
        <w:rPr>
          <w:rFonts w:ascii="Arial" w:hAnsi="Arial" w:cs="Segoe UI"/>
        </w:rPr>
        <w:t xml:space="preserve"> </w:t>
      </w:r>
    </w:p>
    <w:p w14:paraId="3BF12745" w14:textId="77777777" w:rsidR="00976FDA" w:rsidRDefault="00976FDA" w:rsidP="005A1414">
      <w:pPr>
        <w:widowControl w:val="0"/>
      </w:pPr>
    </w:p>
    <w:p w14:paraId="72B60436" w14:textId="1A02DF0E" w:rsidR="0095226E" w:rsidRDefault="001E0AA0" w:rsidP="005A1414">
      <w:pPr>
        <w:widowControl w:val="0"/>
      </w:pPr>
      <w:r w:rsidRPr="00E24470">
        <w:t>The platform is now live and represents all target sectors in the mapping, with even distribution across the various sectors.</w:t>
      </w:r>
      <w:r w:rsidRPr="00055F1F">
        <w:rPr>
          <w:rStyle w:val="FootnoteReference"/>
          <w:rFonts w:ascii="Arial" w:hAnsi="Arial" w:cs="Segoe UI"/>
        </w:rPr>
        <w:footnoteReference w:id="136"/>
      </w:r>
      <w:r w:rsidRPr="00E24470">
        <w:t xml:space="preserve"> Most initiatives target new or existing workers, or employers, </w:t>
      </w:r>
      <w:r>
        <w:t>with</w:t>
      </w:r>
      <w:r w:rsidRPr="00E24470">
        <w:t xml:space="preserve"> a </w:t>
      </w:r>
      <w:r>
        <w:t>minority</w:t>
      </w:r>
      <w:r w:rsidRPr="00E24470">
        <w:t xml:space="preserve"> target</w:t>
      </w:r>
      <w:r w:rsidR="007C7DB6">
        <w:t>ing</w:t>
      </w:r>
      <w:r w:rsidRPr="00E24470">
        <w:t xml:space="preserve"> </w:t>
      </w:r>
      <w:r w:rsidR="003B30E9">
        <w:t>t</w:t>
      </w:r>
      <w:r w:rsidRPr="00E24470">
        <w:t xml:space="preserve">raining </w:t>
      </w:r>
      <w:r w:rsidR="003B30E9">
        <w:t>p</w:t>
      </w:r>
      <w:r w:rsidRPr="00E24470">
        <w:t xml:space="preserve">roviders and </w:t>
      </w:r>
      <w:r w:rsidR="003B30E9">
        <w:t>s</w:t>
      </w:r>
      <w:r w:rsidRPr="00E24470">
        <w:t>tudents/</w:t>
      </w:r>
      <w:r w:rsidR="0079640A">
        <w:t>l</w:t>
      </w:r>
      <w:r w:rsidRPr="00E24470">
        <w:t>earners.</w:t>
      </w:r>
      <w:r w:rsidRPr="00055F1F">
        <w:rPr>
          <w:rStyle w:val="FootnoteReference"/>
          <w:rFonts w:ascii="Arial" w:hAnsi="Arial" w:cs="Segoe UI"/>
        </w:rPr>
        <w:footnoteReference w:id="137"/>
      </w:r>
      <w:r w:rsidRPr="00E24470">
        <w:t xml:space="preserve"> Almost half the initiatives are national, which includes those accessible online.</w:t>
      </w:r>
      <w:r w:rsidRPr="00055F1F">
        <w:rPr>
          <w:rStyle w:val="FootnoteReference"/>
          <w:rFonts w:ascii="Arial" w:hAnsi="Arial" w:cs="Segoe UI"/>
        </w:rPr>
        <w:footnoteReference w:id="138"/>
      </w:r>
      <w:r w:rsidR="0095226E" w:rsidRPr="0095226E">
        <w:t xml:space="preserve"> </w:t>
      </w:r>
      <w:r w:rsidR="0095226E">
        <w:t>The platform has been established as a fully searchable database</w:t>
      </w:r>
      <w:r w:rsidR="008171E8">
        <w:t xml:space="preserve"> </w:t>
      </w:r>
      <w:r w:rsidR="007C7DB6">
        <w:t>with</w:t>
      </w:r>
      <w:r w:rsidR="00CE6962">
        <w:t xml:space="preserve"> </w:t>
      </w:r>
      <w:r w:rsidR="008171E8">
        <w:t>functionality enabling</w:t>
      </w:r>
      <w:r w:rsidR="00CE6962">
        <w:t xml:space="preserve"> sector stakeholders to put forward new projects.</w:t>
      </w:r>
      <w:r w:rsidR="0095226E">
        <w:t xml:space="preserve"> The intent is that the resource remains a ‘living’ resource that is continuously refreshed and updated.</w:t>
      </w:r>
    </w:p>
    <w:p w14:paraId="4BCC7DF5" w14:textId="25E1843A" w:rsidR="001E0AA0" w:rsidRPr="00055F1F" w:rsidRDefault="001E0AA0" w:rsidP="005A1414">
      <w:pPr>
        <w:widowControl w:val="0"/>
        <w:rPr>
          <w:rFonts w:ascii="Arial" w:hAnsi="Arial" w:cs="Segoe UI"/>
        </w:rPr>
      </w:pPr>
      <w:r>
        <w:t>The technology deployed for the digital platform has good functionality and usability</w:t>
      </w:r>
      <w:r w:rsidR="008171E8">
        <w:t>,</w:t>
      </w:r>
      <w:r>
        <w:t xml:space="preserve"> and facilitates regular monitoring for broken links. Additionally, it allows the Human Services SO to connect to an analytics platform, supporting them to track metrics such as key search terms used, average website session duration and page view duration. Data from the analytics platform inform</w:t>
      </w:r>
      <w:r w:rsidR="001B3EFA">
        <w:t>s</w:t>
      </w:r>
      <w:r>
        <w:t xml:space="preserve"> ongoing adjustments to the platform to ensure it is fit for purpose for all audiences.</w:t>
      </w:r>
      <w:r w:rsidR="00F325B3">
        <w:t xml:space="preserve"> </w:t>
      </w:r>
    </w:p>
    <w:p w14:paraId="7F090108" w14:textId="59C7A790" w:rsidR="00452AC5" w:rsidRPr="00055F1F" w:rsidRDefault="001E0AA0" w:rsidP="005A1414">
      <w:pPr>
        <w:widowControl w:val="0"/>
        <w:rPr>
          <w:rFonts w:ascii="Arial" w:hAnsi="Arial" w:cs="Segoe UI"/>
        </w:rPr>
      </w:pPr>
      <w:r>
        <w:t xml:space="preserve">At the time of consultation, the Human Services SO were intending on implementing strategies that ensure strong awareness of and engagement with the platform, as well as the Human Services SO more broadly. </w:t>
      </w:r>
      <w:r w:rsidR="00FD3FEA">
        <w:t xml:space="preserve">The </w:t>
      </w:r>
      <w:r w:rsidR="00F95C6A">
        <w:t>Human Services SO plans to evaluate</w:t>
      </w:r>
      <w:r w:rsidR="009A3982">
        <w:t xml:space="preserve"> the </w:t>
      </w:r>
      <w:r w:rsidR="000652B2">
        <w:t>effectiveness of the platform</w:t>
      </w:r>
      <w:r w:rsidR="00410C66">
        <w:t>.</w:t>
      </w:r>
      <w:r w:rsidR="00F325B3">
        <w:t xml:space="preserve"> </w:t>
      </w:r>
    </w:p>
    <w:p w14:paraId="177998BA" w14:textId="1E677B08" w:rsidR="00307832" w:rsidRPr="00821A52" w:rsidRDefault="00307832" w:rsidP="005A1414">
      <w:pPr>
        <w:pStyle w:val="Heading3"/>
        <w:keepNext w:val="0"/>
        <w:keepLines w:val="0"/>
        <w:widowControl w:val="0"/>
      </w:pPr>
      <w:bookmarkStart w:id="218" w:name="_Toc97672614"/>
      <w:bookmarkStart w:id="219" w:name="_Toc100242135"/>
      <w:bookmarkStart w:id="220" w:name="_Toc112159248"/>
      <w:r>
        <w:t>Outcomes and achievements</w:t>
      </w:r>
      <w:bookmarkEnd w:id="218"/>
      <w:bookmarkEnd w:id="219"/>
      <w:bookmarkEnd w:id="220"/>
    </w:p>
    <w:p w14:paraId="2EE4E51F" w14:textId="1BFF6EB3" w:rsidR="003F7B63" w:rsidRDefault="00CA7BBB" w:rsidP="005A1414">
      <w:pPr>
        <w:widowControl w:val="0"/>
      </w:pPr>
      <w:r w:rsidRPr="37BE1FFA">
        <w:rPr>
          <w:b/>
          <w:bCs/>
        </w:rPr>
        <w:t xml:space="preserve">A comprehensive </w:t>
      </w:r>
      <w:r w:rsidR="007001C3" w:rsidRPr="37BE1FFA">
        <w:rPr>
          <w:b/>
          <w:bCs/>
        </w:rPr>
        <w:t>portal.</w:t>
      </w:r>
      <w:r w:rsidR="007001C3">
        <w:t xml:space="preserve"> </w:t>
      </w:r>
      <w:r w:rsidR="00412E46">
        <w:t xml:space="preserve">The </w:t>
      </w:r>
      <w:r w:rsidR="00163012">
        <w:t xml:space="preserve">Human Services Workforce Development Initiatives </w:t>
      </w:r>
      <w:r w:rsidR="00D12F7F">
        <w:t>P</w:t>
      </w:r>
      <w:r w:rsidR="00163012">
        <w:t xml:space="preserve">ortal is now operational, </w:t>
      </w:r>
      <w:r w:rsidR="008E3D33">
        <w:t xml:space="preserve">drawing on an </w:t>
      </w:r>
      <w:r w:rsidR="00F62FB3">
        <w:t xml:space="preserve">initial sample of well over </w:t>
      </w:r>
      <w:r w:rsidR="008E3D33">
        <w:t>5</w:t>
      </w:r>
      <w:r w:rsidR="00F62FB3">
        <w:t>00</w:t>
      </w:r>
      <w:r w:rsidR="008E3D33">
        <w:t xml:space="preserve"> initiatives from 2</w:t>
      </w:r>
      <w:r w:rsidR="00F62FB3">
        <w:t>00+</w:t>
      </w:r>
      <w:r w:rsidR="008E3D33">
        <w:t xml:space="preserve"> organisations</w:t>
      </w:r>
      <w:r w:rsidR="002A139E">
        <w:t xml:space="preserve"> to capture approximately 120 curated entries</w:t>
      </w:r>
      <w:r w:rsidR="00F62FB3">
        <w:t xml:space="preserve">. These include a good diversity of </w:t>
      </w:r>
      <w:r w:rsidR="0092179D">
        <w:t xml:space="preserve">sectors, </w:t>
      </w:r>
      <w:r w:rsidR="00493292">
        <w:t xml:space="preserve">geographies and </w:t>
      </w:r>
      <w:r>
        <w:t>initiative types.</w:t>
      </w:r>
      <w:r w:rsidR="00294B56">
        <w:t xml:space="preserve"> The portal </w:t>
      </w:r>
      <w:r w:rsidR="00DD18F8">
        <w:t xml:space="preserve">provides an </w:t>
      </w:r>
      <w:r w:rsidR="00DB3ABC">
        <w:t>up-to-date</w:t>
      </w:r>
      <w:r w:rsidR="00DD18F8">
        <w:t xml:space="preserve"> resource for the sector and </w:t>
      </w:r>
      <w:r w:rsidR="00520413">
        <w:t xml:space="preserve">also serves to highlight the </w:t>
      </w:r>
      <w:r w:rsidR="00E26E44">
        <w:t xml:space="preserve">sector </w:t>
      </w:r>
      <w:r w:rsidR="00627F4F">
        <w:t xml:space="preserve">coordination </w:t>
      </w:r>
      <w:r w:rsidR="00E467F1">
        <w:t xml:space="preserve">functions and </w:t>
      </w:r>
      <w:r w:rsidR="00E26E44">
        <w:t xml:space="preserve">leadership </w:t>
      </w:r>
      <w:r w:rsidR="00E467F1">
        <w:t xml:space="preserve">interests of the </w:t>
      </w:r>
      <w:r w:rsidR="00E26E44">
        <w:t>Human Services SO.</w:t>
      </w:r>
    </w:p>
    <w:p w14:paraId="1E36B007" w14:textId="6495B3FC" w:rsidR="00E37782" w:rsidRDefault="0010789C" w:rsidP="005A1414">
      <w:pPr>
        <w:widowControl w:val="0"/>
      </w:pPr>
      <w:r w:rsidRPr="00294B56">
        <w:rPr>
          <w:b/>
          <w:bCs/>
        </w:rPr>
        <w:t xml:space="preserve">Connections to all sectors. </w:t>
      </w:r>
      <w:r>
        <w:t xml:space="preserve">The </w:t>
      </w:r>
      <w:r w:rsidR="00294B56">
        <w:t xml:space="preserve">process of engaging across all the SO’s sectors to harvest information about programs and initiatives provided benefits beyond populating the portal. The </w:t>
      </w:r>
      <w:r w:rsidR="00825EC0">
        <w:t>engagement process has raised the profile of the organisation and created opportunities</w:t>
      </w:r>
      <w:r w:rsidR="00122EB6">
        <w:t xml:space="preserve"> to connect with a wide range of stakeholders</w:t>
      </w:r>
      <w:r w:rsidR="006677D8">
        <w:t xml:space="preserve">, also providing an ongoing reason for organisations to connect with the </w:t>
      </w:r>
      <w:r w:rsidR="00EF105C">
        <w:t>SO.</w:t>
      </w:r>
    </w:p>
    <w:p w14:paraId="330BC73F" w14:textId="31467ADB" w:rsidR="00EF105C" w:rsidRDefault="00EF105C" w:rsidP="005A1414">
      <w:pPr>
        <w:widowControl w:val="0"/>
      </w:pPr>
      <w:r w:rsidRPr="003520E1">
        <w:rPr>
          <w:b/>
          <w:bCs/>
        </w:rPr>
        <w:t>Harvesting knowledge.</w:t>
      </w:r>
      <w:r>
        <w:t xml:space="preserve"> The portal </w:t>
      </w:r>
      <w:r w:rsidR="00543011">
        <w:t>wa</w:t>
      </w:r>
      <w:r>
        <w:t xml:space="preserve">s designed as a resource for the sector but also provides the Human Services SO with a </w:t>
      </w:r>
      <w:r w:rsidR="003520E1">
        <w:t>deep resource</w:t>
      </w:r>
      <w:r w:rsidR="002077B9">
        <w:t xml:space="preserve"> to understand what is happening in the sector and where investments are being made that connect with the SO’s workforce development mandate. </w:t>
      </w:r>
      <w:r w:rsidR="00D301F2">
        <w:t xml:space="preserve">If the </w:t>
      </w:r>
      <w:r w:rsidR="00D750E3">
        <w:t xml:space="preserve">SO is able to maintain the </w:t>
      </w:r>
      <w:r w:rsidR="00D301F2">
        <w:t xml:space="preserve">currency </w:t>
      </w:r>
      <w:r w:rsidR="00D750E3">
        <w:t xml:space="preserve">of resources as </w:t>
      </w:r>
      <w:r w:rsidR="008E3A8A">
        <w:t>anticipated</w:t>
      </w:r>
      <w:r w:rsidR="00D301F2">
        <w:t xml:space="preserve">, the </w:t>
      </w:r>
      <w:r w:rsidR="007E63F3">
        <w:t xml:space="preserve">dataset </w:t>
      </w:r>
      <w:r w:rsidR="008E3A8A">
        <w:t>will be</w:t>
      </w:r>
      <w:r w:rsidR="007E63F3">
        <w:t xml:space="preserve"> a </w:t>
      </w:r>
      <w:r w:rsidR="003D58F0">
        <w:t xml:space="preserve">key source of intelligence for the SO in </w:t>
      </w:r>
      <w:r w:rsidR="008E3A8A">
        <w:t>the long</w:t>
      </w:r>
      <w:r w:rsidR="00F76C82">
        <w:t xml:space="preserve"> </w:t>
      </w:r>
      <w:r w:rsidR="008E3A8A">
        <w:t>term</w:t>
      </w:r>
      <w:r w:rsidR="003D58F0">
        <w:t>.</w:t>
      </w:r>
    </w:p>
    <w:p w14:paraId="65E79965" w14:textId="592098F7" w:rsidR="008854B0" w:rsidRPr="00077929" w:rsidRDefault="00307832" w:rsidP="005A1414">
      <w:pPr>
        <w:pStyle w:val="Heading3"/>
        <w:keepNext w:val="0"/>
        <w:keepLines w:val="0"/>
        <w:widowControl w:val="0"/>
      </w:pPr>
      <w:bookmarkStart w:id="221" w:name="_Toc97672615"/>
      <w:bookmarkStart w:id="222" w:name="_Toc100242136"/>
      <w:bookmarkStart w:id="223" w:name="_Toc112159249"/>
      <w:r>
        <w:t>Lessons</w:t>
      </w:r>
      <w:bookmarkEnd w:id="221"/>
      <w:bookmarkEnd w:id="222"/>
      <w:bookmarkEnd w:id="223"/>
    </w:p>
    <w:p w14:paraId="4573B28E" w14:textId="7D889CD0" w:rsidR="000F2BC8" w:rsidRDefault="00976FDA" w:rsidP="005A1414">
      <w:pPr>
        <w:pStyle w:val="ListBullet"/>
        <w:widowControl w:val="0"/>
        <w:numPr>
          <w:ilvl w:val="0"/>
          <w:numId w:val="0"/>
        </w:numPr>
      </w:pPr>
      <w:r>
        <w:rPr>
          <w:noProof/>
        </w:rPr>
        <w:drawing>
          <wp:anchor distT="0" distB="540385" distL="144145" distR="114300" simplePos="0" relativeHeight="251658268" behindDoc="1" locked="0" layoutInCell="1" allowOverlap="1" wp14:anchorId="48ACA618" wp14:editId="6CB31891">
            <wp:simplePos x="0" y="0"/>
            <wp:positionH relativeFrom="margin">
              <wp:posOffset>4177078</wp:posOffset>
            </wp:positionH>
            <wp:positionV relativeFrom="paragraph">
              <wp:posOffset>401854</wp:posOffset>
            </wp:positionV>
            <wp:extent cx="2089785" cy="1823085"/>
            <wp:effectExtent l="0" t="0" r="5715" b="5715"/>
            <wp:wrapSquare wrapText="bothSides"/>
            <wp:docPr id="49" name="Picture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extLst>
                        <a:ext uri="{C183D7F6-B498-43B3-948B-1728B52AA6E4}">
                          <adec:decorative xmlns:adec="http://schemas.microsoft.com/office/drawing/2017/decorative" val="1"/>
                        </a:ext>
                      </a:extLst>
                    </pic:cNvPr>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9785" cy="1823085"/>
                    </a:xfrm>
                    <a:prstGeom prst="rect">
                      <a:avLst/>
                    </a:prstGeom>
                  </pic:spPr>
                </pic:pic>
              </a:graphicData>
            </a:graphic>
            <wp14:sizeRelH relativeFrom="page">
              <wp14:pctWidth>0</wp14:pctWidth>
            </wp14:sizeRelH>
            <wp14:sizeRelV relativeFrom="page">
              <wp14:pctHeight>0</wp14:pctHeight>
            </wp14:sizeRelV>
          </wp:anchor>
        </w:drawing>
      </w:r>
      <w:r w:rsidR="00DA109A" w:rsidRPr="00055F1F">
        <w:rPr>
          <w:rFonts w:ascii="Arial" w:hAnsi="Arial" w:cs="Segoe UI"/>
          <w:b/>
        </w:rPr>
        <w:t>Design for value-add</w:t>
      </w:r>
      <w:r w:rsidR="004326E3" w:rsidRPr="00055F1F">
        <w:rPr>
          <w:rFonts w:ascii="Arial" w:hAnsi="Arial" w:cs="Segoe UI"/>
          <w:b/>
        </w:rPr>
        <w:t xml:space="preserve">: </w:t>
      </w:r>
      <w:r w:rsidR="00DA109A">
        <w:t xml:space="preserve">The initial sweep of </w:t>
      </w:r>
      <w:r w:rsidR="00FD0A24">
        <w:t>data included capture of information about training courses as a program that might be included in the database. However, the</w:t>
      </w:r>
      <w:r w:rsidR="005F277C">
        <w:t xml:space="preserve">re are several other online repositories which collate information about training programs and opportunities, </w:t>
      </w:r>
      <w:r w:rsidR="002B6F67">
        <w:t>which</w:t>
      </w:r>
      <w:r w:rsidR="005F277C">
        <w:t xml:space="preserve"> le</w:t>
      </w:r>
      <w:r w:rsidR="002B6F67">
        <w:t>d</w:t>
      </w:r>
      <w:r w:rsidR="005F277C">
        <w:t xml:space="preserve"> the Human Services SO to make a decision </w:t>
      </w:r>
      <w:r w:rsidR="00371F2E">
        <w:t xml:space="preserve">to </w:t>
      </w:r>
      <w:r w:rsidR="000F66D1">
        <w:t xml:space="preserve">omit </w:t>
      </w:r>
      <w:r w:rsidR="009209F7">
        <w:t xml:space="preserve">accredited and nationally recognised </w:t>
      </w:r>
      <w:r w:rsidR="005F277C">
        <w:t>training</w:t>
      </w:r>
      <w:r w:rsidR="009209F7">
        <w:t xml:space="preserve"> from the resource</w:t>
      </w:r>
      <w:r w:rsidR="003520E1">
        <w:t>, except in select instances</w:t>
      </w:r>
      <w:r w:rsidR="009209F7">
        <w:t xml:space="preserve">. </w:t>
      </w:r>
    </w:p>
    <w:p w14:paraId="04D3E1B9" w14:textId="2474D544" w:rsidR="00204498" w:rsidRPr="00D13996" w:rsidRDefault="00CE6962" w:rsidP="00D13996">
      <w:pPr>
        <w:pStyle w:val="IntenseQuote"/>
        <w:rPr>
          <w:iCs w:val="0"/>
        </w:rPr>
      </w:pPr>
      <w:r>
        <w:rPr>
          <w:iCs w:val="0"/>
          <w:lang w:eastAsia="en-AU"/>
        </w:rPr>
        <w:t>We are a new organisation and so we’ve got deeper and stronger networks in some parts of Human Services than others, so we’ve needed to spend the time talking to our stakeholders and developing those networks in the sectors that we didn’t bring with us</w:t>
      </w:r>
      <w:r w:rsidR="00BD2B19">
        <w:rPr>
          <w:iCs w:val="0"/>
          <w:lang w:eastAsia="en-AU"/>
        </w:rPr>
        <w:t xml:space="preserve"> </w:t>
      </w:r>
      <w:r>
        <w:rPr>
          <w:iCs w:val="0"/>
          <w:lang w:eastAsia="en-AU"/>
        </w:rPr>
        <w:t>…</w:t>
      </w:r>
      <w:r w:rsidR="00BD2B19">
        <w:rPr>
          <w:iCs w:val="0"/>
          <w:lang w:eastAsia="en-AU"/>
        </w:rPr>
        <w:t xml:space="preserve"> </w:t>
      </w:r>
      <w:r>
        <w:rPr>
          <w:iCs w:val="0"/>
          <w:lang w:eastAsia="en-AU"/>
        </w:rPr>
        <w:t>one of the massive benefits of the types of projects that we’re doing is how quickly we are building those relationships and that network broadly across all of the sub</w:t>
      </w:r>
      <w:r w:rsidR="00E42643">
        <w:rPr>
          <w:iCs w:val="0"/>
          <w:lang w:eastAsia="en-AU"/>
        </w:rPr>
        <w:t>-</w:t>
      </w:r>
      <w:r>
        <w:rPr>
          <w:iCs w:val="0"/>
          <w:lang w:eastAsia="en-AU"/>
        </w:rPr>
        <w:t>sectors. (Human Services SO</w:t>
      </w:r>
      <w:r w:rsidR="009C3440">
        <w:rPr>
          <w:iCs w:val="0"/>
          <w:lang w:eastAsia="en-AU"/>
        </w:rPr>
        <w:t xml:space="preserve"> stakeholder</w:t>
      </w:r>
      <w:r>
        <w:rPr>
          <w:iCs w:val="0"/>
          <w:lang w:eastAsia="en-AU"/>
        </w:rPr>
        <w:t>)</w:t>
      </w:r>
    </w:p>
    <w:p w14:paraId="35088791" w14:textId="775C672A" w:rsidR="00387865" w:rsidRDefault="00A330C5" w:rsidP="00387865">
      <w:pPr>
        <w:pStyle w:val="Heading2"/>
      </w:pPr>
      <w:bookmarkStart w:id="224" w:name="_Toc112159250"/>
      <w:bookmarkStart w:id="225" w:name="_Toc100242137"/>
      <w:r>
        <w:rPr>
          <w:noProof/>
        </w:rPr>
        <w:drawing>
          <wp:anchor distT="107950" distB="107950" distL="107950" distR="107950" simplePos="0" relativeHeight="251658339" behindDoc="0" locked="0" layoutInCell="1" allowOverlap="1" wp14:anchorId="5274BECF" wp14:editId="09DB05E5">
            <wp:simplePos x="0" y="0"/>
            <wp:positionH relativeFrom="margin">
              <wp:posOffset>5197475</wp:posOffset>
            </wp:positionH>
            <wp:positionV relativeFrom="paragraph">
              <wp:posOffset>111125</wp:posOffset>
            </wp:positionV>
            <wp:extent cx="1314450" cy="636905"/>
            <wp:effectExtent l="0" t="0" r="0" b="0"/>
            <wp:wrapSquare wrapText="bothSides"/>
            <wp:docPr id="95" name="Picture 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a:extLst>
                        <a:ext uri="{C183D7F6-B498-43B3-948B-1728B52AA6E4}">
                          <adec:decorative xmlns:adec="http://schemas.microsoft.com/office/drawing/2017/decorative" val="1"/>
                        </a:ext>
                      </a:extLst>
                    </pic:cNvPr>
                    <pic:cNvPicPr/>
                  </pic:nvPicPr>
                  <pic:blipFill>
                    <a:blip r:embed="rId50">
                      <a:extLst>
                        <a:ext uri="{28A0092B-C50C-407E-A947-70E740481C1C}">
                          <a14:useLocalDpi xmlns:a14="http://schemas.microsoft.com/office/drawing/2010/main" val="0"/>
                        </a:ext>
                      </a:extLst>
                    </a:blip>
                    <a:stretch>
                      <a:fillRect/>
                    </a:stretch>
                  </pic:blipFill>
                  <pic:spPr>
                    <a:xfrm>
                      <a:off x="0" y="0"/>
                      <a:ext cx="1314450" cy="636905"/>
                    </a:xfrm>
                    <a:prstGeom prst="rect">
                      <a:avLst/>
                    </a:prstGeom>
                  </pic:spPr>
                </pic:pic>
              </a:graphicData>
            </a:graphic>
            <wp14:sizeRelH relativeFrom="margin">
              <wp14:pctWidth>0</wp14:pctWidth>
            </wp14:sizeRelH>
            <wp14:sizeRelV relativeFrom="margin">
              <wp14:pctHeight>0</wp14:pctHeight>
            </wp14:sizeRelV>
          </wp:anchor>
        </w:drawing>
      </w:r>
      <w:r w:rsidR="006A036D">
        <w:t>Guide to VET for employers in the human services sector</w:t>
      </w:r>
      <w:bookmarkEnd w:id="224"/>
      <w:r w:rsidR="006A036D">
        <w:t xml:space="preserve"> </w:t>
      </w:r>
      <w:bookmarkEnd w:id="225"/>
    </w:p>
    <w:tbl>
      <w:tblPr>
        <w:tblpPr w:leftFromText="180" w:rightFromText="180" w:vertAnchor="text" w:horzAnchor="margin" w:tblpY="515"/>
        <w:tblW w:w="0" w:type="auto"/>
        <w:shd w:val="clear" w:color="auto" w:fill="DEEDF8" w:themeFill="accent2" w:themeFillTint="33"/>
        <w:tblLook w:val="04A0" w:firstRow="1" w:lastRow="0" w:firstColumn="1" w:lastColumn="0" w:noHBand="0" w:noVBand="1"/>
      </w:tblPr>
      <w:tblGrid>
        <w:gridCol w:w="1028"/>
        <w:gridCol w:w="8460"/>
      </w:tblGrid>
      <w:tr w:rsidR="00EF4C7E" w14:paraId="49ADA558" w14:textId="77777777" w:rsidTr="00EF4C7E">
        <w:tc>
          <w:tcPr>
            <w:tcW w:w="1028" w:type="dxa"/>
            <w:shd w:val="clear" w:color="auto" w:fill="DEEDF8" w:themeFill="accent2" w:themeFillTint="33"/>
          </w:tcPr>
          <w:p w14:paraId="1116926E" w14:textId="77777777" w:rsidR="00EF4C7E" w:rsidRDefault="00EF4C7E" w:rsidP="00EF4C7E">
            <w:r>
              <w:rPr>
                <w:noProof/>
              </w:rPr>
              <w:drawing>
                <wp:anchor distT="0" distB="0" distL="114300" distR="114300" simplePos="0" relativeHeight="251658340" behindDoc="0" locked="0" layoutInCell="1" allowOverlap="1" wp14:anchorId="25ACF269" wp14:editId="792D07F5">
                  <wp:simplePos x="0" y="0"/>
                  <wp:positionH relativeFrom="column">
                    <wp:posOffset>635</wp:posOffset>
                  </wp:positionH>
                  <wp:positionV relativeFrom="paragraph">
                    <wp:posOffset>50165</wp:posOffset>
                  </wp:positionV>
                  <wp:extent cx="515620" cy="515620"/>
                  <wp:effectExtent l="0" t="0" r="0" b="0"/>
                  <wp:wrapSquare wrapText="bothSides"/>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2" w:themeFillTint="33"/>
          </w:tcPr>
          <w:p w14:paraId="29FC467A" w14:textId="77777777" w:rsidR="00EF4C7E" w:rsidRPr="00323419" w:rsidRDefault="00EF4C7E" w:rsidP="00EF4C7E">
            <w:pPr>
              <w:pStyle w:val="Bullets"/>
              <w:numPr>
                <w:ilvl w:val="0"/>
                <w:numId w:val="0"/>
              </w:numPr>
              <w:ind w:left="357" w:hanging="357"/>
              <w:rPr>
                <w:b/>
                <w:bCs/>
                <w:sz w:val="24"/>
                <w:szCs w:val="24"/>
              </w:rPr>
            </w:pPr>
            <w:r w:rsidRPr="00323419">
              <w:rPr>
                <w:b/>
                <w:bCs/>
                <w:sz w:val="24"/>
                <w:szCs w:val="24"/>
              </w:rPr>
              <w:t>Key insights</w:t>
            </w:r>
          </w:p>
          <w:p w14:paraId="4E2878DB" w14:textId="77777777" w:rsidR="00EF4C7E" w:rsidRDefault="00EF4C7E" w:rsidP="00EF4C7E">
            <w:pPr>
              <w:pStyle w:val="Bullets"/>
            </w:pPr>
            <w:r>
              <w:t>Projects which focus on improving the everyday experiences and interactions of employers and RTOs have high grassroots relevance and traction.</w:t>
            </w:r>
          </w:p>
          <w:p w14:paraId="01B14ECA" w14:textId="08D92723" w:rsidR="00EF4C7E" w:rsidRDefault="00EF4C7E" w:rsidP="00EF4C7E">
            <w:pPr>
              <w:pStyle w:val="Bullets"/>
            </w:pPr>
            <w:r>
              <w:t>Working collaboratively with the project delivery partners enlivened complementary capabilities, created opportunity for the SO to maintain a ‘hands</w:t>
            </w:r>
            <w:r w:rsidR="00DE7064">
              <w:t>-</w:t>
            </w:r>
            <w:r>
              <w:t xml:space="preserve">on’ role, and facilitated the capture of spill over benefits in terms of stakeholder engagement. </w:t>
            </w:r>
          </w:p>
          <w:p w14:paraId="0A285E13" w14:textId="77777777" w:rsidR="00EF4C7E" w:rsidRDefault="00EF4C7E" w:rsidP="00EF4C7E">
            <w:pPr>
              <w:pStyle w:val="Bullets"/>
            </w:pPr>
            <w:r>
              <w:t>Well-designed consultation processes can capture key insights from employers and other stakeholders that can be efficiently ‘recycled’ into other work, reducing the consultation burden on the sector.</w:t>
            </w:r>
          </w:p>
        </w:tc>
      </w:tr>
    </w:tbl>
    <w:p w14:paraId="60721F41" w14:textId="4B892624" w:rsidR="00EF4C7E" w:rsidRDefault="00EF4C7E" w:rsidP="00387865"/>
    <w:p w14:paraId="59DA6913" w14:textId="775DB192" w:rsidR="00387865" w:rsidRDefault="005313D1" w:rsidP="00387865">
      <w:r>
        <w:br/>
      </w:r>
      <w:bookmarkStart w:id="226" w:name="_Toc97672617"/>
      <w:bookmarkStart w:id="227" w:name="_Toc100242138"/>
    </w:p>
    <w:p w14:paraId="64F1BC45" w14:textId="3437C056" w:rsidR="007E4A59" w:rsidRPr="00387865" w:rsidRDefault="007E4A59" w:rsidP="003B4925">
      <w:pPr>
        <w:pStyle w:val="Heading3"/>
      </w:pPr>
      <w:bookmarkStart w:id="228" w:name="_Toc112159251"/>
      <w:r w:rsidRPr="00387865">
        <w:t>Background</w:t>
      </w:r>
      <w:bookmarkEnd w:id="226"/>
      <w:bookmarkEnd w:id="227"/>
      <w:bookmarkEnd w:id="228"/>
    </w:p>
    <w:p w14:paraId="7C6B13C1" w14:textId="346DCDD1" w:rsidR="00AE3EE1" w:rsidRDefault="004A24F3" w:rsidP="00515ADE">
      <w:r>
        <w:t>Employers</w:t>
      </w:r>
      <w:r w:rsidR="00EE6899">
        <w:t xml:space="preserve"> and</w:t>
      </w:r>
      <w:r>
        <w:t xml:space="preserve"> </w:t>
      </w:r>
      <w:r w:rsidR="00292A7D">
        <w:t>RTOs</w:t>
      </w:r>
      <w:r>
        <w:t xml:space="preserve"> can have different expectations of </w:t>
      </w:r>
      <w:r w:rsidR="006E1B10">
        <w:t xml:space="preserve">workforce development, </w:t>
      </w:r>
      <w:r w:rsidR="00292A7D">
        <w:t xml:space="preserve">training content and </w:t>
      </w:r>
      <w:r w:rsidR="006E1B10">
        <w:t>delivery and assessment.</w:t>
      </w:r>
      <w:r w:rsidR="00EE6899">
        <w:t xml:space="preserve"> Misaligned expectations </w:t>
      </w:r>
      <w:r w:rsidR="00C97B0C">
        <w:t xml:space="preserve">can contribute to </w:t>
      </w:r>
      <w:r w:rsidR="00BE524E">
        <w:t>dissatisfaction with both process and outcome for stakeholders</w:t>
      </w:r>
      <w:r w:rsidR="00AE3EE1">
        <w:t>. Conversely,</w:t>
      </w:r>
      <w:r w:rsidR="00EE6899">
        <w:t xml:space="preserve"> where both parties </w:t>
      </w:r>
      <w:r w:rsidR="00FA17B5">
        <w:t>have a shared understanding, training and the experience for learners can be enhanced.</w:t>
      </w:r>
    </w:p>
    <w:p w14:paraId="32E1CB60" w14:textId="0F8883C2" w:rsidR="00515ADE" w:rsidRDefault="00AE3EE1" w:rsidP="00515ADE">
      <w:r>
        <w:t xml:space="preserve">However, there are </w:t>
      </w:r>
      <w:r w:rsidR="00E67772">
        <w:t xml:space="preserve">few structured feedback processes which allow for employers and RTOs to share reflections on </w:t>
      </w:r>
      <w:r w:rsidR="00333BBB">
        <w:t>training with each</w:t>
      </w:r>
      <w:r w:rsidR="00FA17B5">
        <w:t xml:space="preserve"> </w:t>
      </w:r>
      <w:r w:rsidR="00333BBB">
        <w:t>other</w:t>
      </w:r>
      <w:r w:rsidR="009A0AF2">
        <w:t>.</w:t>
      </w:r>
      <w:r w:rsidR="00F325B3">
        <w:t xml:space="preserve"> </w:t>
      </w:r>
      <w:r w:rsidR="001F4EAF">
        <w:t>From an employer perspective, i</w:t>
      </w:r>
      <w:r w:rsidR="00DD40A1">
        <w:t>t can be difficult</w:t>
      </w:r>
      <w:r w:rsidR="00250865">
        <w:t xml:space="preserve"> </w:t>
      </w:r>
      <w:r w:rsidR="00DD40A1">
        <w:t>to voice their concerns regarding the quality and content</w:t>
      </w:r>
      <w:r w:rsidR="00250865">
        <w:t xml:space="preserve"> of </w:t>
      </w:r>
      <w:r w:rsidR="00DD40A1">
        <w:t>training.</w:t>
      </w:r>
      <w:r w:rsidR="00250865">
        <w:t xml:space="preserve"> </w:t>
      </w:r>
    </w:p>
    <w:p w14:paraId="59CD1210" w14:textId="60432D76" w:rsidR="004E7659" w:rsidRDefault="005313D1" w:rsidP="00355F8F">
      <w:pPr>
        <w:pStyle w:val="Heading3"/>
      </w:pPr>
      <w:bookmarkStart w:id="229" w:name="_Toc97672618"/>
      <w:bookmarkStart w:id="230" w:name="_Toc100242139"/>
      <w:bookmarkStart w:id="231" w:name="_Toc112159252"/>
      <w:r>
        <w:t>Purpose and contribution</w:t>
      </w:r>
      <w:bookmarkEnd w:id="229"/>
      <w:bookmarkEnd w:id="230"/>
      <w:bookmarkEnd w:id="231"/>
    </w:p>
    <w:p w14:paraId="17704BEF" w14:textId="55AAF82A" w:rsidR="0092103F" w:rsidRPr="00F15B91" w:rsidRDefault="001F4EAF" w:rsidP="37BE1FFA">
      <w:pPr>
        <w:rPr>
          <w:b/>
          <w:bCs/>
        </w:rPr>
      </w:pPr>
      <w:r>
        <w:t>T</w:t>
      </w:r>
      <w:r w:rsidR="004E7659">
        <w:t xml:space="preserve">he ‘Guide to VET for </w:t>
      </w:r>
      <w:r w:rsidR="00FA4BE0">
        <w:t>H</w:t>
      </w:r>
      <w:r w:rsidR="004E7659">
        <w:t xml:space="preserve">uman </w:t>
      </w:r>
      <w:r w:rsidR="00FA4BE0">
        <w:t>S</w:t>
      </w:r>
      <w:r w:rsidR="004E7659">
        <w:t xml:space="preserve">ervices </w:t>
      </w:r>
      <w:r w:rsidR="00FA4BE0">
        <w:t>E</w:t>
      </w:r>
      <w:r w:rsidR="004E7659">
        <w:t xml:space="preserve">mployers’ (originally referred to as the How to Engage Guide) </w:t>
      </w:r>
      <w:r>
        <w:t xml:space="preserve">project </w:t>
      </w:r>
      <w:r w:rsidR="004E7659">
        <w:t xml:space="preserve">was </w:t>
      </w:r>
      <w:r>
        <w:t xml:space="preserve">an early </w:t>
      </w:r>
      <w:r w:rsidR="004E7659">
        <w:t>priori</w:t>
      </w:r>
      <w:r>
        <w:t xml:space="preserve">ty project </w:t>
      </w:r>
      <w:r w:rsidR="004E7659">
        <w:t xml:space="preserve">in the </w:t>
      </w:r>
      <w:r>
        <w:t>Human Services SO w</w:t>
      </w:r>
      <w:r w:rsidR="00D3755C">
        <w:t>ork plan</w:t>
      </w:r>
      <w:r>
        <w:t>. It</w:t>
      </w:r>
      <w:r w:rsidR="00F103E0">
        <w:t xml:space="preserve"> aims to </w:t>
      </w:r>
      <w:r w:rsidR="001C0B8F">
        <w:t>‘</w:t>
      </w:r>
      <w:r w:rsidR="00F103E0">
        <w:t xml:space="preserve">enable and accelerate collaborative relationships between RTOs and employers, such that expectations for training </w:t>
      </w:r>
      <w:r w:rsidR="00F103E0" w:rsidRPr="00095E2F">
        <w:t>content, training delivery and assessment of learners are shared and cohesive</w:t>
      </w:r>
      <w:r w:rsidR="001C0B8F">
        <w:t>’</w:t>
      </w:r>
      <w:r w:rsidR="00F103E0">
        <w:t>.</w:t>
      </w:r>
      <w:r w:rsidR="00ED1905">
        <w:rPr>
          <w:rStyle w:val="FootnoteReference"/>
        </w:rPr>
        <w:footnoteReference w:id="139"/>
      </w:r>
      <w:r w:rsidR="00F325B3">
        <w:t xml:space="preserve"> </w:t>
      </w:r>
      <w:r w:rsidR="00EE237C">
        <w:t xml:space="preserve">This aligns with the </w:t>
      </w:r>
      <w:r w:rsidR="004216B8">
        <w:t>Human Services SO</w:t>
      </w:r>
      <w:r w:rsidR="00EE237C">
        <w:t xml:space="preserve">’s </w:t>
      </w:r>
      <w:r w:rsidR="00574A13">
        <w:t>overarching</w:t>
      </w:r>
      <w:r w:rsidR="00EE237C">
        <w:t xml:space="preserve"> objective to support improved communication, information and data sharing between industry and RTOs. </w:t>
      </w:r>
    </w:p>
    <w:p w14:paraId="6BFC54D5" w14:textId="228166F0" w:rsidR="00C6253E" w:rsidRDefault="00270301" w:rsidP="00355F8F">
      <w:pPr>
        <w:pStyle w:val="Heading3"/>
      </w:pPr>
      <w:bookmarkStart w:id="232" w:name="_Toc97672619"/>
      <w:bookmarkStart w:id="233" w:name="_Toc100242140"/>
      <w:bookmarkStart w:id="234" w:name="_Toc112159253"/>
      <w:r>
        <w:rPr>
          <w:noProof/>
        </w:rPr>
        <w:drawing>
          <wp:anchor distT="0" distB="0" distL="114300" distR="114300" simplePos="0" relativeHeight="251658341" behindDoc="0" locked="0" layoutInCell="1" allowOverlap="1" wp14:anchorId="0E0955A1" wp14:editId="5AEC4522">
            <wp:simplePos x="0" y="0"/>
            <wp:positionH relativeFrom="margin">
              <wp:posOffset>2644775</wp:posOffset>
            </wp:positionH>
            <wp:positionV relativeFrom="paragraph">
              <wp:posOffset>346075</wp:posOffset>
            </wp:positionV>
            <wp:extent cx="3731260" cy="1691005"/>
            <wp:effectExtent l="0" t="0" r="2540" b="4445"/>
            <wp:wrapSquare wrapText="bothSides"/>
            <wp:docPr id="59"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extLst>
                        <a:ext uri="{C183D7F6-B498-43B3-948B-1728B52AA6E4}">
                          <adec:decorative xmlns:adec="http://schemas.microsoft.com/office/drawing/2017/decorative" val="1"/>
                        </a:ext>
                      </a:extLst>
                    </pic:cNvPr>
                    <pic:cNvPicPr/>
                  </pic:nvPicPr>
                  <pic:blipFill>
                    <a:blip r:embed="rId75">
                      <a:extLst>
                        <a:ext uri="{28A0092B-C50C-407E-A947-70E740481C1C}">
                          <a14:useLocalDpi xmlns:a14="http://schemas.microsoft.com/office/drawing/2010/main" val="0"/>
                        </a:ext>
                      </a:extLst>
                    </a:blip>
                    <a:stretch>
                      <a:fillRect/>
                    </a:stretch>
                  </pic:blipFill>
                  <pic:spPr>
                    <a:xfrm>
                      <a:off x="0" y="0"/>
                      <a:ext cx="3731260" cy="1691005"/>
                    </a:xfrm>
                    <a:prstGeom prst="rect">
                      <a:avLst/>
                    </a:prstGeom>
                  </pic:spPr>
                </pic:pic>
              </a:graphicData>
            </a:graphic>
            <wp14:sizeRelH relativeFrom="page">
              <wp14:pctWidth>0</wp14:pctWidth>
            </wp14:sizeRelH>
            <wp14:sizeRelV relativeFrom="page">
              <wp14:pctHeight>0</wp14:pctHeight>
            </wp14:sizeRelV>
          </wp:anchor>
        </w:drawing>
      </w:r>
      <w:r w:rsidR="00C6253E">
        <w:t>Activity</w:t>
      </w:r>
      <w:bookmarkEnd w:id="232"/>
      <w:bookmarkEnd w:id="233"/>
      <w:bookmarkEnd w:id="234"/>
    </w:p>
    <w:p w14:paraId="760A8DEA" w14:textId="66E36135" w:rsidR="006E1B10" w:rsidRDefault="006E1B10" w:rsidP="006E1B10">
      <w:r>
        <w:t xml:space="preserve">The Human Services SO engaged a contractor to partner in the design, and development of the </w:t>
      </w:r>
      <w:r w:rsidR="007C7DB6">
        <w:t>g</w:t>
      </w:r>
      <w:r>
        <w:t xml:space="preserve">uide. The procurement process did not prescribe a required method and output for the project and instead, outlined a series of questions for suppliers to respond to and propose their ideas for how best to deliver this project. The Human Services SO utilised this approach in the hope they would receive tenders that outlined innovative approaches to the project. </w:t>
      </w:r>
    </w:p>
    <w:p w14:paraId="0DF33648" w14:textId="01B663A1" w:rsidR="006E1B10" w:rsidRDefault="006E1B10" w:rsidP="006E1B10">
      <w:r>
        <w:t>The project was undertaken in three stages: The first was an initial scan of relevant literature, and an initial phase of consultations comprised of the key informant interviews with peak employee and employer associations for each of the sectors. This initial phase focused on identifying known barriers to engagement in the sector, what has worked well, what has not worked well and key learnings for how best to engage. In these first phase interviews, those consulted were asked to identify further stakeholders to engage and requested they promote consultations via their newsletters and other relevant communications channels.</w:t>
      </w:r>
    </w:p>
    <w:p w14:paraId="428FC420" w14:textId="2413A915" w:rsidR="000776B1" w:rsidRDefault="00514904" w:rsidP="000776B1">
      <w:r>
        <w:t>T</w:t>
      </w:r>
      <w:r w:rsidR="0098446D">
        <w:t xml:space="preserve">he </w:t>
      </w:r>
      <w:r w:rsidR="006E1B10">
        <w:t xml:space="preserve">HSSO sourced stakeholders through its network and </w:t>
      </w:r>
      <w:r w:rsidR="00FE5D8A">
        <w:t xml:space="preserve">together with the </w:t>
      </w:r>
      <w:r w:rsidR="006E1B10">
        <w:t>contractor undertook a second phase of consultations.</w:t>
      </w:r>
      <w:r w:rsidR="00DE0F50">
        <w:t xml:space="preserve"> </w:t>
      </w:r>
      <w:r w:rsidR="000776B1">
        <w:t>Based on the stakeholders identified by the key informants, employers, RTOs, learners and regulators were invited to attend workshops. Workshops focused on:</w:t>
      </w:r>
    </w:p>
    <w:p w14:paraId="0F2E7A25" w14:textId="4BCFCD82" w:rsidR="000776B1" w:rsidRPr="00401C5A" w:rsidRDefault="000776B1" w:rsidP="000776B1">
      <w:pPr>
        <w:pStyle w:val="Bullets"/>
        <w:rPr>
          <w:b/>
          <w:bCs/>
        </w:rPr>
      </w:pPr>
      <w:r>
        <w:t>how each sector engages with VET for training and workforce development</w:t>
      </w:r>
    </w:p>
    <w:p w14:paraId="7AFA8755" w14:textId="23B1BC6E" w:rsidR="000776B1" w:rsidRPr="00401C5A" w:rsidRDefault="000776B1" w:rsidP="000776B1">
      <w:pPr>
        <w:pStyle w:val="Bullets"/>
        <w:rPr>
          <w:b/>
          <w:bCs/>
        </w:rPr>
      </w:pPr>
      <w:r>
        <w:t>motivations for engagement with VET</w:t>
      </w:r>
    </w:p>
    <w:p w14:paraId="30292190" w14:textId="50265A07" w:rsidR="000776B1" w:rsidRPr="00603438" w:rsidRDefault="000776B1" w:rsidP="000776B1">
      <w:pPr>
        <w:pStyle w:val="Bullets"/>
        <w:rPr>
          <w:b/>
          <w:bCs/>
        </w:rPr>
      </w:pPr>
      <w:r>
        <w:t>the types of stakeholders who would receive most benefit from the guide</w:t>
      </w:r>
    </w:p>
    <w:p w14:paraId="53BA9B95" w14:textId="77777777" w:rsidR="000776B1" w:rsidRPr="00ED3174" w:rsidRDefault="000776B1" w:rsidP="000776B1">
      <w:pPr>
        <w:pStyle w:val="Bullets"/>
        <w:rPr>
          <w:b/>
          <w:bCs/>
        </w:rPr>
      </w:pPr>
      <w:r>
        <w:t>best practice examples and approaches for engaging with stakeholders in the sector</w:t>
      </w:r>
    </w:p>
    <w:p w14:paraId="3830D4C9" w14:textId="7B3B32D0" w:rsidR="000776B1" w:rsidRPr="007D6D35" w:rsidRDefault="000776B1" w:rsidP="000776B1">
      <w:pPr>
        <w:pStyle w:val="Bullets"/>
        <w:rPr>
          <w:b/>
          <w:bCs/>
        </w:rPr>
      </w:pPr>
      <w:r>
        <w:t>testing and refining the content of the guide.</w:t>
      </w:r>
      <w:r>
        <w:rPr>
          <w:rStyle w:val="FootnoteReference"/>
        </w:rPr>
        <w:footnoteReference w:id="140"/>
      </w:r>
      <w:r>
        <w:t xml:space="preserve"> </w:t>
      </w:r>
    </w:p>
    <w:p w14:paraId="3A3F50FA" w14:textId="22832702" w:rsidR="006E1B10" w:rsidRDefault="006E1B10" w:rsidP="002E1A34">
      <w:pPr>
        <w:pStyle w:val="CommentText"/>
      </w:pPr>
      <w:r>
        <w:t>The workshops also discussed the ideal format for the guide – with the majority of stakeholders indicated a preference for a more contemporary and engaging format such as a digital platform. Accordingly, the Human Services SO has decided to develop a microsite platform but there is still the option to download and print the guide for those who prefer hard copy. The next stage for the project involved testing the prototype of the guide/microsite and finalising the content.</w:t>
      </w:r>
      <w:r w:rsidRPr="37BE1FFA">
        <w:rPr>
          <w:b/>
          <w:bCs/>
        </w:rPr>
        <w:t xml:space="preserve"> </w:t>
      </w:r>
      <w:r>
        <w:t>Different stakeholders used the prototype (the microsite) to test its usability. The Human Services SO received feedback and are finalis</w:t>
      </w:r>
      <w:r w:rsidR="007C7DB6">
        <w:t>ing</w:t>
      </w:r>
      <w:r>
        <w:t xml:space="preserve"> the content, with the guide launched early in 2022. So far</w:t>
      </w:r>
      <w:r w:rsidR="002E1A34">
        <w:t>,</w:t>
      </w:r>
      <w:r>
        <w:t xml:space="preserve"> stakeholders have been overwhelmingly positive about the content and usability of the guide.</w:t>
      </w:r>
      <w:r w:rsidR="002E1A34">
        <w:t xml:space="preserve"> </w:t>
      </w:r>
    </w:p>
    <w:p w14:paraId="2A126096" w14:textId="77777777" w:rsidR="006E1B10" w:rsidRPr="00821A52" w:rsidRDefault="006E1B10" w:rsidP="006E1B10">
      <w:pPr>
        <w:pStyle w:val="Heading3"/>
      </w:pPr>
      <w:bookmarkStart w:id="235" w:name="_Toc100242141"/>
      <w:bookmarkStart w:id="236" w:name="_Toc112159254"/>
      <w:bookmarkStart w:id="237" w:name="_Toc97672620"/>
      <w:r>
        <w:t>Outcomes and achievements</w:t>
      </w:r>
      <w:bookmarkEnd w:id="235"/>
      <w:bookmarkEnd w:id="236"/>
    </w:p>
    <w:bookmarkEnd w:id="237"/>
    <w:p w14:paraId="232DE61E" w14:textId="3DC6189C" w:rsidR="002E1A34" w:rsidRPr="002E1A34" w:rsidRDefault="003A0132" w:rsidP="00AF7F0C">
      <w:r>
        <w:rPr>
          <w:b/>
          <w:bCs/>
        </w:rPr>
        <w:t>A new r</w:t>
      </w:r>
      <w:r w:rsidR="002E1A34">
        <w:rPr>
          <w:b/>
          <w:bCs/>
        </w:rPr>
        <w:t xml:space="preserve">esource launched and in use. </w:t>
      </w:r>
      <w:r w:rsidR="005139B2">
        <w:t xml:space="preserve">The guide is now online and available to the sector, </w:t>
      </w:r>
      <w:r w:rsidR="00355BB2">
        <w:t xml:space="preserve">in </w:t>
      </w:r>
      <w:r w:rsidR="003937E7">
        <w:t xml:space="preserve">interactive </w:t>
      </w:r>
      <w:r w:rsidR="00355BB2">
        <w:t>and downloadable form</w:t>
      </w:r>
      <w:r w:rsidR="003937E7">
        <w:t xml:space="preserve">, providing </w:t>
      </w:r>
      <w:r w:rsidR="00E52832">
        <w:t xml:space="preserve">multiple ways in which individuals can engage with content in </w:t>
      </w:r>
      <w:r w:rsidR="004375C9">
        <w:t xml:space="preserve">linear or non-linear ways. </w:t>
      </w:r>
      <w:r>
        <w:t>At the date of writing, six c</w:t>
      </w:r>
      <w:r w:rsidRPr="00DE220F">
        <w:t>ase</w:t>
      </w:r>
      <w:r w:rsidRPr="009530E3">
        <w:t xml:space="preserve"> studies </w:t>
      </w:r>
      <w:r>
        <w:t>have</w:t>
      </w:r>
      <w:r w:rsidRPr="009530E3">
        <w:t xml:space="preserve"> </w:t>
      </w:r>
      <w:r>
        <w:t xml:space="preserve">also </w:t>
      </w:r>
      <w:r w:rsidRPr="009530E3">
        <w:t>be</w:t>
      </w:r>
      <w:r>
        <w:t>en</w:t>
      </w:r>
      <w:r w:rsidRPr="009530E3">
        <w:t xml:space="preserve"> developed </w:t>
      </w:r>
      <w:r>
        <w:t>based on stakeholders’ reported experiences that emerged during the process.</w:t>
      </w:r>
    </w:p>
    <w:p w14:paraId="1E102533" w14:textId="6BFE28C3" w:rsidR="0000523A" w:rsidRDefault="00554428" w:rsidP="00AF7F0C">
      <w:r w:rsidRPr="37BE1FFA">
        <w:rPr>
          <w:b/>
          <w:bCs/>
        </w:rPr>
        <w:t>Collaboration</w:t>
      </w:r>
      <w:r w:rsidR="004B0FDE" w:rsidRPr="37BE1FFA">
        <w:rPr>
          <w:b/>
          <w:bCs/>
        </w:rPr>
        <w:t xml:space="preserve"> with </w:t>
      </w:r>
      <w:r w:rsidR="0021074E" w:rsidRPr="37BE1FFA">
        <w:rPr>
          <w:b/>
          <w:bCs/>
        </w:rPr>
        <w:t>expert</w:t>
      </w:r>
      <w:r w:rsidRPr="37BE1FFA">
        <w:rPr>
          <w:b/>
          <w:bCs/>
        </w:rPr>
        <w:t xml:space="preserve"> partners</w:t>
      </w:r>
      <w:r w:rsidR="0021074E" w:rsidRPr="37BE1FFA">
        <w:rPr>
          <w:b/>
          <w:bCs/>
        </w:rPr>
        <w:t>.</w:t>
      </w:r>
      <w:r w:rsidR="00B25408" w:rsidRPr="37BE1FFA">
        <w:rPr>
          <w:b/>
          <w:bCs/>
        </w:rPr>
        <w:t xml:space="preserve"> </w:t>
      </w:r>
      <w:r w:rsidR="00D64E22">
        <w:t xml:space="preserve">The </w:t>
      </w:r>
      <w:r w:rsidR="00523A91">
        <w:t xml:space="preserve">selected </w:t>
      </w:r>
      <w:r w:rsidR="00D64E22">
        <w:t xml:space="preserve">contractor was </w:t>
      </w:r>
      <w:r w:rsidR="006E1B10">
        <w:t xml:space="preserve">a </w:t>
      </w:r>
      <w:r w:rsidR="00D64E22">
        <w:t>specialist educator</w:t>
      </w:r>
      <w:r w:rsidR="006E1B10">
        <w:t xml:space="preserve">, highly </w:t>
      </w:r>
      <w:r w:rsidR="00D64E22">
        <w:t xml:space="preserve">skilled at </w:t>
      </w:r>
      <w:r w:rsidR="006E1B10">
        <w:t>effective consultations.</w:t>
      </w:r>
      <w:r>
        <w:t xml:space="preserve"> The </w:t>
      </w:r>
      <w:r w:rsidR="00D64E22">
        <w:t xml:space="preserve">Human Services SO brought </w:t>
      </w:r>
      <w:r>
        <w:t xml:space="preserve">technical </w:t>
      </w:r>
      <w:r w:rsidR="00D64E22">
        <w:t>depth</w:t>
      </w:r>
      <w:r>
        <w:t xml:space="preserve"> in the subject matter and</w:t>
      </w:r>
      <w:r w:rsidR="004B0FDE">
        <w:t xml:space="preserve"> </w:t>
      </w:r>
      <w:r w:rsidR="00D64E22">
        <w:t xml:space="preserve">shadowed each consultation to </w:t>
      </w:r>
      <w:r w:rsidR="004B0FDE">
        <w:t>capture opportunities to build</w:t>
      </w:r>
      <w:r w:rsidR="00D64E22">
        <w:t xml:space="preserve"> relationships with key stakeholders in the sector. </w:t>
      </w:r>
      <w:r w:rsidR="00841B12">
        <w:t>Th</w:t>
      </w:r>
      <w:r w:rsidR="00E70A36">
        <w:t xml:space="preserve">e success of the model in this case </w:t>
      </w:r>
      <w:r w:rsidR="00841B12">
        <w:t>was an important outcome for the Human Services SO</w:t>
      </w:r>
      <w:r w:rsidR="00AF7F0C">
        <w:t xml:space="preserve"> and </w:t>
      </w:r>
      <w:r w:rsidR="00D85F8A">
        <w:t xml:space="preserve">will inform future procurement </w:t>
      </w:r>
      <w:r w:rsidR="004B0FDE">
        <w:t xml:space="preserve">and collaborative project delivery </w:t>
      </w:r>
      <w:r w:rsidR="00D85F8A">
        <w:t>strategies.</w:t>
      </w:r>
    </w:p>
    <w:p w14:paraId="6C6FCCAC" w14:textId="4F7AB6FB" w:rsidR="00CA7259" w:rsidRDefault="00CA7259" w:rsidP="00AF7F0C">
      <w:r w:rsidRPr="00AF7F0C">
        <w:rPr>
          <w:b/>
          <w:bCs/>
        </w:rPr>
        <w:t>Complementary projects.</w:t>
      </w:r>
      <w:r>
        <w:t xml:space="preserve"> The ‘Guide to VET for </w:t>
      </w:r>
      <w:r w:rsidR="00FA4BE0">
        <w:t>H</w:t>
      </w:r>
      <w:r>
        <w:t xml:space="preserve">uman </w:t>
      </w:r>
      <w:r w:rsidR="00FA0517">
        <w:t>S</w:t>
      </w:r>
      <w:r>
        <w:t xml:space="preserve">ervices </w:t>
      </w:r>
      <w:r w:rsidR="00FA0517">
        <w:t>E</w:t>
      </w:r>
      <w:r>
        <w:t>mployers’ has been designed to complement and intersect with the Mandatory Work Placements Guide which is also under development.</w:t>
      </w:r>
      <w:r w:rsidR="000A674D">
        <w:rPr>
          <w:rStyle w:val="FootnoteReference"/>
        </w:rPr>
        <w:footnoteReference w:id="141"/>
      </w:r>
      <w:r>
        <w:t xml:space="preserve"> </w:t>
      </w:r>
      <w:r w:rsidR="000A674D">
        <w:t>The</w:t>
      </w:r>
      <w:r w:rsidR="0025086B">
        <w:t xml:space="preserve"> </w:t>
      </w:r>
      <w:r w:rsidR="006F5D22">
        <w:t xml:space="preserve">projects reinforce </w:t>
      </w:r>
      <w:r w:rsidR="00411CF2">
        <w:t>key messages around alignment of expectation and the intent to enable</w:t>
      </w:r>
      <w:r w:rsidR="00ED07C5">
        <w:t xml:space="preserve"> </w:t>
      </w:r>
      <w:r w:rsidR="007427E0">
        <w:t xml:space="preserve">employers and RTOs to shape a better training experience and outcome for learners. </w:t>
      </w:r>
      <w:r w:rsidR="001B1CFD">
        <w:t>In addition, there have been practical efficiencies:</w:t>
      </w:r>
      <w:r w:rsidR="00B201AA">
        <w:t xml:space="preserve"> stakeholder input on </w:t>
      </w:r>
      <w:r w:rsidR="001B1CFD">
        <w:t xml:space="preserve">the right </w:t>
      </w:r>
      <w:r w:rsidR="00B201AA">
        <w:t xml:space="preserve">language </w:t>
      </w:r>
      <w:r w:rsidR="001B1CFD">
        <w:t xml:space="preserve">choices and messaging </w:t>
      </w:r>
      <w:r w:rsidR="00B201AA">
        <w:t xml:space="preserve">for the guide was able to be </w:t>
      </w:r>
      <w:r w:rsidR="001B1CFD">
        <w:t xml:space="preserve">repurposed </w:t>
      </w:r>
      <w:r w:rsidR="00B201AA">
        <w:t>for the Mandatory Work Placement project.</w:t>
      </w:r>
    </w:p>
    <w:p w14:paraId="180BD6B3" w14:textId="77AC5CF5" w:rsidR="00D01DDA" w:rsidRPr="00B201AA" w:rsidRDefault="007427E0" w:rsidP="00204498">
      <w:pPr>
        <w:keepLines/>
      </w:pPr>
      <w:r>
        <w:rPr>
          <w:b/>
          <w:bCs/>
        </w:rPr>
        <w:t>Engaged and enthused</w:t>
      </w:r>
      <w:r w:rsidR="00497581">
        <w:rPr>
          <w:b/>
          <w:bCs/>
        </w:rPr>
        <w:t xml:space="preserve"> stakeholder</w:t>
      </w:r>
      <w:r>
        <w:rPr>
          <w:b/>
          <w:bCs/>
        </w:rPr>
        <w:t>s</w:t>
      </w:r>
      <w:r w:rsidR="007C7DB6">
        <w:rPr>
          <w:b/>
          <w:bCs/>
        </w:rPr>
        <w:t>.</w:t>
      </w:r>
      <w:r w:rsidR="00F325B3">
        <w:rPr>
          <w:b/>
          <w:bCs/>
        </w:rPr>
        <w:t xml:space="preserve"> </w:t>
      </w:r>
      <w:r w:rsidR="00413806">
        <w:t>T</w:t>
      </w:r>
      <w:r w:rsidR="00497581">
        <w:t xml:space="preserve">he </w:t>
      </w:r>
      <w:r w:rsidR="00413806">
        <w:t xml:space="preserve">Human Services SO played a key role in stakeholder engagement alongside the contracted partner, and this </w:t>
      </w:r>
      <w:r>
        <w:t xml:space="preserve">provided an opportunity for the </w:t>
      </w:r>
      <w:r w:rsidR="004216B8">
        <w:t>Human Services SO</w:t>
      </w:r>
      <w:r w:rsidR="001D7383">
        <w:t xml:space="preserve"> to increase their </w:t>
      </w:r>
      <w:r w:rsidR="00413806">
        <w:t xml:space="preserve">connection with stakeholders across all sectors. </w:t>
      </w:r>
      <w:r w:rsidR="00B6013C">
        <w:t xml:space="preserve">Engagement opportunities were oversubscribed, </w:t>
      </w:r>
      <w:r w:rsidR="00BC6CE3">
        <w:t xml:space="preserve">captured </w:t>
      </w:r>
      <w:r w:rsidR="00413806">
        <w:t>s</w:t>
      </w:r>
      <w:r w:rsidR="00DD767C">
        <w:t xml:space="preserve">everal stakeholders who had not been engaged </w:t>
      </w:r>
      <w:r w:rsidR="00413806">
        <w:t>with SO activity previously, and ultimately engag</w:t>
      </w:r>
      <w:r w:rsidR="00B6013C">
        <w:t>ement occurred</w:t>
      </w:r>
      <w:r w:rsidR="00413806">
        <w:t xml:space="preserve"> with over 60 organisations across all of the human services sectors.</w:t>
      </w:r>
      <w:r w:rsidR="00413806">
        <w:rPr>
          <w:rStyle w:val="FootnoteReference"/>
        </w:rPr>
        <w:footnoteReference w:id="142"/>
      </w:r>
      <w:r w:rsidR="00815826">
        <w:t xml:space="preserve"> </w:t>
      </w:r>
      <w:r w:rsidR="00BC6CE3">
        <w:t>M</w:t>
      </w:r>
      <w:r w:rsidR="00D01DDA">
        <w:t>any stakeholders followed</w:t>
      </w:r>
      <w:r w:rsidR="00DE2842">
        <w:t xml:space="preserve"> </w:t>
      </w:r>
      <w:r w:rsidR="00D01DDA">
        <w:t xml:space="preserve">up after </w:t>
      </w:r>
      <w:r w:rsidR="00BC6CE3">
        <w:t xml:space="preserve">consultation signalling continued interest in contributions, </w:t>
      </w:r>
      <w:r w:rsidR="00B77900">
        <w:t xml:space="preserve">demonstrating continued motivation to engage and indicating the value </w:t>
      </w:r>
      <w:r w:rsidR="00B201AA">
        <w:t>inherent in the project.</w:t>
      </w:r>
    </w:p>
    <w:p w14:paraId="19386061" w14:textId="77777777" w:rsidR="006F76C6" w:rsidRPr="007E2F28" w:rsidRDefault="00B441C8" w:rsidP="00B441C8">
      <w:pPr>
        <w:pStyle w:val="Heading3"/>
      </w:pPr>
      <w:bookmarkStart w:id="238" w:name="_Toc97672621"/>
      <w:bookmarkStart w:id="239" w:name="_Toc100242142"/>
      <w:bookmarkStart w:id="240" w:name="_Toc112159255"/>
      <w:r>
        <w:t>Lessons</w:t>
      </w:r>
      <w:bookmarkEnd w:id="238"/>
      <w:bookmarkEnd w:id="239"/>
      <w:bookmarkEnd w:id="240"/>
    </w:p>
    <w:p w14:paraId="22D62A6E" w14:textId="4CB8740C" w:rsidR="00A73E0B" w:rsidRDefault="00523A91" w:rsidP="00AF7F0C">
      <w:r w:rsidRPr="008C1411">
        <w:rPr>
          <w:b/>
          <w:bCs/>
        </w:rPr>
        <w:t>Procurement for partnership.</w:t>
      </w:r>
      <w:r>
        <w:t xml:space="preserve"> The procurement process employed by the Human Services SO was effective in soliciting a diversity of potential project delivery approaches from the market. A non-prescriptive approach placed emphasis on a collaborative intent which respected the expertise of the partner service provider</w:t>
      </w:r>
      <w:r w:rsidR="00AC6B82">
        <w:t xml:space="preserve">. </w:t>
      </w:r>
      <w:r w:rsidR="008C1411">
        <w:t>Emphasising</w:t>
      </w:r>
      <w:r w:rsidR="00AC6B82">
        <w:t xml:space="preserve"> outcomes required</w:t>
      </w:r>
      <w:r w:rsidR="003075F1">
        <w:t xml:space="preserve"> and</w:t>
      </w:r>
      <w:r w:rsidR="00AC6B82">
        <w:t xml:space="preserve"> questions to be explored rather than on tightly specifying services </w:t>
      </w:r>
      <w:r w:rsidR="008C1411">
        <w:t>provides a more attractive brief to market and opportunity for creativity and innovation.</w:t>
      </w:r>
    </w:p>
    <w:p w14:paraId="0D26727D" w14:textId="74A84634" w:rsidR="008C1411" w:rsidRDefault="008C1411" w:rsidP="00AF7F0C">
      <w:r w:rsidRPr="37BE1FFA">
        <w:rPr>
          <w:b/>
          <w:bCs/>
        </w:rPr>
        <w:t>Project</w:t>
      </w:r>
      <w:r w:rsidR="005B4C7D" w:rsidRPr="37BE1FFA">
        <w:rPr>
          <w:b/>
          <w:bCs/>
        </w:rPr>
        <w:t>s as relationship starters.</w:t>
      </w:r>
      <w:r w:rsidR="005B4C7D">
        <w:t xml:space="preserve"> While the project was focused on developing a particular resource, the </w:t>
      </w:r>
      <w:r w:rsidR="008E793C">
        <w:t xml:space="preserve">focus on </w:t>
      </w:r>
      <w:r w:rsidR="001E5310">
        <w:t>a specific and practical issue of relevance to key stakeholders a</w:t>
      </w:r>
      <w:r w:rsidR="007C7DB6">
        <w:t>t</w:t>
      </w:r>
      <w:r w:rsidR="001E5310">
        <w:t xml:space="preserve"> ‘grassroots’ level created an </w:t>
      </w:r>
      <w:r w:rsidR="008E793C">
        <w:t xml:space="preserve">opportunity for the HSSO to </w:t>
      </w:r>
      <w:r w:rsidR="001E5310">
        <w:t xml:space="preserve">connect with the sector. </w:t>
      </w:r>
      <w:r w:rsidR="007E278E">
        <w:t xml:space="preserve">The practicality of the work, and clarity of its purpose, and the resonance with stakeholder experiences serves to </w:t>
      </w:r>
      <w:r w:rsidR="0066241E">
        <w:t>bolster the SO’s reputation as a credible and useful leader</w:t>
      </w:r>
      <w:r w:rsidR="00125E46">
        <w:t xml:space="preserve"> in the sector</w:t>
      </w:r>
      <w:r w:rsidR="0066241E">
        <w:t xml:space="preserve">. </w:t>
      </w:r>
    </w:p>
    <w:p w14:paraId="1702E58D" w14:textId="77777777" w:rsidR="00125E46" w:rsidRDefault="00125E46" w:rsidP="00AF7F0C">
      <w:pPr>
        <w:rPr>
          <w:b/>
          <w:bCs/>
        </w:rPr>
      </w:pPr>
    </w:p>
    <w:p w14:paraId="652D1847" w14:textId="1F3B302F" w:rsidR="002F30DA" w:rsidRPr="009435FA" w:rsidRDefault="00F60CCF" w:rsidP="002C3433">
      <w:pPr>
        <w:pStyle w:val="IntenseQuote"/>
        <w:rPr>
          <w:iCs w:val="0"/>
        </w:rPr>
      </w:pPr>
      <w:r>
        <w:rPr>
          <w:iCs w:val="0"/>
          <w:lang w:eastAsia="en-AU"/>
        </w:rPr>
        <w:t>[We have] developed relationships with people that we haven’t met before</w:t>
      </w:r>
      <w:r w:rsidR="00BD2B19">
        <w:rPr>
          <w:iCs w:val="0"/>
          <w:lang w:eastAsia="en-AU"/>
        </w:rPr>
        <w:t xml:space="preserve"> </w:t>
      </w:r>
      <w:r w:rsidR="00621F2F">
        <w:rPr>
          <w:iCs w:val="0"/>
          <w:lang w:eastAsia="en-AU"/>
        </w:rPr>
        <w:t>…</w:t>
      </w:r>
      <w:r w:rsidR="00BD2B19">
        <w:rPr>
          <w:iCs w:val="0"/>
          <w:lang w:eastAsia="en-AU"/>
        </w:rPr>
        <w:t xml:space="preserve"> </w:t>
      </w:r>
      <w:r w:rsidR="00621F2F">
        <w:rPr>
          <w:iCs w:val="0"/>
          <w:lang w:eastAsia="en-AU"/>
        </w:rPr>
        <w:t>that has proven to be fantastically powerful, because those [stakeholders] have continued to look for opportunities to be involved or promoted on our behalf, or participate in other workshops.</w:t>
      </w:r>
      <w:r w:rsidR="007C7DB6">
        <w:rPr>
          <w:iCs w:val="0"/>
          <w:lang w:eastAsia="en-AU"/>
        </w:rPr>
        <w:t xml:space="preserve"> </w:t>
      </w:r>
      <w:r w:rsidR="00C17FE0">
        <w:rPr>
          <w:iCs w:val="0"/>
          <w:lang w:eastAsia="en-AU"/>
        </w:rPr>
        <w:t>(</w:t>
      </w:r>
      <w:r w:rsidR="00447328">
        <w:rPr>
          <w:iCs w:val="0"/>
          <w:lang w:eastAsia="en-AU"/>
        </w:rPr>
        <w:t>HSSO staf</w:t>
      </w:r>
      <w:r w:rsidR="00447328" w:rsidRPr="009435FA">
        <w:t>f</w:t>
      </w:r>
      <w:r w:rsidR="00C17FE0">
        <w:t>)</w:t>
      </w:r>
    </w:p>
    <w:p w14:paraId="1EA4ACAB" w14:textId="5A7686DB" w:rsidR="00154DFF" w:rsidRPr="00055F1F" w:rsidRDefault="00121B7E">
      <w:pPr>
        <w:spacing w:before="0" w:after="0" w:line="240" w:lineRule="auto"/>
        <w:rPr>
          <w:rFonts w:ascii="Arial" w:hAnsi="Arial" w:cs="Segoe UI"/>
        </w:rPr>
      </w:pPr>
      <w:r w:rsidRPr="00055F1F">
        <w:rPr>
          <w:rFonts w:ascii="Arial" w:hAnsi="Arial" w:cs="Segoe UI"/>
        </w:rPr>
        <w:br w:type="page"/>
      </w:r>
    </w:p>
    <w:p w14:paraId="7A2C10D2" w14:textId="06773668" w:rsidR="00B9594A" w:rsidRPr="00346414" w:rsidRDefault="00B9594A" w:rsidP="00B9594A">
      <w:pPr>
        <w:pStyle w:val="Heading2"/>
      </w:pPr>
      <w:bookmarkStart w:id="241" w:name="_Ref97482112"/>
      <w:bookmarkStart w:id="242" w:name="_Ref97558660"/>
      <w:bookmarkStart w:id="243" w:name="_Toc100242143"/>
      <w:bookmarkStart w:id="244" w:name="_Toc112159256"/>
      <w:r>
        <w:rPr>
          <w:noProof/>
        </w:rPr>
        <w:drawing>
          <wp:anchor distT="107950" distB="107950" distL="107950" distR="107950" simplePos="0" relativeHeight="251658342" behindDoc="0" locked="0" layoutInCell="1" allowOverlap="1" wp14:anchorId="590D2BC4" wp14:editId="7994BF9D">
            <wp:simplePos x="0" y="0"/>
            <wp:positionH relativeFrom="margin">
              <wp:posOffset>5464175</wp:posOffset>
            </wp:positionH>
            <wp:positionV relativeFrom="paragraph">
              <wp:posOffset>110490</wp:posOffset>
            </wp:positionV>
            <wp:extent cx="887730" cy="381635"/>
            <wp:effectExtent l="0" t="0" r="7620" b="0"/>
            <wp:wrapSquare wrapText="bothSides"/>
            <wp:docPr id="104" name="Picture 1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a:extLst>
                        <a:ext uri="{C183D7F6-B498-43B3-948B-1728B52AA6E4}">
                          <adec:decorative xmlns:adec="http://schemas.microsoft.com/office/drawing/2017/decorative"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l="328" r="328"/>
                    <a:stretch>
                      <a:fillRect/>
                    </a:stretch>
                  </pic:blipFill>
                  <pic:spPr bwMode="auto">
                    <a:xfrm>
                      <a:off x="0" y="0"/>
                      <a:ext cx="887730" cy="381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3166">
        <w:t>Digital pathways identification</w:t>
      </w:r>
      <w:bookmarkEnd w:id="241"/>
      <w:bookmarkEnd w:id="242"/>
      <w:bookmarkEnd w:id="243"/>
      <w:bookmarkEnd w:id="244"/>
      <w:r>
        <w:t xml:space="preserve"> </w:t>
      </w:r>
    </w:p>
    <w:tbl>
      <w:tblPr>
        <w:tblW w:w="0" w:type="auto"/>
        <w:shd w:val="clear" w:color="auto" w:fill="DEEDF8" w:themeFill="accent2" w:themeFillTint="33"/>
        <w:tblLook w:val="04A0" w:firstRow="1" w:lastRow="0" w:firstColumn="1" w:lastColumn="0" w:noHBand="0" w:noVBand="1"/>
      </w:tblPr>
      <w:tblGrid>
        <w:gridCol w:w="1028"/>
        <w:gridCol w:w="8460"/>
      </w:tblGrid>
      <w:tr w:rsidR="00B9594A" w14:paraId="5A7300AA" w14:textId="77777777" w:rsidTr="38E58286">
        <w:tc>
          <w:tcPr>
            <w:tcW w:w="1028" w:type="dxa"/>
            <w:shd w:val="clear" w:color="auto" w:fill="DEEDF8" w:themeFill="accent5" w:themeFillTint="33"/>
          </w:tcPr>
          <w:p w14:paraId="0D553AC5" w14:textId="77777777" w:rsidR="00B9594A" w:rsidRDefault="00B9594A" w:rsidP="000E17A7">
            <w:r>
              <w:rPr>
                <w:noProof/>
              </w:rPr>
              <w:drawing>
                <wp:anchor distT="0" distB="0" distL="114300" distR="114300" simplePos="0" relativeHeight="251658343" behindDoc="0" locked="0" layoutInCell="1" allowOverlap="1" wp14:anchorId="7AF8E13D" wp14:editId="386AA1C8">
                  <wp:simplePos x="0" y="0"/>
                  <wp:positionH relativeFrom="column">
                    <wp:posOffset>635</wp:posOffset>
                  </wp:positionH>
                  <wp:positionV relativeFrom="paragraph">
                    <wp:posOffset>49530</wp:posOffset>
                  </wp:positionV>
                  <wp:extent cx="515620" cy="515620"/>
                  <wp:effectExtent l="0" t="0" r="0" b="0"/>
                  <wp:wrapSquare wrapText="bothSides"/>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5" w:themeFillTint="33"/>
          </w:tcPr>
          <w:p w14:paraId="19BC5DED" w14:textId="77777777" w:rsidR="00B9594A" w:rsidRPr="00323419" w:rsidRDefault="00B9594A" w:rsidP="000E17A7">
            <w:pPr>
              <w:pStyle w:val="Bullets"/>
              <w:numPr>
                <w:ilvl w:val="0"/>
                <w:numId w:val="0"/>
              </w:numPr>
              <w:ind w:left="357" w:hanging="357"/>
              <w:rPr>
                <w:b/>
                <w:bCs/>
                <w:sz w:val="24"/>
                <w:szCs w:val="24"/>
              </w:rPr>
            </w:pPr>
            <w:r w:rsidRPr="00323419">
              <w:rPr>
                <w:b/>
                <w:bCs/>
                <w:sz w:val="24"/>
                <w:szCs w:val="24"/>
              </w:rPr>
              <w:t>Key insights</w:t>
            </w:r>
          </w:p>
          <w:p w14:paraId="6A6C1613" w14:textId="6D42A687" w:rsidR="00B9594A" w:rsidRDefault="32EAD633" w:rsidP="000E17A7">
            <w:pPr>
              <w:pStyle w:val="Bullets"/>
            </w:pPr>
            <w:r>
              <w:t xml:space="preserve">A career pathways model is beneficial, especially for those industries, sectors, </w:t>
            </w:r>
            <w:r w:rsidR="00B77571">
              <w:t>and</w:t>
            </w:r>
            <w:r>
              <w:t xml:space="preserve"> skillsets that don’t have clearly defined roles such as emerging industries</w:t>
            </w:r>
            <w:r w:rsidR="00A57B3E">
              <w:t>.</w:t>
            </w:r>
          </w:p>
          <w:p w14:paraId="4F97D3F5" w14:textId="72AAFDAA" w:rsidR="00B9594A" w:rsidRDefault="00BA6F83" w:rsidP="000E17A7">
            <w:pPr>
              <w:pStyle w:val="Bullets"/>
            </w:pPr>
            <w:r>
              <w:t>The Digital SO c</w:t>
            </w:r>
            <w:r w:rsidR="00B9594A" w:rsidRPr="00074546">
              <w:t>reate</w:t>
            </w:r>
            <w:r>
              <w:t>d</w:t>
            </w:r>
            <w:r w:rsidR="00B9594A" w:rsidRPr="00074546">
              <w:t xml:space="preserve"> a model that unifies technical language, is holistic, flexible and adaptable</w:t>
            </w:r>
            <w:r w:rsidR="00A57B3E">
              <w:t>.</w:t>
            </w:r>
          </w:p>
          <w:p w14:paraId="0EAB3DEA" w14:textId="6B5596BD" w:rsidR="00B9594A" w:rsidRDefault="00B9594A" w:rsidP="000E17A7">
            <w:pPr>
              <w:pStyle w:val="Bullets"/>
            </w:pPr>
            <w:r>
              <w:t>Engagement with key stakeholders is necessary to ensure that the model meets the needs of industry and government</w:t>
            </w:r>
            <w:r w:rsidR="00A57B3E">
              <w:t>.</w:t>
            </w:r>
          </w:p>
        </w:tc>
      </w:tr>
    </w:tbl>
    <w:p w14:paraId="08ED5E9D" w14:textId="77777777" w:rsidR="00B9594A" w:rsidRDefault="00B9594A" w:rsidP="00B9594A"/>
    <w:p w14:paraId="3D78F2EE" w14:textId="77777777" w:rsidR="00B9594A" w:rsidRDefault="00B9594A" w:rsidP="005A308E">
      <w:pPr>
        <w:pStyle w:val="Heading3"/>
      </w:pPr>
      <w:bookmarkStart w:id="245" w:name="_Toc100242144"/>
      <w:bookmarkStart w:id="246" w:name="_Toc112159257"/>
      <w:r>
        <w:t>Background</w:t>
      </w:r>
      <w:bookmarkEnd w:id="245"/>
      <w:bookmarkEnd w:id="246"/>
    </w:p>
    <w:p w14:paraId="640C7365" w14:textId="754BE0B5" w:rsidR="00B9594A" w:rsidRDefault="16C5AF91" w:rsidP="38E58286">
      <w:bookmarkStart w:id="247" w:name="_Hlk97480566"/>
      <w:r>
        <w:t xml:space="preserve">Digital skills are defined as </w:t>
      </w:r>
      <w:r w:rsidR="5FD5F290">
        <w:t>a set of abilities to use digital devices, communication applications</w:t>
      </w:r>
      <w:r w:rsidR="41EC504E">
        <w:t xml:space="preserve"> and networks to access and manage information.</w:t>
      </w:r>
      <w:r w:rsidR="00FB3607">
        <w:rPr>
          <w:rStyle w:val="FootnoteReference"/>
        </w:rPr>
        <w:footnoteReference w:id="143"/>
      </w:r>
      <w:r w:rsidR="37CF2CB2">
        <w:t xml:space="preserve"> </w:t>
      </w:r>
      <w:r w:rsidR="08A4B099">
        <w:t xml:space="preserve">These skills are needed across </w:t>
      </w:r>
      <w:r w:rsidR="38E58286" w:rsidRPr="003B4925">
        <w:t>all industries, with the technology sector specifically being Australia’s seventh largest employer, contributing $167 billion to GDP and employing more than 800,000 workers</w:t>
      </w:r>
      <w:r w:rsidR="0D40A216">
        <w:t>.</w:t>
      </w:r>
      <w:r w:rsidR="00B9594A" w:rsidRPr="003B4925">
        <w:rPr>
          <w:vertAlign w:val="superscript"/>
        </w:rPr>
        <w:footnoteReference w:id="144"/>
      </w:r>
      <w:r w:rsidR="32EAD633" w:rsidRPr="006635DD">
        <w:t xml:space="preserve"> Given the sector’s nature and scope, it is important that Australia’s technology sector is internationally competitive. However, recent studies indicate that Australia’s technology sector is lagging behind other OECD countries</w:t>
      </w:r>
      <w:r w:rsidR="0D40A216">
        <w:t>.</w:t>
      </w:r>
      <w:r w:rsidR="00B9594A">
        <w:rPr>
          <w:rStyle w:val="FootnoteReference"/>
        </w:rPr>
        <w:footnoteReference w:id="145"/>
      </w:r>
      <w:r w:rsidR="32EAD633" w:rsidRPr="006635DD">
        <w:t xml:space="preserve"> One reason for this lag relates to an excess demand for skilled workers (i.e.</w:t>
      </w:r>
      <w:r w:rsidR="02CF2B5E">
        <w:t xml:space="preserve">the demand for skilled workers </w:t>
      </w:r>
      <w:r w:rsidR="32EAD633" w:rsidRPr="006635DD">
        <w:t xml:space="preserve">is </w:t>
      </w:r>
      <w:r w:rsidR="02CF2B5E">
        <w:t>exceeding supply</w:t>
      </w:r>
      <w:r w:rsidR="32EAD633" w:rsidRPr="006635DD">
        <w:t>)</w:t>
      </w:r>
      <w:r w:rsidR="0D40A216">
        <w:t>.</w:t>
      </w:r>
      <w:r w:rsidR="00B9594A">
        <w:rPr>
          <w:rStyle w:val="FootnoteReference"/>
        </w:rPr>
        <w:footnoteReference w:id="146"/>
      </w:r>
      <w:r w:rsidR="32EAD633" w:rsidRPr="006635DD">
        <w:t xml:space="preserve"> Increasing the supply of digitally skilled workers </w:t>
      </w:r>
      <w:r w:rsidR="32EAD633">
        <w:t>to meet this demand is</w:t>
      </w:r>
      <w:r w:rsidR="32EAD633" w:rsidRPr="006635DD">
        <w:t xml:space="preserve">, however, predicated on a clear link between skill development </w:t>
      </w:r>
      <w:r w:rsidR="32EAD633">
        <w:t xml:space="preserve">and </w:t>
      </w:r>
      <w:r w:rsidR="32EAD633" w:rsidRPr="006635DD">
        <w:t xml:space="preserve">jobs (i.e.digital skills pathways). </w:t>
      </w:r>
    </w:p>
    <w:p w14:paraId="4CB3C8DA" w14:textId="7A5CAC12" w:rsidR="00B9594A" w:rsidRDefault="00B9594A" w:rsidP="005A308E">
      <w:pPr>
        <w:pStyle w:val="Heading3"/>
      </w:pPr>
      <w:bookmarkStart w:id="248" w:name="_Toc100242145"/>
      <w:bookmarkStart w:id="249" w:name="_Toc112159258"/>
      <w:bookmarkEnd w:id="247"/>
      <w:r>
        <w:t xml:space="preserve">Purpose </w:t>
      </w:r>
      <w:r w:rsidR="005A308E">
        <w:t>and</w:t>
      </w:r>
      <w:r>
        <w:t xml:space="preserve"> contribution</w:t>
      </w:r>
      <w:bookmarkEnd w:id="248"/>
      <w:bookmarkEnd w:id="249"/>
    </w:p>
    <w:p w14:paraId="282D20E6" w14:textId="6930D475" w:rsidR="00B9594A" w:rsidRDefault="32EAD633" w:rsidP="00B9594A">
      <w:r>
        <w:t>The Digital S</w:t>
      </w:r>
      <w:r w:rsidR="24D7705E">
        <w:t>O</w:t>
      </w:r>
      <w:r>
        <w:t xml:space="preserve"> has undertaken work to create a clear definition of such pathways to understand digital skills in Australia. The overall purpose of the digital pathways model is to create a clear link between digital skills and jobs whilst codifying this across all industries that employ people with digital skills in Australia. The Digital Pathways Identification </w:t>
      </w:r>
      <w:r w:rsidR="007C7DB6">
        <w:t>R</w:t>
      </w:r>
      <w:r>
        <w:t xml:space="preserve">eport is the first step of this pursuit. The project lays the high-level foundations of the pathways which will later be incorporated in training of digital skills and better linked to job roles. Going forward, the </w:t>
      </w:r>
      <w:r w:rsidR="24D7705E">
        <w:t xml:space="preserve">Digital </w:t>
      </w:r>
      <w:r>
        <w:t xml:space="preserve">SO’s hope is that this will be embedded into the VET system nationally to make digital skills more accessible. </w:t>
      </w:r>
    </w:p>
    <w:p w14:paraId="6653D8E4" w14:textId="77777777" w:rsidR="00B9594A" w:rsidRDefault="00B9594A" w:rsidP="005A308E">
      <w:pPr>
        <w:pStyle w:val="Heading3"/>
      </w:pPr>
      <w:bookmarkStart w:id="250" w:name="_Toc100242146"/>
      <w:bookmarkStart w:id="251" w:name="_Toc112159259"/>
      <w:r>
        <w:t>Activities</w:t>
      </w:r>
      <w:bookmarkEnd w:id="250"/>
      <w:bookmarkEnd w:id="251"/>
    </w:p>
    <w:p w14:paraId="41C7813B" w14:textId="75C22228" w:rsidR="003C4C2E" w:rsidRPr="00DF363E" w:rsidRDefault="32EAD633" w:rsidP="00B9594A">
      <w:r>
        <w:t xml:space="preserve">The </w:t>
      </w:r>
      <w:r w:rsidR="24D7705E">
        <w:t>Digital SO</w:t>
      </w:r>
      <w:r>
        <w:t xml:space="preserve"> commissioned the NCVER to design a digital transformation pathways model that would relate to the Australian landscape. To begin the development of the digital transformation pathways framework, the NCVER and the </w:t>
      </w:r>
      <w:r w:rsidR="24D7705E">
        <w:t>Digital SO</w:t>
      </w:r>
      <w:r>
        <w:t xml:space="preserve"> had a workshop where they collaborative</w:t>
      </w:r>
      <w:r w:rsidR="77E0E850">
        <w:t>ly</w:t>
      </w:r>
      <w:r>
        <w:t xml:space="preserve"> identified international frameworks relevant to Australia. This collaborative approach was beneficial due to the unique information each organisation was able to bring to the workshop. That is, while the NCVER has access to an extensive library of information around the VET sector, the </w:t>
      </w:r>
      <w:r w:rsidR="24D7705E">
        <w:t>Digital SO</w:t>
      </w:r>
      <w:r>
        <w:t xml:space="preserve"> is more across the latest developments in the VET sector in Australia. After identifying six international frameworks that are of relevance to Australia, the NCVER worked to identify similarities and </w:t>
      </w:r>
      <w:r w:rsidR="12F013B0">
        <w:t>differences between the six digital pathways. The NCVER also examined Australian federal and state level government digital skills initiatives.</w:t>
      </w:r>
      <w:r>
        <w:t xml:space="preserve"> </w:t>
      </w:r>
    </w:p>
    <w:tbl>
      <w:tblPr>
        <w:tblpPr w:leftFromText="181" w:rightFromText="181" w:bottomFromText="329" w:horzAnchor="margin" w:tblpXSpec="right" w:tblpYSpec="top"/>
        <w:tblOverlap w:val="never"/>
        <w:tblW w:w="0" w:type="auto"/>
        <w:tblLook w:val="04A0" w:firstRow="1" w:lastRow="0" w:firstColumn="1" w:lastColumn="0" w:noHBand="0" w:noVBand="1"/>
      </w:tblPr>
      <w:tblGrid>
        <w:gridCol w:w="5149"/>
      </w:tblGrid>
      <w:tr w:rsidR="003C4C2E" w14:paraId="57BE5502" w14:textId="77777777" w:rsidTr="003A0132">
        <w:tc>
          <w:tcPr>
            <w:tcW w:w="5149" w:type="dxa"/>
          </w:tcPr>
          <w:p w14:paraId="1DB5850F" w14:textId="36610832" w:rsidR="003C4C2E" w:rsidRPr="003C4C2E" w:rsidRDefault="00B16F67" w:rsidP="003C4C2E">
            <w:pPr>
              <w:pStyle w:val="ListBullet"/>
              <w:numPr>
                <w:ilvl w:val="0"/>
                <w:numId w:val="0"/>
              </w:numPr>
              <w:jc w:val="center"/>
              <w:rPr>
                <w:b/>
                <w:bCs/>
              </w:rPr>
            </w:pPr>
            <w:r>
              <w:rPr>
                <w:noProof/>
              </w:rPr>
              <w:drawing>
                <wp:anchor distT="0" distB="0" distL="114300" distR="114300" simplePos="0" relativeHeight="251658344" behindDoc="0" locked="0" layoutInCell="1" allowOverlap="1" wp14:anchorId="48BDB3EA" wp14:editId="0F79F18C">
                  <wp:simplePos x="0" y="0"/>
                  <wp:positionH relativeFrom="column">
                    <wp:posOffset>635</wp:posOffset>
                  </wp:positionH>
                  <wp:positionV relativeFrom="paragraph">
                    <wp:posOffset>0</wp:posOffset>
                  </wp:positionV>
                  <wp:extent cx="3130550" cy="3035300"/>
                  <wp:effectExtent l="0" t="0" r="0" b="0"/>
                  <wp:wrapTopAndBottom/>
                  <wp:docPr id="34" name="Picture 34" descr="Diagram showing the seven pathways and proficiency levels: digital fluency, digital design, digital innovation, digital intelligence, digital transformation and digital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howing the seven pathways and proficiency levels: digital fluency, digital design, digital innovation, digital intelligence, digital transformation and digital technology."/>
                          <pic:cNvPicPr/>
                        </pic:nvPicPr>
                        <pic:blipFill>
                          <a:blip r:embed="rId76">
                            <a:extLst>
                              <a:ext uri="{28A0092B-C50C-407E-A947-70E740481C1C}">
                                <a14:useLocalDpi xmlns:a14="http://schemas.microsoft.com/office/drawing/2010/main" val="0"/>
                              </a:ext>
                            </a:extLst>
                          </a:blip>
                          <a:stretch>
                            <a:fillRect/>
                          </a:stretch>
                        </pic:blipFill>
                        <pic:spPr>
                          <a:xfrm>
                            <a:off x="0" y="0"/>
                            <a:ext cx="3130550" cy="3035300"/>
                          </a:xfrm>
                          <a:prstGeom prst="rect">
                            <a:avLst/>
                          </a:prstGeom>
                        </pic:spPr>
                      </pic:pic>
                    </a:graphicData>
                  </a:graphic>
                </wp:anchor>
              </w:drawing>
            </w:r>
            <w:r w:rsidR="003C4C2E" w:rsidRPr="003C4C2E">
              <w:rPr>
                <w:b/>
                <w:bCs/>
              </w:rPr>
              <w:t>Preliminary digital pathways model</w:t>
            </w:r>
          </w:p>
        </w:tc>
      </w:tr>
      <w:tr w:rsidR="003C4C2E" w14:paraId="37E72A07" w14:textId="77777777" w:rsidTr="003A0132">
        <w:tc>
          <w:tcPr>
            <w:tcW w:w="5149" w:type="dxa"/>
          </w:tcPr>
          <w:p w14:paraId="3BD00F49" w14:textId="1AD697F7" w:rsidR="003C4C2E" w:rsidRDefault="003C4C2E" w:rsidP="003C4C2E">
            <w:pPr>
              <w:pStyle w:val="Footnote-8pt"/>
            </w:pPr>
            <w:r>
              <w:t>Source: Digital SO (March 2022).</w:t>
            </w:r>
            <w:r w:rsidR="00F325B3">
              <w:t xml:space="preserve"> </w:t>
            </w:r>
            <w:r>
              <w:t>Forging pathways for technology careers. p6.</w:t>
            </w:r>
          </w:p>
        </w:tc>
      </w:tr>
    </w:tbl>
    <w:p w14:paraId="39B48BA7" w14:textId="50B935F7" w:rsidR="00B9594A" w:rsidRDefault="32EAD633" w:rsidP="00B9594A">
      <w:r>
        <w:t>The end result was a report that creates a foundation for further work into the link between training and skillsets required for a range of employment opportunities in digital skills.</w:t>
      </w:r>
    </w:p>
    <w:p w14:paraId="18BABF46" w14:textId="77777777" w:rsidR="00487386" w:rsidRDefault="00487386" w:rsidP="00487386">
      <w:pPr>
        <w:pStyle w:val="ListNumber0"/>
        <w:ind w:left="0" w:firstLine="0"/>
        <w:rPr>
          <w:lang w:val="en-AU"/>
        </w:rPr>
      </w:pPr>
      <w:r>
        <w:rPr>
          <w:rFonts w:eastAsiaTheme="minorHAnsi" w:cs="Flama Cond Bold"/>
          <w:color w:val="393939"/>
          <w:spacing w:val="4"/>
          <w:szCs w:val="20"/>
          <w:lang w:val="en-AU"/>
        </w:rPr>
        <w:t>The key results of the report include:</w:t>
      </w:r>
      <w:r>
        <w:rPr>
          <w:lang w:val="en-AU"/>
        </w:rPr>
        <w:t xml:space="preserve"> </w:t>
      </w:r>
    </w:p>
    <w:p w14:paraId="4F489301" w14:textId="2CBB5C2A" w:rsidR="00487386" w:rsidRPr="00DF363E" w:rsidRDefault="00487386" w:rsidP="00057B37">
      <w:pPr>
        <w:pStyle w:val="ListBullet"/>
        <w:numPr>
          <w:ilvl w:val="0"/>
          <w:numId w:val="19"/>
        </w:numPr>
        <w:spacing w:before="0" w:after="0" w:line="264" w:lineRule="auto"/>
        <w:contextualSpacing w:val="0"/>
      </w:pPr>
      <w:r w:rsidRPr="00DF363E">
        <w:t xml:space="preserve">critical non-technical skills such as problem solving, creativity, collaboration </w:t>
      </w:r>
      <w:r>
        <w:t>being</w:t>
      </w:r>
      <w:r w:rsidRPr="00DF363E">
        <w:t xml:space="preserve"> the centre of all six international models</w:t>
      </w:r>
    </w:p>
    <w:p w14:paraId="2E3C7E82" w14:textId="024966D8" w:rsidR="00487386" w:rsidRPr="00DF363E" w:rsidRDefault="00487386" w:rsidP="00057B37">
      <w:pPr>
        <w:pStyle w:val="ListBullet"/>
        <w:numPr>
          <w:ilvl w:val="0"/>
          <w:numId w:val="19"/>
        </w:numPr>
        <w:spacing w:before="0" w:after="0" w:line="264" w:lineRule="auto"/>
        <w:contextualSpacing w:val="0"/>
      </w:pPr>
      <w:r w:rsidRPr="00DF363E">
        <w:t xml:space="preserve">most international </w:t>
      </w:r>
      <w:r>
        <w:t>frameworks</w:t>
      </w:r>
      <w:r w:rsidRPr="00DF363E">
        <w:t xml:space="preserve"> had </w:t>
      </w:r>
      <w:r w:rsidR="00065E37">
        <w:t xml:space="preserve">six to seven </w:t>
      </w:r>
      <w:r w:rsidRPr="00DF363E">
        <w:t xml:space="preserve">pathways and included proficiency levels </w:t>
      </w:r>
    </w:p>
    <w:p w14:paraId="61CDFF57" w14:textId="78501A2D" w:rsidR="00487386" w:rsidRDefault="00487386" w:rsidP="00057B37">
      <w:pPr>
        <w:pStyle w:val="ListBullet"/>
        <w:numPr>
          <w:ilvl w:val="0"/>
          <w:numId w:val="19"/>
        </w:numPr>
        <w:spacing w:before="0" w:after="0" w:line="264" w:lineRule="auto"/>
        <w:contextualSpacing w:val="0"/>
      </w:pPr>
      <w:r w:rsidRPr="00DF363E">
        <w:t>current Australian digital initiatives were duplicative and lack a common language due to their independent natur</w:t>
      </w:r>
      <w:r>
        <w:t>e</w:t>
      </w:r>
    </w:p>
    <w:p w14:paraId="36C99CB3" w14:textId="1B55FB96" w:rsidR="00487386" w:rsidRDefault="001A1282" w:rsidP="00057B37">
      <w:pPr>
        <w:pStyle w:val="ListBullet"/>
        <w:numPr>
          <w:ilvl w:val="0"/>
          <w:numId w:val="19"/>
        </w:numPr>
        <w:spacing w:before="0" w:after="0" w:line="264" w:lineRule="auto"/>
        <w:contextualSpacing w:val="0"/>
      </w:pPr>
      <w:r>
        <w:t>t</w:t>
      </w:r>
      <w:r w:rsidR="00487386">
        <w:t>here is no single international framework that can be directly applied to the Australian context</w:t>
      </w:r>
      <w:r>
        <w:t>.</w:t>
      </w:r>
    </w:p>
    <w:p w14:paraId="6F8D4EAC" w14:textId="0A29EE88" w:rsidR="00487386" w:rsidRDefault="00487386" w:rsidP="00487386">
      <w:r>
        <w:t>These key features have informed the development of the Digital SO’s Australian digital pathways model. Underpinning this model are seven different pathways</w:t>
      </w:r>
      <w:r w:rsidR="0005684F">
        <w:t xml:space="preserve"> </w:t>
      </w:r>
      <w:r>
        <w:t>– digital fluency, digital design, digital innovation, digital intelligence, digital transformation and digital technology</w:t>
      </w:r>
      <w:r w:rsidR="0005684F">
        <w:t>.</w:t>
      </w:r>
      <w:r>
        <w:rPr>
          <w:rStyle w:val="FootnoteReference"/>
        </w:rPr>
        <w:footnoteReference w:id="147"/>
      </w:r>
      <w:r>
        <w:t xml:space="preserve"> These all have proficiencies allowing anyone to be able to look at a scenario such as ‘data specialist upgrading skills’ and understand the skillset and level required of each pathway. </w:t>
      </w:r>
    </w:p>
    <w:p w14:paraId="1B101FE9" w14:textId="5CB70F96" w:rsidR="00487386" w:rsidRDefault="00487386" w:rsidP="00487386">
      <w:r>
        <w:t>Initial findings based on the Digital SO’s consultation with external stakeholder engagement groups w</w:t>
      </w:r>
      <w:r w:rsidR="006B5C03">
        <w:t>ere</w:t>
      </w:r>
      <w:r>
        <w:t xml:space="preserve"> that it was well received. The report met its purpose of being able to provide a high-level entry point that the industry and other programs could continue to be built on. </w:t>
      </w:r>
    </w:p>
    <w:p w14:paraId="662C6844" w14:textId="5C8EBE61" w:rsidR="00B9594A" w:rsidRDefault="005A308E" w:rsidP="005A308E">
      <w:pPr>
        <w:pStyle w:val="Heading3"/>
      </w:pPr>
      <w:bookmarkStart w:id="252" w:name="_Toc100242147"/>
      <w:bookmarkStart w:id="253" w:name="_Toc112159260"/>
      <w:r>
        <w:t>O</w:t>
      </w:r>
      <w:r w:rsidR="00B9594A">
        <w:t>utcomes</w:t>
      </w:r>
      <w:r>
        <w:t xml:space="preserve"> and </w:t>
      </w:r>
      <w:r w:rsidR="00162E2E">
        <w:t>achievements</w:t>
      </w:r>
      <w:bookmarkEnd w:id="252"/>
      <w:bookmarkEnd w:id="253"/>
    </w:p>
    <w:p w14:paraId="693B04E3" w14:textId="0BEEF986" w:rsidR="00B9594A" w:rsidRDefault="00A02DC0" w:rsidP="00162E2E">
      <w:r>
        <w:rPr>
          <w:b/>
          <w:bCs/>
        </w:rPr>
        <w:t>C</w:t>
      </w:r>
      <w:r w:rsidR="00B9594A">
        <w:rPr>
          <w:b/>
          <w:bCs/>
        </w:rPr>
        <w:t xml:space="preserve">ollaboration between NCVER and the </w:t>
      </w:r>
      <w:r w:rsidR="00E1454C">
        <w:rPr>
          <w:b/>
          <w:bCs/>
        </w:rPr>
        <w:t>Digital SO</w:t>
      </w:r>
      <w:r w:rsidR="00B9594A">
        <w:rPr>
          <w:b/>
          <w:bCs/>
        </w:rPr>
        <w:t xml:space="preserve">: </w:t>
      </w:r>
      <w:r w:rsidR="00B9594A">
        <w:t xml:space="preserve">Strong collaboration between the NCVER and the </w:t>
      </w:r>
      <w:r w:rsidR="00E1454C">
        <w:t>Digital SO</w:t>
      </w:r>
      <w:r w:rsidR="00B9594A">
        <w:t xml:space="preserve"> was seen by both parties as a key enabler to the success of the project. This allowed the NCVER to leverage the </w:t>
      </w:r>
      <w:r w:rsidR="00E1454C">
        <w:t>Digital SO</w:t>
      </w:r>
      <w:r w:rsidR="00B9594A">
        <w:t>’s understanding of the contemporary digital skills landscape and ensure that the pathways could adapt to meet the changing landscape.</w:t>
      </w:r>
    </w:p>
    <w:p w14:paraId="63BDA976" w14:textId="5F789153" w:rsidR="001344A7" w:rsidRDefault="00B9594A" w:rsidP="00162E2E">
      <w:r>
        <w:rPr>
          <w:b/>
          <w:bCs/>
        </w:rPr>
        <w:t>Engagement of external stakeholders</w:t>
      </w:r>
      <w:r>
        <w:t xml:space="preserve">: The </w:t>
      </w:r>
      <w:r w:rsidR="00E1454C">
        <w:t>Digital SO</w:t>
      </w:r>
      <w:r>
        <w:t xml:space="preserve">’s existing relationships with industry peak bodies, educators and employers was vital to the project. It allowed the </w:t>
      </w:r>
      <w:r w:rsidR="00E1454C">
        <w:t>Digital SO</w:t>
      </w:r>
      <w:r>
        <w:t xml:space="preserve"> and NCVER to incorporate the expectations and needs of the end</w:t>
      </w:r>
      <w:r w:rsidR="00FC3ECF">
        <w:t xml:space="preserve"> </w:t>
      </w:r>
      <w:r>
        <w:t xml:space="preserve">users of the model directly into the model enabling its </w:t>
      </w:r>
      <w:r w:rsidR="00A02DC0">
        <w:t>success</w:t>
      </w:r>
      <w:r>
        <w:t>.</w:t>
      </w:r>
      <w:r w:rsidR="00F325B3">
        <w:t xml:space="preserve"> </w:t>
      </w:r>
      <w:r w:rsidR="003E5366">
        <w:t>O</w:t>
      </w:r>
      <w:r w:rsidR="0022473B" w:rsidRPr="0022473B">
        <w:t>nce designed</w:t>
      </w:r>
      <w:r w:rsidR="003E5366">
        <w:t>,</w:t>
      </w:r>
      <w:r w:rsidR="0022473B" w:rsidRPr="0022473B">
        <w:t xml:space="preserve"> </w:t>
      </w:r>
      <w:r w:rsidR="003E5366">
        <w:t xml:space="preserve">the model is being tested </w:t>
      </w:r>
      <w:r w:rsidR="00E80B2F">
        <w:t xml:space="preserve">and evaluated </w:t>
      </w:r>
      <w:r w:rsidR="003E5366">
        <w:t xml:space="preserve">with </w:t>
      </w:r>
      <w:r w:rsidR="0022473B" w:rsidRPr="0022473B">
        <w:t xml:space="preserve">stakeholders to provide critical feedback. Whilst </w:t>
      </w:r>
      <w:r w:rsidR="003D6AC1">
        <w:t xml:space="preserve">the supporting </w:t>
      </w:r>
      <w:r w:rsidR="0022473B" w:rsidRPr="0022473B">
        <w:t xml:space="preserve">research provides the </w:t>
      </w:r>
      <w:r w:rsidR="003D6AC1">
        <w:t xml:space="preserve">robust conceptual basis for the work, </w:t>
      </w:r>
      <w:r w:rsidR="0022473B" w:rsidRPr="0022473B">
        <w:t>stakeholders</w:t>
      </w:r>
      <w:r w:rsidR="00E13BE7">
        <w:t>’</w:t>
      </w:r>
      <w:r w:rsidR="0022473B" w:rsidRPr="0022473B">
        <w:t xml:space="preserve"> </w:t>
      </w:r>
      <w:r w:rsidR="003D6AC1">
        <w:t xml:space="preserve">viewpoints </w:t>
      </w:r>
      <w:r w:rsidR="00EA6E9D">
        <w:t xml:space="preserve">and real-world examples </w:t>
      </w:r>
      <w:r w:rsidR="0022473B" w:rsidRPr="0022473B">
        <w:t>are imperative to ensure that the pathway meets the need of the industry and sectors.</w:t>
      </w:r>
    </w:p>
    <w:p w14:paraId="14BE64F2" w14:textId="6C5829CE" w:rsidR="00B9594A" w:rsidRDefault="19817084" w:rsidP="00162E2E">
      <w:r w:rsidRPr="38E58286">
        <w:rPr>
          <w:b/>
          <w:bCs/>
        </w:rPr>
        <w:t>S</w:t>
      </w:r>
      <w:r w:rsidR="32EAD633" w:rsidRPr="38E58286">
        <w:rPr>
          <w:b/>
          <w:bCs/>
        </w:rPr>
        <w:t>ynthesis of a large skillset</w:t>
      </w:r>
      <w:r w:rsidR="32EAD633">
        <w:t xml:space="preserve">: Digital skills are ubiquitous across the economy and do not fit into just one category, industry or sector. As such, this presented a challenge for the </w:t>
      </w:r>
      <w:r w:rsidR="24D7705E">
        <w:t>Digital SO</w:t>
      </w:r>
      <w:r w:rsidR="32EAD633">
        <w:t xml:space="preserve"> and the NCVER in terms of synthesising all aspects of digital skills into the model. The NCVER’s circular digital pathways mitigated this risk by making the digital pathways flexible and fit-for-purpose.</w:t>
      </w:r>
    </w:p>
    <w:p w14:paraId="372DF9C7" w14:textId="60280F51" w:rsidR="00603DFC" w:rsidRPr="00B01CDC" w:rsidRDefault="00603DFC" w:rsidP="00603DFC">
      <w:r w:rsidRPr="00603DFC">
        <w:rPr>
          <w:b/>
          <w:bCs/>
          <w:caps/>
        </w:rPr>
        <w:t>A</w:t>
      </w:r>
      <w:r w:rsidRPr="00603DFC">
        <w:rPr>
          <w:b/>
          <w:bCs/>
        </w:rPr>
        <w:t>pplicability to emerging industries</w:t>
      </w:r>
      <w:r w:rsidR="00065E37">
        <w:rPr>
          <w:b/>
          <w:bCs/>
        </w:rPr>
        <w:t>:</w:t>
      </w:r>
      <w:r w:rsidRPr="00603DFC">
        <w:rPr>
          <w:b/>
          <w:bCs/>
        </w:rPr>
        <w:t xml:space="preserve"> </w:t>
      </w:r>
      <w:r>
        <w:rPr>
          <w:caps/>
        </w:rPr>
        <w:t>a</w:t>
      </w:r>
      <w:r>
        <w:t xml:space="preserve"> clear mapping of digital skills pathways can be useful for some organisations, industries or sectors interested in reforming the VET sector. However, both the Digital SO and the NCVER felt that it would be most beneficial for areas that don’t have well established roles, namely roles in emerging industries. Through the creation of the digital skills pathway, learnings were found that can be generalised to a variety of industries. </w:t>
      </w:r>
    </w:p>
    <w:p w14:paraId="4FD94B68" w14:textId="4E7742DD" w:rsidR="00B9594A" w:rsidRDefault="004C33D8" w:rsidP="004C33D8">
      <w:pPr>
        <w:pStyle w:val="Heading3"/>
      </w:pPr>
      <w:bookmarkStart w:id="254" w:name="_Toc100242148"/>
      <w:bookmarkStart w:id="255" w:name="_Toc112159261"/>
      <w:r>
        <w:t>Lessons</w:t>
      </w:r>
      <w:bookmarkEnd w:id="254"/>
      <w:bookmarkEnd w:id="255"/>
    </w:p>
    <w:p w14:paraId="016B43E9" w14:textId="0D48C551" w:rsidR="00B9594A" w:rsidRPr="00F509F9" w:rsidRDefault="1C296D07" w:rsidP="00162E2E">
      <w:r w:rsidRPr="38E58286">
        <w:rPr>
          <w:b/>
          <w:bCs/>
        </w:rPr>
        <w:t xml:space="preserve">Unification (and </w:t>
      </w:r>
      <w:r w:rsidR="519D58C0" w:rsidRPr="38E58286">
        <w:rPr>
          <w:b/>
          <w:bCs/>
        </w:rPr>
        <w:t>simplification) of</w:t>
      </w:r>
      <w:r w:rsidR="32EAD633" w:rsidRPr="38E58286">
        <w:rPr>
          <w:b/>
          <w:bCs/>
        </w:rPr>
        <w:t xml:space="preserve"> technical languages</w:t>
      </w:r>
      <w:r w:rsidR="7177F0FE" w:rsidRPr="38E58286">
        <w:rPr>
          <w:b/>
          <w:bCs/>
        </w:rPr>
        <w:t xml:space="preserve">. </w:t>
      </w:r>
      <w:r w:rsidR="32EAD633">
        <w:t xml:space="preserve">The NCVER report found that Australian </w:t>
      </w:r>
      <w:r w:rsidR="6D3BE973">
        <w:t>d</w:t>
      </w:r>
      <w:r w:rsidR="32EAD633">
        <w:t xml:space="preserve">igital </w:t>
      </w:r>
      <w:r w:rsidR="6D3BE973">
        <w:t>i</w:t>
      </w:r>
      <w:r w:rsidR="32EAD633">
        <w:t>nitiatives lacked a common language across the sector</w:t>
      </w:r>
      <w:r w:rsidR="749AFB12">
        <w:t xml:space="preserve">, and </w:t>
      </w:r>
      <w:r w:rsidR="62F8703E">
        <w:t xml:space="preserve">this </w:t>
      </w:r>
      <w:r w:rsidR="749AFB12">
        <w:t xml:space="preserve">presented challenges to the development of a </w:t>
      </w:r>
      <w:r w:rsidR="6D3BE973">
        <w:t xml:space="preserve">model </w:t>
      </w:r>
      <w:r w:rsidR="749AFB12">
        <w:t xml:space="preserve">that </w:t>
      </w:r>
      <w:r w:rsidR="6D3BE973">
        <w:t>would be universal and understood by all.</w:t>
      </w:r>
      <w:r w:rsidR="62F8703E">
        <w:t xml:space="preserve"> The </w:t>
      </w:r>
      <w:r w:rsidR="31B7E1AB">
        <w:t xml:space="preserve">focus of NCVER and Digital SO’s efforts were to produce </w:t>
      </w:r>
      <w:r w:rsidR="519D58C0">
        <w:t>a model that is simple in its nature and relatively easy and intuitive to explain.</w:t>
      </w:r>
      <w:r w:rsidR="42FDB3A0">
        <w:t xml:space="preserve"> </w:t>
      </w:r>
    </w:p>
    <w:p w14:paraId="409DE3EA" w14:textId="48C46173" w:rsidR="009E02E0" w:rsidRDefault="00D9476C" w:rsidP="00162E2E">
      <w:r w:rsidRPr="00D9476C">
        <w:rPr>
          <w:b/>
          <w:bCs/>
        </w:rPr>
        <w:t>Conceptual models need to be inclusive.</w:t>
      </w:r>
      <w:r>
        <w:t xml:space="preserve"> </w:t>
      </w:r>
      <w:r w:rsidR="000D5578">
        <w:t xml:space="preserve">The model sought to </w:t>
      </w:r>
      <w:r w:rsidR="00B9594A">
        <w:t>incorporat</w:t>
      </w:r>
      <w:r w:rsidR="000D5578">
        <w:t>e</w:t>
      </w:r>
      <w:r w:rsidR="00B9594A">
        <w:t xml:space="preserve"> all skillsets from </w:t>
      </w:r>
      <w:r w:rsidR="000D5578">
        <w:t>the</w:t>
      </w:r>
      <w:r w:rsidR="00B9594A">
        <w:t xml:space="preserve"> skills ecosystem</w:t>
      </w:r>
      <w:r w:rsidR="000D5578">
        <w:t>, which means that c</w:t>
      </w:r>
      <w:r w:rsidR="009E02E0">
        <w:t xml:space="preserve">ritical skills that are non-technological are imperative across all industries and have been considered a core component. </w:t>
      </w:r>
      <w:r w:rsidR="00B9594A">
        <w:t xml:space="preserve">This will reduce the need for other initiatives or frameworks to be created and in turn will reduce duplication. </w:t>
      </w:r>
    </w:p>
    <w:p w14:paraId="4CE1A3E0" w14:textId="10F90CCD" w:rsidR="00B9594A" w:rsidRDefault="009E02E0" w:rsidP="00162E2E">
      <w:r w:rsidRPr="009E02E0">
        <w:rPr>
          <w:b/>
          <w:bCs/>
        </w:rPr>
        <w:t>Consider proficiency markers.</w:t>
      </w:r>
      <w:r>
        <w:t xml:space="preserve"> </w:t>
      </w:r>
      <w:r w:rsidR="003D6AC1">
        <w:t>I</w:t>
      </w:r>
      <w:r w:rsidR="00B9594A">
        <w:t xml:space="preserve">ncorporating </w:t>
      </w:r>
      <w:r w:rsidR="003D6AC1">
        <w:t xml:space="preserve">of </w:t>
      </w:r>
      <w:r w:rsidR="00B9594A">
        <w:t>proficiency</w:t>
      </w:r>
      <w:r w:rsidR="003D6AC1">
        <w:t xml:space="preserve"> into the model</w:t>
      </w:r>
      <w:r w:rsidR="00B9594A">
        <w:t xml:space="preserve"> allows an extra layer that can differentiate profiles and scenarios, allowing for the model to be applied universally.</w:t>
      </w:r>
      <w:r>
        <w:t xml:space="preserve"> </w:t>
      </w:r>
      <w:r w:rsidR="00B9594A">
        <w:t>This will ensure that there is a guide for each profile and scenario which will  set a benchmark for what constitutes as necessary knowledge across the industry. This means the pathway is accessible to everyone – employers, students, training staff.</w:t>
      </w:r>
    </w:p>
    <w:p w14:paraId="675FBD20" w14:textId="77777777" w:rsidR="00B9594A" w:rsidRDefault="00B9594A" w:rsidP="005872A0"/>
    <w:p w14:paraId="625EEF1D" w14:textId="63880C6E" w:rsidR="00FC6FFE" w:rsidRDefault="00FC6FFE" w:rsidP="005872A0">
      <w:pPr>
        <w:pStyle w:val="IntenseQuote"/>
        <w:rPr>
          <w:rFonts w:cs="Calibri"/>
          <w:color w:val="1F3864"/>
        </w:rPr>
      </w:pPr>
      <w:r>
        <w:rPr>
          <w:lang w:eastAsia="en-AU"/>
        </w:rPr>
        <w:t>The clear definition of pathways enables national skills priorities to be identified and recognised and for specific pathway actions to be developed and progressed.</w:t>
      </w:r>
      <w:r w:rsidR="00ED1F34">
        <w:rPr>
          <w:lang w:eastAsia="en-AU"/>
        </w:rPr>
        <w:t xml:space="preserve"> (Digital SO stakeholder)</w:t>
      </w:r>
    </w:p>
    <w:p w14:paraId="6F714695" w14:textId="77777777" w:rsidR="00B9594A" w:rsidRPr="00A3646C" w:rsidRDefault="00B9594A" w:rsidP="005872A0"/>
    <w:p w14:paraId="0F47512A" w14:textId="77777777" w:rsidR="00B9594A" w:rsidRDefault="00B9594A" w:rsidP="005872A0"/>
    <w:p w14:paraId="3E0175B3" w14:textId="77777777" w:rsidR="00B9594A" w:rsidRDefault="00B9594A" w:rsidP="00B9594A">
      <w:pPr>
        <w:spacing w:before="0" w:after="0" w:line="240" w:lineRule="auto"/>
      </w:pPr>
      <w:r>
        <w:br w:type="page"/>
      </w:r>
    </w:p>
    <w:p w14:paraId="5349EAA9" w14:textId="77777777" w:rsidR="00B9594A" w:rsidRPr="00346414" w:rsidRDefault="00B9594A" w:rsidP="00B9594A">
      <w:pPr>
        <w:pStyle w:val="Heading2"/>
      </w:pPr>
      <w:bookmarkStart w:id="256" w:name="_Ref96933657"/>
      <w:bookmarkStart w:id="257" w:name="_Toc100242149"/>
      <w:bookmarkStart w:id="258" w:name="_Toc112159262"/>
      <w:r>
        <w:rPr>
          <w:noProof/>
        </w:rPr>
        <w:drawing>
          <wp:anchor distT="107950" distB="107950" distL="107950" distR="107950" simplePos="0" relativeHeight="251658345" behindDoc="0" locked="0" layoutInCell="1" allowOverlap="1" wp14:anchorId="282D2E57" wp14:editId="5CC7D971">
            <wp:simplePos x="0" y="0"/>
            <wp:positionH relativeFrom="margin">
              <wp:posOffset>5243195</wp:posOffset>
            </wp:positionH>
            <wp:positionV relativeFrom="paragraph">
              <wp:posOffset>118110</wp:posOffset>
            </wp:positionV>
            <wp:extent cx="1122680" cy="344805"/>
            <wp:effectExtent l="0" t="0" r="1270" b="0"/>
            <wp:wrapSquare wrapText="bothSides"/>
            <wp:docPr id="117" name="Picture 1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a:extLst>
                        <a:ext uri="{C183D7F6-B498-43B3-948B-1728B52AA6E4}">
                          <adec:decorative xmlns:adec="http://schemas.microsoft.com/office/drawing/2017/decorative" val="1"/>
                        </a:ext>
                      </a:extLst>
                    </pic:cNvPr>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122680" cy="344805"/>
                    </a:xfrm>
                    <a:prstGeom prst="rect">
                      <a:avLst/>
                    </a:prstGeom>
                    <a:noFill/>
                    <a:ln>
                      <a:noFill/>
                    </a:ln>
                  </pic:spPr>
                </pic:pic>
              </a:graphicData>
            </a:graphic>
            <wp14:sizeRelH relativeFrom="margin">
              <wp14:pctWidth>0</wp14:pctWidth>
            </wp14:sizeRelH>
            <wp14:sizeRelV relativeFrom="margin">
              <wp14:pctHeight>0</wp14:pctHeight>
            </wp14:sizeRelV>
          </wp:anchor>
        </w:drawing>
      </w:r>
      <w:r>
        <w:t>Prioritising projects</w:t>
      </w:r>
      <w:bookmarkEnd w:id="256"/>
      <w:bookmarkEnd w:id="257"/>
      <w:bookmarkEnd w:id="258"/>
    </w:p>
    <w:tbl>
      <w:tblPr>
        <w:tblW w:w="0" w:type="auto"/>
        <w:shd w:val="clear" w:color="auto" w:fill="DEEDF8" w:themeFill="accent2" w:themeFillTint="33"/>
        <w:tblLook w:val="04A0" w:firstRow="1" w:lastRow="0" w:firstColumn="1" w:lastColumn="0" w:noHBand="0" w:noVBand="1"/>
      </w:tblPr>
      <w:tblGrid>
        <w:gridCol w:w="1134"/>
        <w:gridCol w:w="8354"/>
      </w:tblGrid>
      <w:tr w:rsidR="00B9594A" w14:paraId="60B4F6DE" w14:textId="77777777" w:rsidTr="005C3EA3">
        <w:tc>
          <w:tcPr>
            <w:tcW w:w="1134" w:type="dxa"/>
            <w:shd w:val="clear" w:color="auto" w:fill="DEEDF8" w:themeFill="accent2" w:themeFillTint="33"/>
          </w:tcPr>
          <w:p w14:paraId="61998C10" w14:textId="77777777" w:rsidR="00B9594A" w:rsidRDefault="00B9594A" w:rsidP="000E17A7">
            <w:r>
              <w:rPr>
                <w:noProof/>
              </w:rPr>
              <w:drawing>
                <wp:anchor distT="0" distB="0" distL="114300" distR="114300" simplePos="0" relativeHeight="251658346" behindDoc="0" locked="0" layoutInCell="1" allowOverlap="1" wp14:anchorId="0092DF86" wp14:editId="6E5022B1">
                  <wp:simplePos x="0" y="0"/>
                  <wp:positionH relativeFrom="column">
                    <wp:posOffset>635</wp:posOffset>
                  </wp:positionH>
                  <wp:positionV relativeFrom="paragraph">
                    <wp:posOffset>49530</wp:posOffset>
                  </wp:positionV>
                  <wp:extent cx="515620" cy="515620"/>
                  <wp:effectExtent l="0" t="0" r="0" b="0"/>
                  <wp:wrapSquare wrapText="bothSides"/>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354" w:type="dxa"/>
            <w:shd w:val="clear" w:color="auto" w:fill="DEEDF8" w:themeFill="accent2" w:themeFillTint="33"/>
          </w:tcPr>
          <w:p w14:paraId="5A9F20E5" w14:textId="77777777" w:rsidR="00B9594A" w:rsidRPr="00323419" w:rsidRDefault="00B9594A" w:rsidP="000E17A7">
            <w:pPr>
              <w:pStyle w:val="Bullets"/>
              <w:numPr>
                <w:ilvl w:val="0"/>
                <w:numId w:val="0"/>
              </w:numPr>
              <w:ind w:left="357" w:hanging="357"/>
              <w:rPr>
                <w:b/>
                <w:bCs/>
                <w:sz w:val="24"/>
                <w:szCs w:val="24"/>
              </w:rPr>
            </w:pPr>
            <w:r w:rsidRPr="00323419">
              <w:rPr>
                <w:b/>
                <w:bCs/>
                <w:sz w:val="24"/>
                <w:szCs w:val="24"/>
              </w:rPr>
              <w:t>Key insights</w:t>
            </w:r>
          </w:p>
          <w:p w14:paraId="57F23A04" w14:textId="77777777" w:rsidR="00B9594A" w:rsidRPr="006144C1" w:rsidRDefault="00B9594A" w:rsidP="006144C1">
            <w:pPr>
              <w:pStyle w:val="Bullets"/>
            </w:pPr>
            <w:r w:rsidRPr="006144C1">
              <w:t>Early and effective engagement supported broad buy-in</w:t>
            </w:r>
            <w:r w:rsidR="00FD4FB3" w:rsidRPr="006144C1">
              <w:t xml:space="preserve">. </w:t>
            </w:r>
            <w:r w:rsidRPr="006144C1">
              <w:t>The involvement of all relevant groups supported broad stakeholder commitment to the Mining SO and gave the MCA confidence they were pursuing the right work.</w:t>
            </w:r>
          </w:p>
          <w:p w14:paraId="02A88C7D" w14:textId="5ADB3959" w:rsidR="00B9594A" w:rsidRPr="006144C1" w:rsidRDefault="00B9594A" w:rsidP="006144C1">
            <w:pPr>
              <w:pStyle w:val="Bullets"/>
            </w:pPr>
            <w:r w:rsidRPr="006144C1">
              <w:t>Industry appreciated an ambitious ‘process</w:t>
            </w:r>
            <w:r w:rsidR="007F4676">
              <w:t>-</w:t>
            </w:r>
            <w:r w:rsidRPr="006144C1">
              <w:t>to</w:t>
            </w:r>
            <w:r w:rsidR="007F4676">
              <w:t>-</w:t>
            </w:r>
            <w:r w:rsidRPr="006144C1">
              <w:t>outcome’ agenda</w:t>
            </w:r>
            <w:r w:rsidR="00FD4FB3" w:rsidRPr="006144C1">
              <w:t>, and the</w:t>
            </w:r>
            <w:r w:rsidRPr="006144C1">
              <w:t xml:space="preserve"> vision for the Mining SO to become a </w:t>
            </w:r>
            <w:r w:rsidR="00FD4FB3" w:rsidRPr="006144C1">
              <w:t>centre</w:t>
            </w:r>
            <w:r w:rsidRPr="006144C1">
              <w:t xml:space="preserve"> point for industry to share innovations, ideas and concerns helped to build early optimism for the </w:t>
            </w:r>
            <w:r w:rsidR="00123BCA">
              <w:t>p</w:t>
            </w:r>
            <w:r w:rsidRPr="006144C1">
              <w:t xml:space="preserve">ilot among employers. </w:t>
            </w:r>
          </w:p>
          <w:p w14:paraId="6E662C0E" w14:textId="17225381" w:rsidR="00B9594A" w:rsidRDefault="00C73D5B" w:rsidP="006144C1">
            <w:pPr>
              <w:pStyle w:val="Bullets"/>
            </w:pPr>
            <w:r w:rsidRPr="006144C1">
              <w:t>The MCA’s e</w:t>
            </w:r>
            <w:r w:rsidR="00B9594A" w:rsidRPr="006144C1">
              <w:t>xisting sector credibility supported deep engagement</w:t>
            </w:r>
            <w:r w:rsidR="006144C1" w:rsidRPr="006144C1">
              <w:t xml:space="preserve"> </w:t>
            </w:r>
            <w:r w:rsidR="00B9594A" w:rsidRPr="006144C1">
              <w:t>throughout the prioritisation process.</w:t>
            </w:r>
          </w:p>
        </w:tc>
      </w:tr>
    </w:tbl>
    <w:p w14:paraId="021BF3F2" w14:textId="77777777" w:rsidR="00D835A7" w:rsidRDefault="00D835A7" w:rsidP="00D835A7">
      <w:bookmarkStart w:id="259" w:name="_Toc97672629"/>
      <w:bookmarkStart w:id="260" w:name="_Toc100242150"/>
    </w:p>
    <w:p w14:paraId="2C31C97F" w14:textId="44F4E5AD" w:rsidR="00B9594A" w:rsidRDefault="00B9594A" w:rsidP="00111515">
      <w:pPr>
        <w:pStyle w:val="Heading3"/>
      </w:pPr>
      <w:bookmarkStart w:id="261" w:name="_Toc112159263"/>
      <w:r w:rsidRPr="00111515">
        <w:t>Background</w:t>
      </w:r>
      <w:bookmarkEnd w:id="259"/>
      <w:bookmarkEnd w:id="260"/>
      <w:bookmarkEnd w:id="261"/>
    </w:p>
    <w:p w14:paraId="0D0BDBD1" w14:textId="29194DD3" w:rsidR="00B9594A" w:rsidRPr="003C355D" w:rsidRDefault="00B9594A" w:rsidP="00B9594A">
      <w:r w:rsidRPr="003C355D">
        <w:t xml:space="preserve">As outlined in the </w:t>
      </w:r>
      <w:r>
        <w:t>program g</w:t>
      </w:r>
      <w:r w:rsidRPr="003C355D">
        <w:t xml:space="preserve">uidelines, SO </w:t>
      </w:r>
      <w:r w:rsidR="00667F7C">
        <w:t>p</w:t>
      </w:r>
      <w:r w:rsidRPr="003C355D">
        <w:t xml:space="preserve">ilots </w:t>
      </w:r>
      <w:r>
        <w:t>were established</w:t>
      </w:r>
      <w:r w:rsidRPr="003C355D">
        <w:t xml:space="preserve"> to adopt and/or support a range of functions along the skills pipeline with the aim of enhancing the VET system.</w:t>
      </w:r>
      <w:r w:rsidRPr="003C355D">
        <w:rPr>
          <w:vertAlign w:val="superscript"/>
        </w:rPr>
        <w:footnoteReference w:id="148"/>
      </w:r>
      <w:r w:rsidRPr="003C355D">
        <w:t xml:space="preserve"> </w:t>
      </w:r>
      <w:r>
        <w:t xml:space="preserve">In the context of these flexible parameters, </w:t>
      </w:r>
      <w:r w:rsidRPr="003C355D">
        <w:t xml:space="preserve">the Mining SO undertook an extensive ideation and planning process to identify priority projects and develop </w:t>
      </w:r>
      <w:r>
        <w:t>its</w:t>
      </w:r>
      <w:r w:rsidRPr="003C355D">
        <w:t xml:space="preserve"> </w:t>
      </w:r>
      <w:r>
        <w:t>F</w:t>
      </w:r>
      <w:r w:rsidRPr="003C355D">
        <w:t xml:space="preserve">orward </w:t>
      </w:r>
      <w:r>
        <w:t>W</w:t>
      </w:r>
      <w:r w:rsidRPr="003C355D">
        <w:t xml:space="preserve">ork </w:t>
      </w:r>
      <w:r>
        <w:t>P</w:t>
      </w:r>
      <w:r w:rsidRPr="003C355D">
        <w:t xml:space="preserve">lan. </w:t>
      </w:r>
      <w:r w:rsidRPr="00B93789">
        <w:t xml:space="preserve">The process involved </w:t>
      </w:r>
      <w:r>
        <w:t>a series of workshops and development</w:t>
      </w:r>
      <w:r w:rsidRPr="00B93789">
        <w:t xml:space="preserve"> sessions with the Steering Group</w:t>
      </w:r>
      <w:r>
        <w:t xml:space="preserve"> and t</w:t>
      </w:r>
      <w:r w:rsidRPr="00B93789">
        <w:t>he Working Group and broader industry consultation</w:t>
      </w:r>
      <w:r>
        <w:t xml:space="preserve"> </w:t>
      </w:r>
      <w:r w:rsidRPr="00B93789">
        <w:t xml:space="preserve">through the </w:t>
      </w:r>
      <w:r>
        <w:t xml:space="preserve">Mining SO’s </w:t>
      </w:r>
      <w:r w:rsidRPr="00B93789">
        <w:t>‘hub and spoke’ governance model</w:t>
      </w:r>
      <w:r>
        <w:t xml:space="preserve"> </w:t>
      </w:r>
      <w:r w:rsidRPr="00B93789">
        <w:t xml:space="preserve">and the MCA’s Workforce and Innovation Committee. </w:t>
      </w:r>
    </w:p>
    <w:p w14:paraId="1AFC89C4" w14:textId="77777777" w:rsidR="00B9594A" w:rsidRDefault="00B9594A" w:rsidP="00111515">
      <w:pPr>
        <w:pStyle w:val="Heading3"/>
      </w:pPr>
      <w:bookmarkStart w:id="262" w:name="_Toc97672630"/>
      <w:bookmarkStart w:id="263" w:name="_Toc100242151"/>
      <w:bookmarkStart w:id="264" w:name="_Toc112159264"/>
      <w:r>
        <w:t>Purpose and contribution</w:t>
      </w:r>
      <w:bookmarkEnd w:id="262"/>
      <w:bookmarkEnd w:id="263"/>
      <w:bookmarkEnd w:id="264"/>
    </w:p>
    <w:p w14:paraId="653DD774" w14:textId="4ACB5FA8" w:rsidR="00B9594A" w:rsidRDefault="00B9594A" w:rsidP="00B9594A">
      <w:r>
        <w:t xml:space="preserve">The overarching aim of the prioritisation process was to </w:t>
      </w:r>
      <w:r w:rsidRPr="00603A08">
        <w:t xml:space="preserve">seek </w:t>
      </w:r>
      <w:r>
        <w:t xml:space="preserve">broad </w:t>
      </w:r>
      <w:r w:rsidRPr="00603A08">
        <w:t>input and expertise on the function of the Mining SO through the lens of the skills pipeline.</w:t>
      </w:r>
      <w:r>
        <w:t xml:space="preserve"> The </w:t>
      </w:r>
      <w:r w:rsidRPr="002F29BC">
        <w:t xml:space="preserve">process aligns </w:t>
      </w:r>
      <w:r>
        <w:t>to</w:t>
      </w:r>
      <w:r w:rsidRPr="002F29BC">
        <w:t xml:space="preserve"> the </w:t>
      </w:r>
      <w:r>
        <w:t>p</w:t>
      </w:r>
      <w:r w:rsidRPr="002F29BC">
        <w:t xml:space="preserve">rogram </w:t>
      </w:r>
      <w:r>
        <w:t>g</w:t>
      </w:r>
      <w:r w:rsidRPr="002F29BC">
        <w:t xml:space="preserve">uidelines which specify that SO </w:t>
      </w:r>
      <w:r w:rsidR="00667F7C">
        <w:t>p</w:t>
      </w:r>
      <w:r w:rsidRPr="002F29BC">
        <w:t>ilots must engage with industry and other VET stakeholders to gain their agreement for proposed activities.</w:t>
      </w:r>
      <w:r w:rsidR="007412FD">
        <w:rPr>
          <w:rStyle w:val="FootnoteReference"/>
        </w:rPr>
        <w:footnoteReference w:id="149"/>
      </w:r>
      <w:r>
        <w:t xml:space="preserve"> </w:t>
      </w:r>
    </w:p>
    <w:p w14:paraId="107F6046" w14:textId="77777777" w:rsidR="00B9594A" w:rsidRDefault="00B9594A" w:rsidP="00111515">
      <w:pPr>
        <w:pStyle w:val="Heading3"/>
      </w:pPr>
      <w:bookmarkStart w:id="265" w:name="_Toc97672631"/>
      <w:bookmarkStart w:id="266" w:name="_Toc100242152"/>
      <w:bookmarkStart w:id="267" w:name="_Toc112159265"/>
      <w:r>
        <w:t>Activity</w:t>
      </w:r>
      <w:bookmarkEnd w:id="265"/>
      <w:bookmarkEnd w:id="266"/>
      <w:bookmarkEnd w:id="267"/>
    </w:p>
    <w:p w14:paraId="019D1CD3" w14:textId="77219F39" w:rsidR="00B9594A" w:rsidRDefault="00B9594A" w:rsidP="00B9594A">
      <w:r>
        <w:t>Following the announcement of the Mining SO in November 2019, the first stage of the project prioritisation process involved a series of workshops with representatives from industry, education and training providers, government, current structure entities (IRCs and SSOs</w:t>
      </w:r>
      <w:r w:rsidR="00440E72">
        <w:t>)</w:t>
      </w:r>
      <w:r>
        <w:t xml:space="preserve"> and other professional bodies. Three workshops were held in February 2020 </w:t>
      </w:r>
      <w:r w:rsidR="00DE2FD8">
        <w:t xml:space="preserve">in person (and </w:t>
      </w:r>
      <w:r>
        <w:t>via WebEx</w:t>
      </w:r>
      <w:r w:rsidR="00DE2FD8">
        <w:t>)</w:t>
      </w:r>
      <w:r>
        <w:t xml:space="preserve"> which focused on eliciting stakeholders’ views on five key questions: </w:t>
      </w:r>
    </w:p>
    <w:p w14:paraId="03677165" w14:textId="77777777" w:rsidR="00B9594A" w:rsidRDefault="00B9594A" w:rsidP="00FE48B3">
      <w:pPr>
        <w:pStyle w:val="Bullets"/>
      </w:pPr>
      <w:r>
        <w:t xml:space="preserve">What does your </w:t>
      </w:r>
      <w:r w:rsidRPr="00FE48B3">
        <w:t>idealised</w:t>
      </w:r>
      <w:r>
        <w:t xml:space="preserve"> VET system look like?</w:t>
      </w:r>
    </w:p>
    <w:p w14:paraId="3275DFA6" w14:textId="77777777" w:rsidR="00B9594A" w:rsidRDefault="00B9594A" w:rsidP="00B9594A">
      <w:pPr>
        <w:pStyle w:val="Bullets"/>
      </w:pPr>
      <w:r>
        <w:t>What is unique to your experience, sector, company, or region that could inform the overall training effort across the skills pipeline?</w:t>
      </w:r>
    </w:p>
    <w:p w14:paraId="6F11ABDE" w14:textId="77777777" w:rsidR="00B9594A" w:rsidRDefault="00B9594A" w:rsidP="00B9594A">
      <w:pPr>
        <w:pStyle w:val="Bullets"/>
      </w:pPr>
      <w:r>
        <w:t>Which aspects of the skills pipeline are a priority to you and why?</w:t>
      </w:r>
    </w:p>
    <w:p w14:paraId="13FB45EB" w14:textId="77777777" w:rsidR="00B9594A" w:rsidRDefault="00B9594A" w:rsidP="00B9594A">
      <w:pPr>
        <w:pStyle w:val="Bullets"/>
      </w:pPr>
      <w:r>
        <w:t>Of these, which should the Mining SO be responsible for delivering?</w:t>
      </w:r>
    </w:p>
    <w:p w14:paraId="29B61792" w14:textId="5FE63CD3" w:rsidR="00B9594A" w:rsidRPr="00E07F77" w:rsidRDefault="00B9594A" w:rsidP="00B9594A">
      <w:pPr>
        <w:pStyle w:val="Bullets"/>
      </w:pPr>
      <w:r>
        <w:t>What would you see as the key functions of the Mining SO in your ideal VET system?</w:t>
      </w:r>
      <w:r w:rsidR="00073328">
        <w:rPr>
          <w:rStyle w:val="FootnoteReference"/>
        </w:rPr>
        <w:footnoteReference w:id="150"/>
      </w:r>
    </w:p>
    <w:p w14:paraId="49B315A7" w14:textId="1EB852E1" w:rsidR="00B9594A" w:rsidRPr="004D5170" w:rsidRDefault="00B9594A" w:rsidP="00B9594A">
      <w:pPr>
        <w:pStyle w:val="Bullets"/>
        <w:numPr>
          <w:ilvl w:val="0"/>
          <w:numId w:val="0"/>
        </w:numPr>
        <w:spacing w:before="0" w:after="160" w:line="240" w:lineRule="auto"/>
        <w:rPr>
          <w:rFonts w:asciiTheme="majorHAnsi" w:eastAsia="Yu Mincho Light" w:hAnsiTheme="majorHAnsi" w:cstheme="majorHAnsi"/>
          <w:color w:val="404040"/>
          <w:spacing w:val="0"/>
        </w:rPr>
      </w:pPr>
      <w:r>
        <w:t>More than 100 stakeholders attended the workshops, with key themes regarding potential functions of the Mining SO including long</w:t>
      </w:r>
      <w:r w:rsidRPr="004D5170">
        <w:rPr>
          <w:rFonts w:asciiTheme="majorHAnsi" w:hAnsiTheme="majorHAnsi" w:cstheme="majorHAnsi"/>
        </w:rPr>
        <w:t>-term forecasting/workforce development and short-term, ‘pilot’ projects across the skills pipeline.</w:t>
      </w:r>
      <w:r w:rsidR="00356912" w:rsidRPr="004D5170">
        <w:rPr>
          <w:rStyle w:val="FootnoteReference"/>
          <w:rFonts w:asciiTheme="majorHAnsi" w:hAnsiTheme="majorHAnsi" w:cstheme="majorHAnsi"/>
        </w:rPr>
        <w:footnoteReference w:id="151"/>
      </w:r>
      <w:r w:rsidRPr="004D5170">
        <w:rPr>
          <w:rFonts w:asciiTheme="majorHAnsi" w:hAnsiTheme="majorHAnsi" w:cstheme="majorHAnsi"/>
        </w:rPr>
        <w:t xml:space="preserve"> Importantly, t</w:t>
      </w:r>
      <w:r w:rsidRPr="004D5170">
        <w:rPr>
          <w:rFonts w:asciiTheme="majorHAnsi" w:eastAsia="Yu Mincho Light" w:hAnsiTheme="majorHAnsi" w:cstheme="majorHAnsi"/>
          <w:color w:val="404040"/>
          <w:spacing w:val="0"/>
        </w:rPr>
        <w:t xml:space="preserve">he MCA were able to effectively leverage their previous work in skills development to drive these early conversations about potential areas for influence. </w:t>
      </w:r>
    </w:p>
    <w:p w14:paraId="76528ACC" w14:textId="321DDE0E" w:rsidR="00B9594A" w:rsidRPr="004D5170" w:rsidRDefault="00B9594A" w:rsidP="00B9594A">
      <w:pPr>
        <w:pStyle w:val="Bullets"/>
        <w:numPr>
          <w:ilvl w:val="0"/>
          <w:numId w:val="0"/>
        </w:numPr>
        <w:spacing w:before="0" w:after="160" w:line="240" w:lineRule="auto"/>
        <w:rPr>
          <w:rFonts w:eastAsia="Yu Mincho Light" w:cstheme="minorHAnsi"/>
          <w:color w:val="404040"/>
          <w:spacing w:val="0"/>
          <w:lang w:val="en-GB"/>
        </w:rPr>
      </w:pPr>
      <w:r w:rsidRPr="004D5170">
        <w:rPr>
          <w:rFonts w:asciiTheme="majorHAnsi" w:eastAsia="Yu Mincho Light" w:hAnsiTheme="majorHAnsi" w:cstheme="majorHAnsi"/>
          <w:color w:val="404040"/>
          <w:spacing w:val="0"/>
          <w:lang w:val="en-GB"/>
        </w:rPr>
        <w:t xml:space="preserve">In May 2020, following the workshops, the inaugural meeting of the Steering Group agreed </w:t>
      </w:r>
      <w:r w:rsidR="004E7ABF" w:rsidRPr="004D5170">
        <w:rPr>
          <w:rFonts w:asciiTheme="majorHAnsi" w:eastAsia="Yu Mincho Light" w:hAnsiTheme="majorHAnsi" w:cstheme="majorHAnsi"/>
          <w:color w:val="404040"/>
          <w:spacing w:val="0"/>
          <w:lang w:val="en-GB"/>
        </w:rPr>
        <w:t xml:space="preserve">to </w:t>
      </w:r>
      <w:r w:rsidRPr="004D5170">
        <w:rPr>
          <w:rFonts w:asciiTheme="majorHAnsi" w:eastAsia="Yu Mincho Light" w:hAnsiTheme="majorHAnsi" w:cstheme="majorHAnsi"/>
          <w:color w:val="404040"/>
          <w:spacing w:val="0"/>
          <w:lang w:val="en-GB"/>
        </w:rPr>
        <w:t xml:space="preserve">five priority areas for further exploration: </w:t>
      </w:r>
      <w:r w:rsidR="00A71812">
        <w:rPr>
          <w:rFonts w:asciiTheme="majorHAnsi" w:eastAsia="Yu Mincho Light" w:hAnsiTheme="majorHAnsi" w:cstheme="majorHAnsi"/>
          <w:color w:val="404040"/>
          <w:spacing w:val="0"/>
          <w:lang w:val="en-GB"/>
        </w:rPr>
        <w:t>a</w:t>
      </w:r>
      <w:r w:rsidRPr="004D5170">
        <w:rPr>
          <w:rFonts w:asciiTheme="majorHAnsi" w:eastAsia="Yu Mincho Light" w:hAnsiTheme="majorHAnsi" w:cstheme="majorHAnsi"/>
          <w:color w:val="404040"/>
          <w:spacing w:val="0"/>
          <w:lang w:val="en-GB"/>
        </w:rPr>
        <w:t xml:space="preserve">pprenticeships, </w:t>
      </w:r>
      <w:r w:rsidR="00A71812">
        <w:rPr>
          <w:rFonts w:asciiTheme="majorHAnsi" w:eastAsia="Yu Mincho Light" w:hAnsiTheme="majorHAnsi" w:cstheme="majorHAnsi"/>
          <w:color w:val="404040"/>
          <w:spacing w:val="0"/>
          <w:lang w:val="en-GB"/>
        </w:rPr>
        <w:t>a</w:t>
      </w:r>
      <w:r w:rsidRPr="004D5170">
        <w:rPr>
          <w:rFonts w:asciiTheme="majorHAnsi" w:eastAsia="Yu Mincho Light" w:hAnsiTheme="majorHAnsi" w:cstheme="majorHAnsi"/>
          <w:color w:val="404040"/>
          <w:spacing w:val="0"/>
          <w:lang w:val="en-GB"/>
        </w:rPr>
        <w:t xml:space="preserve">utomation, </w:t>
      </w:r>
      <w:r w:rsidR="00A71812">
        <w:rPr>
          <w:rFonts w:asciiTheme="majorHAnsi" w:eastAsia="Yu Mincho Light" w:hAnsiTheme="majorHAnsi" w:cstheme="majorHAnsi"/>
          <w:color w:val="404040"/>
          <w:spacing w:val="0"/>
          <w:lang w:val="en-GB"/>
        </w:rPr>
        <w:t>w</w:t>
      </w:r>
      <w:r w:rsidRPr="004D5170">
        <w:rPr>
          <w:rFonts w:asciiTheme="majorHAnsi" w:eastAsia="Yu Mincho Light" w:hAnsiTheme="majorHAnsi" w:cstheme="majorHAnsi"/>
          <w:color w:val="404040"/>
          <w:spacing w:val="0"/>
          <w:lang w:val="en-GB"/>
        </w:rPr>
        <w:t xml:space="preserve">orkforce </w:t>
      </w:r>
      <w:r w:rsidR="003200AE">
        <w:rPr>
          <w:rFonts w:asciiTheme="majorHAnsi" w:eastAsia="Yu Mincho Light" w:hAnsiTheme="majorHAnsi" w:cstheme="majorHAnsi"/>
          <w:color w:val="404040"/>
          <w:spacing w:val="0"/>
          <w:lang w:val="en-GB"/>
        </w:rPr>
        <w:t>p</w:t>
      </w:r>
      <w:r w:rsidRPr="004D5170">
        <w:rPr>
          <w:rFonts w:asciiTheme="majorHAnsi" w:eastAsia="Yu Mincho Light" w:hAnsiTheme="majorHAnsi" w:cstheme="majorHAnsi"/>
          <w:color w:val="404040"/>
          <w:spacing w:val="0"/>
          <w:lang w:val="en-GB"/>
        </w:rPr>
        <w:t xml:space="preserve">lanning, </w:t>
      </w:r>
      <w:r w:rsidR="003200AE">
        <w:rPr>
          <w:rFonts w:asciiTheme="majorHAnsi" w:eastAsia="Yu Mincho Light" w:hAnsiTheme="majorHAnsi" w:cstheme="majorHAnsi"/>
          <w:color w:val="404040"/>
          <w:spacing w:val="0"/>
          <w:lang w:val="en-GB"/>
        </w:rPr>
        <w:t>v</w:t>
      </w:r>
      <w:r w:rsidRPr="004D5170">
        <w:rPr>
          <w:rFonts w:asciiTheme="majorHAnsi" w:eastAsia="Yu Mincho Light" w:hAnsiTheme="majorHAnsi" w:cstheme="majorHAnsi"/>
          <w:color w:val="404040"/>
          <w:spacing w:val="0"/>
          <w:lang w:val="en-GB"/>
        </w:rPr>
        <w:t xml:space="preserve">eterans and </w:t>
      </w:r>
      <w:r w:rsidR="003200AE">
        <w:rPr>
          <w:rFonts w:asciiTheme="majorHAnsi" w:eastAsia="Yu Mincho Light" w:hAnsiTheme="majorHAnsi" w:cstheme="majorHAnsi"/>
          <w:color w:val="404040"/>
          <w:spacing w:val="0"/>
          <w:lang w:val="en-GB"/>
        </w:rPr>
        <w:t>t</w:t>
      </w:r>
      <w:r w:rsidRPr="004D5170">
        <w:rPr>
          <w:rFonts w:asciiTheme="majorHAnsi" w:eastAsia="Yu Mincho Light" w:hAnsiTheme="majorHAnsi" w:cstheme="majorHAnsi"/>
          <w:color w:val="404040"/>
          <w:spacing w:val="0"/>
          <w:lang w:val="en-GB"/>
        </w:rPr>
        <w:t xml:space="preserve">ransferable </w:t>
      </w:r>
      <w:r w:rsidR="003200AE">
        <w:rPr>
          <w:rFonts w:asciiTheme="majorHAnsi" w:eastAsia="Yu Mincho Light" w:hAnsiTheme="majorHAnsi" w:cstheme="majorHAnsi"/>
          <w:color w:val="404040"/>
          <w:spacing w:val="0"/>
          <w:lang w:val="en-GB"/>
        </w:rPr>
        <w:t>s</w:t>
      </w:r>
      <w:r w:rsidRPr="004D5170">
        <w:rPr>
          <w:rFonts w:asciiTheme="majorHAnsi" w:eastAsia="Yu Mincho Light" w:hAnsiTheme="majorHAnsi" w:cstheme="majorHAnsi"/>
          <w:color w:val="404040"/>
          <w:spacing w:val="0"/>
          <w:lang w:val="en-GB"/>
        </w:rPr>
        <w:t xml:space="preserve">kills. The following month, a </w:t>
      </w:r>
      <w:r w:rsidR="00936408">
        <w:rPr>
          <w:rFonts w:asciiTheme="majorHAnsi" w:eastAsia="Yu Mincho Light" w:hAnsiTheme="majorHAnsi" w:cstheme="majorHAnsi"/>
          <w:color w:val="404040"/>
          <w:spacing w:val="0"/>
          <w:lang w:val="en-GB"/>
        </w:rPr>
        <w:t>s</w:t>
      </w:r>
      <w:r w:rsidRPr="004D5170">
        <w:rPr>
          <w:rFonts w:asciiTheme="majorHAnsi" w:eastAsia="Yu Mincho Light" w:hAnsiTheme="majorHAnsi" w:cstheme="majorHAnsi"/>
          <w:color w:val="404040"/>
          <w:spacing w:val="0"/>
          <w:lang w:val="en-GB"/>
        </w:rPr>
        <w:t xml:space="preserve">teering </w:t>
      </w:r>
      <w:r w:rsidR="00936408">
        <w:rPr>
          <w:rFonts w:asciiTheme="majorHAnsi" w:eastAsia="Yu Mincho Light" w:hAnsiTheme="majorHAnsi" w:cstheme="majorHAnsi"/>
          <w:color w:val="404040"/>
          <w:spacing w:val="0"/>
          <w:lang w:val="en-GB"/>
        </w:rPr>
        <w:t>g</w:t>
      </w:r>
      <w:r w:rsidRPr="004D5170">
        <w:rPr>
          <w:rFonts w:asciiTheme="majorHAnsi" w:eastAsia="Yu Mincho Light" w:hAnsiTheme="majorHAnsi" w:cstheme="majorHAnsi"/>
          <w:color w:val="404040"/>
          <w:spacing w:val="0"/>
          <w:lang w:val="en-GB"/>
        </w:rPr>
        <w:t>roup/</w:t>
      </w:r>
      <w:r w:rsidR="00936408">
        <w:rPr>
          <w:rFonts w:asciiTheme="majorHAnsi" w:eastAsia="Yu Mincho Light" w:hAnsiTheme="majorHAnsi" w:cstheme="majorHAnsi"/>
          <w:color w:val="404040"/>
          <w:spacing w:val="0"/>
          <w:lang w:val="en-GB"/>
        </w:rPr>
        <w:t>w</w:t>
      </w:r>
      <w:r w:rsidRPr="004D5170">
        <w:rPr>
          <w:rFonts w:asciiTheme="majorHAnsi" w:eastAsia="Yu Mincho Light" w:hAnsiTheme="majorHAnsi" w:cstheme="majorHAnsi"/>
          <w:color w:val="404040"/>
          <w:spacing w:val="0"/>
          <w:lang w:val="en-GB"/>
        </w:rPr>
        <w:t xml:space="preserve">orking </w:t>
      </w:r>
      <w:r w:rsidR="00936408">
        <w:rPr>
          <w:rFonts w:asciiTheme="majorHAnsi" w:eastAsia="Yu Mincho Light" w:hAnsiTheme="majorHAnsi" w:cstheme="majorHAnsi"/>
          <w:color w:val="404040"/>
          <w:spacing w:val="0"/>
          <w:lang w:val="en-GB"/>
        </w:rPr>
        <w:t>g</w:t>
      </w:r>
      <w:r w:rsidRPr="004D5170">
        <w:rPr>
          <w:rFonts w:asciiTheme="majorHAnsi" w:eastAsia="Yu Mincho Light" w:hAnsiTheme="majorHAnsi" w:cstheme="majorHAnsi"/>
          <w:color w:val="404040"/>
          <w:spacing w:val="0"/>
          <w:lang w:val="en-GB"/>
        </w:rPr>
        <w:t xml:space="preserve">roup </w:t>
      </w:r>
      <w:r w:rsidR="00936408">
        <w:rPr>
          <w:rFonts w:asciiTheme="majorHAnsi" w:eastAsia="Yu Mincho Light" w:hAnsiTheme="majorHAnsi" w:cstheme="majorHAnsi"/>
          <w:color w:val="404040"/>
          <w:spacing w:val="0"/>
          <w:lang w:val="en-GB"/>
        </w:rPr>
        <w:t>j</w:t>
      </w:r>
      <w:r w:rsidRPr="004D5170">
        <w:rPr>
          <w:rFonts w:asciiTheme="majorHAnsi" w:eastAsia="Yu Mincho Light" w:hAnsiTheme="majorHAnsi" w:cstheme="majorHAnsi"/>
          <w:color w:val="404040"/>
          <w:spacing w:val="0"/>
          <w:lang w:val="en-GB"/>
        </w:rPr>
        <w:t xml:space="preserve">oint </w:t>
      </w:r>
      <w:r w:rsidR="00936408">
        <w:rPr>
          <w:rFonts w:asciiTheme="majorHAnsi" w:eastAsia="Yu Mincho Light" w:hAnsiTheme="majorHAnsi" w:cstheme="majorHAnsi"/>
          <w:color w:val="404040"/>
          <w:spacing w:val="0"/>
          <w:lang w:val="en-GB"/>
        </w:rPr>
        <w:t>p</w:t>
      </w:r>
      <w:r w:rsidRPr="004D5170">
        <w:rPr>
          <w:rFonts w:asciiTheme="majorHAnsi" w:eastAsia="Yu Mincho Light" w:hAnsiTheme="majorHAnsi" w:cstheme="majorHAnsi"/>
          <w:color w:val="404040"/>
          <w:spacing w:val="0"/>
          <w:lang w:val="en-GB"/>
        </w:rPr>
        <w:t xml:space="preserve">lanning </w:t>
      </w:r>
      <w:r w:rsidR="00936408">
        <w:rPr>
          <w:rFonts w:asciiTheme="majorHAnsi" w:eastAsia="Yu Mincho Light" w:hAnsiTheme="majorHAnsi" w:cstheme="majorHAnsi"/>
          <w:color w:val="404040"/>
          <w:spacing w:val="0"/>
          <w:lang w:val="en-GB"/>
        </w:rPr>
        <w:t>s</w:t>
      </w:r>
      <w:r w:rsidRPr="004D5170">
        <w:rPr>
          <w:rFonts w:asciiTheme="majorHAnsi" w:eastAsia="Yu Mincho Light" w:hAnsiTheme="majorHAnsi" w:cstheme="majorHAnsi"/>
          <w:color w:val="404040"/>
          <w:spacing w:val="0"/>
          <w:lang w:val="en-GB"/>
        </w:rPr>
        <w:t xml:space="preserve">ession for the MSO was held </w:t>
      </w:r>
      <w:r w:rsidR="00DE2FD8" w:rsidRPr="004D5170">
        <w:rPr>
          <w:rFonts w:asciiTheme="majorHAnsi" w:eastAsia="Yu Mincho Light" w:hAnsiTheme="majorHAnsi" w:cstheme="majorHAnsi"/>
          <w:color w:val="404040"/>
          <w:spacing w:val="0"/>
          <w:lang w:val="en-GB"/>
        </w:rPr>
        <w:t>virtually (due</w:t>
      </w:r>
      <w:r w:rsidRPr="004D5170">
        <w:rPr>
          <w:rFonts w:asciiTheme="majorHAnsi" w:eastAsia="Yu Mincho Light" w:hAnsiTheme="majorHAnsi" w:cstheme="majorHAnsi"/>
          <w:color w:val="404040"/>
          <w:spacing w:val="0"/>
          <w:lang w:val="en-GB"/>
        </w:rPr>
        <w:t xml:space="preserve"> to </w:t>
      </w:r>
      <w:r w:rsidR="00DE2FD8" w:rsidRPr="004D5170">
        <w:rPr>
          <w:rFonts w:asciiTheme="majorHAnsi" w:eastAsia="Yu Mincho Light" w:hAnsiTheme="majorHAnsi" w:cstheme="majorHAnsi"/>
          <w:color w:val="404040"/>
          <w:spacing w:val="0"/>
          <w:lang w:val="en-GB"/>
        </w:rPr>
        <w:t xml:space="preserve">COVID-19 restrictions) </w:t>
      </w:r>
      <w:r w:rsidRPr="004D5170">
        <w:rPr>
          <w:rFonts w:asciiTheme="majorHAnsi" w:eastAsia="Yu Mincho Light" w:hAnsiTheme="majorHAnsi" w:cstheme="majorHAnsi"/>
          <w:color w:val="404040"/>
          <w:spacing w:val="0"/>
          <w:lang w:val="en-GB"/>
        </w:rPr>
        <w:t xml:space="preserve">to progress goals, map activity and confirm milestones for the Mining SO. The session was </w:t>
      </w:r>
      <w:r w:rsidRPr="004D5170">
        <w:rPr>
          <w:rFonts w:eastAsia="Yu Mincho Light" w:cstheme="minorHAnsi"/>
          <w:color w:val="404040"/>
          <w:spacing w:val="0"/>
          <w:lang w:val="en-GB"/>
        </w:rPr>
        <w:t>delivered in three phases:</w:t>
      </w:r>
    </w:p>
    <w:p w14:paraId="57A399DC" w14:textId="77777777" w:rsidR="00B9594A" w:rsidRPr="004D5170" w:rsidRDefault="00B9594A" w:rsidP="00B9594A">
      <w:pPr>
        <w:pStyle w:val="Bullets"/>
        <w:rPr>
          <w:rFonts w:cstheme="minorHAnsi"/>
          <w:lang w:val="en-GB"/>
        </w:rPr>
      </w:pPr>
      <w:r w:rsidRPr="004D5170">
        <w:rPr>
          <w:rFonts w:cstheme="minorHAnsi"/>
          <w:lang w:val="en-GB"/>
        </w:rPr>
        <w:t xml:space="preserve">Phase one: Pre-session preparation – Papers provided to all participants on each priority area agreed at the Steering Group meeting. </w:t>
      </w:r>
    </w:p>
    <w:p w14:paraId="3A528089" w14:textId="77777777" w:rsidR="00B9594A" w:rsidRPr="004D5170" w:rsidRDefault="00B9594A" w:rsidP="00B9594A">
      <w:pPr>
        <w:pStyle w:val="Bullets"/>
        <w:rPr>
          <w:rFonts w:cstheme="minorHAnsi"/>
          <w:lang w:val="en-GB"/>
        </w:rPr>
      </w:pPr>
      <w:r w:rsidRPr="004D5170">
        <w:rPr>
          <w:rFonts w:cstheme="minorHAnsi"/>
          <w:lang w:val="en-GB"/>
        </w:rPr>
        <w:t>Phase two: Live session – 105-minute session run by Essence consultancy and five concurrent sessions run on each priority area, based on the pre-session reading.</w:t>
      </w:r>
    </w:p>
    <w:p w14:paraId="0A19EC07" w14:textId="43E4C4D0" w:rsidR="00B9594A" w:rsidRPr="004D5170" w:rsidRDefault="00B9594A" w:rsidP="00B9594A">
      <w:pPr>
        <w:pStyle w:val="Bullets"/>
        <w:rPr>
          <w:rFonts w:cstheme="minorHAnsi"/>
          <w:lang w:val="en-GB"/>
        </w:rPr>
      </w:pPr>
      <w:r w:rsidRPr="004D5170">
        <w:rPr>
          <w:rFonts w:cstheme="minorHAnsi"/>
          <w:lang w:val="en-GB"/>
        </w:rPr>
        <w:t>Phase three: Post-session development – Facilitator reporting of session findings, streamlining of priority areas.</w:t>
      </w:r>
      <w:r w:rsidR="00596385" w:rsidRPr="004D5170">
        <w:rPr>
          <w:rStyle w:val="FootnoteReference"/>
          <w:rFonts w:cstheme="minorHAnsi"/>
          <w:lang w:val="en-GB"/>
        </w:rPr>
        <w:footnoteReference w:id="152"/>
      </w:r>
      <w:r w:rsidRPr="004D5170">
        <w:rPr>
          <w:rFonts w:cstheme="minorHAnsi"/>
          <w:lang w:val="en-GB"/>
        </w:rPr>
        <w:t xml:space="preserve"> </w:t>
      </w:r>
    </w:p>
    <w:p w14:paraId="1F807D5F" w14:textId="77777777" w:rsidR="00B9594A" w:rsidRPr="004D5170" w:rsidRDefault="00B9594A" w:rsidP="00B9594A">
      <w:pPr>
        <w:rPr>
          <w:rFonts w:cstheme="minorHAnsi"/>
        </w:rPr>
      </w:pPr>
      <w:r w:rsidRPr="004D5170">
        <w:rPr>
          <w:rFonts w:cstheme="minorHAnsi"/>
          <w:lang w:val="en-GB"/>
        </w:rPr>
        <w:t xml:space="preserve">Following the Joint Planning Session, </w:t>
      </w:r>
      <w:r w:rsidRPr="004D5170">
        <w:rPr>
          <w:rFonts w:cstheme="minorHAnsi"/>
        </w:rPr>
        <w:t>synergies were identified across the five priority areas resulting in the development of three distinct but related project hubs:</w:t>
      </w:r>
      <w:r w:rsidRPr="004D5170">
        <w:rPr>
          <w:rFonts w:eastAsia="Yu Mincho Light" w:cstheme="minorHAnsi"/>
        </w:rPr>
        <w:t xml:space="preserve"> digital transformation, attraction and retention and apprenticeships. Project hub summaries were then prepared outlining the vision for each hub to </w:t>
      </w:r>
      <w:r w:rsidRPr="004D5170">
        <w:rPr>
          <w:rFonts w:cstheme="minorHAnsi"/>
          <w:lang w:val="en-US"/>
        </w:rPr>
        <w:t xml:space="preserve">challenge elements of the existing VET framework. </w:t>
      </w:r>
    </w:p>
    <w:p w14:paraId="1F565B2A" w14:textId="1FAC1023" w:rsidR="00B9594A" w:rsidRPr="004D5170" w:rsidRDefault="00B9594A" w:rsidP="00B9594A">
      <w:pPr>
        <w:rPr>
          <w:rFonts w:cstheme="minorHAnsi"/>
        </w:rPr>
      </w:pPr>
      <w:r w:rsidRPr="004D5170">
        <w:rPr>
          <w:rFonts w:cstheme="minorHAnsi"/>
        </w:rPr>
        <w:t xml:space="preserve">In September </w:t>
      </w:r>
      <w:r w:rsidR="00DE2FD8" w:rsidRPr="004D5170">
        <w:rPr>
          <w:rFonts w:cstheme="minorHAnsi"/>
        </w:rPr>
        <w:t>2020</w:t>
      </w:r>
      <w:r w:rsidRPr="004D5170">
        <w:rPr>
          <w:rFonts w:cstheme="minorHAnsi"/>
        </w:rPr>
        <w:t>, the Steering Group endorsed the three hubs in principle, subject to confirmation of resourcing and any relevant strategic guidance.</w:t>
      </w:r>
      <w:r w:rsidR="00E73E85" w:rsidRPr="004D5170">
        <w:rPr>
          <w:rStyle w:val="FootnoteReference"/>
          <w:rFonts w:cstheme="minorHAnsi"/>
        </w:rPr>
        <w:footnoteReference w:id="153"/>
      </w:r>
      <w:r w:rsidRPr="004D5170">
        <w:rPr>
          <w:rFonts w:cstheme="minorHAnsi"/>
        </w:rPr>
        <w:t xml:space="preserve"> Following this, Project Plan Sessions were held with </w:t>
      </w:r>
      <w:r w:rsidR="00F80C59">
        <w:rPr>
          <w:rFonts w:cstheme="minorHAnsi"/>
        </w:rPr>
        <w:t>s</w:t>
      </w:r>
      <w:r w:rsidRPr="004D5170">
        <w:rPr>
          <w:rFonts w:cstheme="minorHAnsi"/>
        </w:rPr>
        <w:t xml:space="preserve">teering and </w:t>
      </w:r>
      <w:r w:rsidR="00F80C59">
        <w:rPr>
          <w:rFonts w:cstheme="minorHAnsi"/>
        </w:rPr>
        <w:t>w</w:t>
      </w:r>
      <w:r w:rsidRPr="004D5170">
        <w:rPr>
          <w:rFonts w:cstheme="minorHAnsi"/>
        </w:rPr>
        <w:t xml:space="preserve">orking </w:t>
      </w:r>
      <w:r w:rsidR="00F80C59">
        <w:rPr>
          <w:rFonts w:cstheme="minorHAnsi"/>
        </w:rPr>
        <w:t>g</w:t>
      </w:r>
      <w:r w:rsidRPr="004D5170">
        <w:rPr>
          <w:rFonts w:cstheme="minorHAnsi"/>
        </w:rPr>
        <w:t>roups to develop detailed project proposals setting out the issue/problem/opportunity statement, project scope and clarity, objectives, outputs and outcomes, milestones and timelines, measures of success and evaluation and project risks.</w:t>
      </w:r>
    </w:p>
    <w:p w14:paraId="4EF40FD5" w14:textId="3BC6631B" w:rsidR="00B9594A" w:rsidRPr="00196709" w:rsidRDefault="498B6528" w:rsidP="00111515">
      <w:pPr>
        <w:pStyle w:val="Heading3"/>
      </w:pPr>
      <w:bookmarkStart w:id="268" w:name="_Toc97672632"/>
      <w:bookmarkStart w:id="269" w:name="_Toc100242153"/>
      <w:bookmarkStart w:id="270" w:name="_Toc112159266"/>
      <w:r>
        <w:t>Outcomes</w:t>
      </w:r>
      <w:bookmarkEnd w:id="268"/>
      <w:r w:rsidR="06204D67">
        <w:t xml:space="preserve"> and achievements</w:t>
      </w:r>
      <w:bookmarkEnd w:id="269"/>
      <w:bookmarkEnd w:id="270"/>
      <w:r>
        <w:t xml:space="preserve"> </w:t>
      </w:r>
    </w:p>
    <w:p w14:paraId="21AF7F99" w14:textId="761A2F2B" w:rsidR="00B9594A" w:rsidRDefault="00B9594A" w:rsidP="00B9594A">
      <w:r>
        <w:t xml:space="preserve">In September </w:t>
      </w:r>
      <w:r w:rsidR="00DE2FD8">
        <w:t>2020</w:t>
      </w:r>
      <w:r>
        <w:t xml:space="preserve">, </w:t>
      </w:r>
      <w:r w:rsidRPr="00890617">
        <w:t xml:space="preserve">with the guidance of the Steering Group </w:t>
      </w:r>
      <w:r>
        <w:t>an</w:t>
      </w:r>
      <w:r w:rsidRPr="00890617">
        <w:t xml:space="preserve">d in conjunction with the Working Group, the MCA developed </w:t>
      </w:r>
      <w:r>
        <w:t xml:space="preserve">the Mining SO Forward </w:t>
      </w:r>
      <w:r w:rsidRPr="00890617">
        <w:t>Work Pla</w:t>
      </w:r>
      <w:r>
        <w:t>n</w:t>
      </w:r>
      <w:r w:rsidRPr="00890617">
        <w:t xml:space="preserve">. </w:t>
      </w:r>
      <w:r>
        <w:t xml:space="preserve">The </w:t>
      </w:r>
      <w:r w:rsidR="00D14BBE">
        <w:t>w</w:t>
      </w:r>
      <w:r>
        <w:t xml:space="preserve">ork </w:t>
      </w:r>
      <w:r w:rsidR="00D14BBE">
        <w:t>p</w:t>
      </w:r>
      <w:r>
        <w:t>lan include</w:t>
      </w:r>
      <w:r w:rsidR="006B681C">
        <w:t>s</w:t>
      </w:r>
      <w:r>
        <w:t xml:space="preserve"> four project hub proposals, three of which were the result of the prioritisation process discussed above, with the fourth (qualifications </w:t>
      </w:r>
      <w:r w:rsidR="00692119">
        <w:t>design</w:t>
      </w:r>
      <w:r>
        <w:t xml:space="preserve"> trial) developed in collaboration with DESE. The </w:t>
      </w:r>
      <w:r w:rsidR="00D14BBE">
        <w:t>w</w:t>
      </w:r>
      <w:r>
        <w:t xml:space="preserve">ork </w:t>
      </w:r>
      <w:r w:rsidR="00D14BBE">
        <w:t>p</w:t>
      </w:r>
      <w:r>
        <w:t xml:space="preserve">lan was </w:t>
      </w:r>
      <w:r w:rsidRPr="00890617">
        <w:t xml:space="preserve">approved by </w:t>
      </w:r>
      <w:r>
        <w:t>DESE</w:t>
      </w:r>
      <w:r w:rsidRPr="00890617">
        <w:t xml:space="preserve"> in October 2020 and updated in March 2021</w:t>
      </w:r>
      <w:r>
        <w:t>.</w:t>
      </w:r>
    </w:p>
    <w:p w14:paraId="0028F1FA" w14:textId="61D82111" w:rsidR="00B76ACA" w:rsidRDefault="00692119" w:rsidP="00B9594A">
      <w:r>
        <w:t xml:space="preserve">The </w:t>
      </w:r>
      <w:r w:rsidR="00794C85">
        <w:t xml:space="preserve">structured approach to </w:t>
      </w:r>
      <w:r w:rsidR="002D051E">
        <w:t>industry engagement</w:t>
      </w:r>
      <w:r w:rsidR="00892D0E">
        <w:t>, leadership from the industry peak body</w:t>
      </w:r>
      <w:r w:rsidR="002D051E">
        <w:t xml:space="preserve"> and the </w:t>
      </w:r>
      <w:r w:rsidR="00892D0E">
        <w:t>transparent</w:t>
      </w:r>
      <w:r w:rsidR="002D051E">
        <w:t xml:space="preserve"> </w:t>
      </w:r>
      <w:r w:rsidR="00BD5C8E">
        <w:t xml:space="preserve">funnelling approach used to </w:t>
      </w:r>
      <w:r w:rsidR="00B56135">
        <w:t xml:space="preserve">ultimately converge on key priorities </w:t>
      </w:r>
      <w:r w:rsidR="00026722">
        <w:t xml:space="preserve">has meant the </w:t>
      </w:r>
      <w:r w:rsidR="00D14BBE">
        <w:t>w</w:t>
      </w:r>
      <w:r w:rsidR="00D3755C">
        <w:t xml:space="preserve">ork </w:t>
      </w:r>
      <w:r w:rsidR="00D14BBE">
        <w:t>p</w:t>
      </w:r>
      <w:r w:rsidR="00D3755C">
        <w:t>lan</w:t>
      </w:r>
      <w:r w:rsidR="00C97425">
        <w:t xml:space="preserve"> and activities of the Mining SO (now AUSMESA) </w:t>
      </w:r>
      <w:r w:rsidR="00C94C18">
        <w:t xml:space="preserve">continues to </w:t>
      </w:r>
      <w:r w:rsidR="00992F19">
        <w:t>enjoy the tacit support of the industry it represents.</w:t>
      </w:r>
      <w:r w:rsidR="00B9594A">
        <w:t xml:space="preserve"> </w:t>
      </w:r>
    </w:p>
    <w:p w14:paraId="1AF0569C" w14:textId="77777777" w:rsidR="00B76ACA" w:rsidRDefault="00B76ACA">
      <w:pPr>
        <w:spacing w:before="0" w:after="0" w:line="240" w:lineRule="auto"/>
      </w:pPr>
      <w:r>
        <w:br w:type="page"/>
      </w:r>
    </w:p>
    <w:p w14:paraId="64BEE579" w14:textId="77777777" w:rsidR="00B9594A" w:rsidRPr="00046721" w:rsidRDefault="00C9416C" w:rsidP="00111515">
      <w:pPr>
        <w:pStyle w:val="Heading3"/>
      </w:pPr>
      <w:bookmarkStart w:id="271" w:name="_Toc97672633"/>
      <w:bookmarkStart w:id="272" w:name="_Toc100242154"/>
      <w:bookmarkStart w:id="273" w:name="_Toc112159267"/>
      <w:r>
        <w:t>Lessons</w:t>
      </w:r>
      <w:bookmarkEnd w:id="271"/>
      <w:bookmarkEnd w:id="272"/>
      <w:bookmarkEnd w:id="273"/>
    </w:p>
    <w:p w14:paraId="09F925F4" w14:textId="63B81E48" w:rsidR="00B9594A" w:rsidRPr="008553EC" w:rsidRDefault="00B9594A" w:rsidP="00B9594A">
      <w:r>
        <w:rPr>
          <w:b/>
          <w:bCs/>
        </w:rPr>
        <w:t>Involvement of diverse stakeholder groups</w:t>
      </w:r>
      <w:r>
        <w:t>: As outlined in the program guidelines, the SOs were required to develop and manage their focused projects alongside and whilst collaborating with, existing and new VET stakeholders.</w:t>
      </w:r>
      <w:r>
        <w:rPr>
          <w:rStyle w:val="FootnoteReference"/>
        </w:rPr>
        <w:footnoteReference w:id="154"/>
      </w:r>
      <w:r>
        <w:t xml:space="preserve"> Actively involving diverse stakeholders in the prioritisation process enabled the Mining SO to think more laterally and innovatively about what work would be both ambitious and achievable. Further, w</w:t>
      </w:r>
      <w:r w:rsidRPr="00E85E67">
        <w:t xml:space="preserve">ith the </w:t>
      </w:r>
      <w:r w:rsidR="00675E2E">
        <w:t>w</w:t>
      </w:r>
      <w:r w:rsidRPr="00E85E67">
        <w:t xml:space="preserve">ork </w:t>
      </w:r>
      <w:r w:rsidR="00675E2E">
        <w:t>p</w:t>
      </w:r>
      <w:r w:rsidRPr="00E85E67">
        <w:t xml:space="preserve">lan </w:t>
      </w:r>
      <w:r>
        <w:t>reflecting</w:t>
      </w:r>
      <w:r w:rsidRPr="00E85E67">
        <w:t xml:space="preserve"> industry priorities</w:t>
      </w:r>
      <w:r>
        <w:t xml:space="preserve"> but informed by input from other relevant groups, </w:t>
      </w:r>
      <w:r w:rsidRPr="00E85E67">
        <w:t xml:space="preserve">the prioritisation process was critical to securing </w:t>
      </w:r>
      <w:r>
        <w:t xml:space="preserve">broad </w:t>
      </w:r>
      <w:r w:rsidRPr="00E85E67">
        <w:t>stakeholder buy-in for the model from the outset.</w:t>
      </w:r>
    </w:p>
    <w:p w14:paraId="3631B784" w14:textId="634B6852" w:rsidR="00B9594A" w:rsidRDefault="00B9594A" w:rsidP="00B9594A">
      <w:r>
        <w:rPr>
          <w:b/>
          <w:bCs/>
        </w:rPr>
        <w:t>MCA auspice arrangements</w:t>
      </w:r>
      <w:r>
        <w:t xml:space="preserve">: The Mining SO was able to leverage the MCA’s internal processes and supports and move quickly to stakeholder engagement and </w:t>
      </w:r>
      <w:r w:rsidR="00715222">
        <w:t>w</w:t>
      </w:r>
      <w:r>
        <w:t xml:space="preserve">ork </w:t>
      </w:r>
      <w:r w:rsidR="00715222">
        <w:t>p</w:t>
      </w:r>
      <w:r>
        <w:t>lan development. This helped to build enthusiasm and momentum for the model among key industry stakeholders, which ultimately supported strong engagement throughout the prioritisation process. In addition, t</w:t>
      </w:r>
      <w:r w:rsidRPr="00A75DB6">
        <w:t>he MCA’s previous work in the skills space meant they already had a strong understanding of sector challenges and workforce needs.</w:t>
      </w:r>
    </w:p>
    <w:p w14:paraId="62638253" w14:textId="30314F65" w:rsidR="004A5D14" w:rsidRDefault="00CB2180" w:rsidP="00D71ED4">
      <w:pPr>
        <w:pStyle w:val="IntenseQuote"/>
      </w:pPr>
      <w:r>
        <w:t>The way we</w:t>
      </w:r>
      <w:r w:rsidR="000F4EBE">
        <w:t xml:space="preserve"> [engaged with stakeholders as part of the prioritisation process] </w:t>
      </w:r>
      <w:r w:rsidRPr="00CB2180">
        <w:t>with separate rooms in the virtual world</w:t>
      </w:r>
      <w:r w:rsidR="00BD2B19">
        <w:t xml:space="preserve"> </w:t>
      </w:r>
      <w:r w:rsidR="000F4EBE">
        <w:t>…</w:t>
      </w:r>
      <w:r w:rsidRPr="00CB2180">
        <w:t xml:space="preserve"> that all worked and the technology worked and the engagement worked</w:t>
      </w:r>
      <w:r w:rsidR="000F4EBE">
        <w:t>,</w:t>
      </w:r>
      <w:r w:rsidRPr="00CB2180">
        <w:t xml:space="preserve"> but we would have got a lot richer engagement if we could have been in the same geography.</w:t>
      </w:r>
      <w:r w:rsidRPr="000F4EBE">
        <w:t xml:space="preserve"> </w:t>
      </w:r>
      <w:r w:rsidR="000F4EBE" w:rsidRPr="000F4EBE">
        <w:t>(</w:t>
      </w:r>
      <w:r w:rsidR="00B739FB">
        <w:t xml:space="preserve">Mining </w:t>
      </w:r>
      <w:r w:rsidR="000F4EBE" w:rsidRPr="000F4EBE">
        <w:t>SO stakeholder)</w:t>
      </w:r>
      <w:r w:rsidR="004A5D14">
        <w:br w:type="page"/>
      </w:r>
    </w:p>
    <w:p w14:paraId="2B50C0D1" w14:textId="77777777" w:rsidR="004A5D14" w:rsidRPr="00346414" w:rsidRDefault="004A5D14" w:rsidP="004A5D14">
      <w:pPr>
        <w:pStyle w:val="Heading2"/>
      </w:pPr>
      <w:bookmarkStart w:id="274" w:name="_Toc99957841"/>
      <w:bookmarkStart w:id="275" w:name="_Toc100242155"/>
      <w:bookmarkStart w:id="276" w:name="_Toc112159268"/>
      <w:r>
        <w:rPr>
          <w:noProof/>
        </w:rPr>
        <w:drawing>
          <wp:anchor distT="107950" distB="107950" distL="107950" distR="107950" simplePos="0" relativeHeight="251658347" behindDoc="0" locked="0" layoutInCell="1" allowOverlap="1" wp14:anchorId="2AF48ED8" wp14:editId="1FBFF656">
            <wp:simplePos x="0" y="0"/>
            <wp:positionH relativeFrom="margin">
              <wp:align>right</wp:align>
            </wp:positionH>
            <wp:positionV relativeFrom="paragraph">
              <wp:posOffset>6496</wp:posOffset>
            </wp:positionV>
            <wp:extent cx="1798955" cy="552450"/>
            <wp:effectExtent l="0" t="0" r="0" b="0"/>
            <wp:wrapSquare wrapText="bothSides"/>
            <wp:docPr id="116" name="Picture 1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a:extLst>
                        <a:ext uri="{C183D7F6-B498-43B3-948B-1728B52AA6E4}">
                          <adec:decorative xmlns:adec="http://schemas.microsoft.com/office/drawing/2017/decorative" val="1"/>
                        </a:ext>
                      </a:extLst>
                    </pic:cNvPr>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799279" cy="552496"/>
                    </a:xfrm>
                    <a:prstGeom prst="rect">
                      <a:avLst/>
                    </a:prstGeom>
                    <a:noFill/>
                    <a:ln>
                      <a:noFill/>
                    </a:ln>
                  </pic:spPr>
                </pic:pic>
              </a:graphicData>
            </a:graphic>
            <wp14:sizeRelH relativeFrom="margin">
              <wp14:pctWidth>0</wp14:pctWidth>
            </wp14:sizeRelH>
            <wp14:sizeRelV relativeFrom="margin">
              <wp14:pctHeight>0</wp14:pctHeight>
            </wp14:sizeRelV>
          </wp:anchor>
        </w:drawing>
      </w:r>
      <w:r>
        <w:t>Leveraging an</w:t>
      </w:r>
      <w:r w:rsidRPr="005A1695">
        <w:t xml:space="preserve"> industry </w:t>
      </w:r>
      <w:r>
        <w:t>peak</w:t>
      </w:r>
      <w:bookmarkEnd w:id="274"/>
      <w:bookmarkEnd w:id="275"/>
      <w:bookmarkEnd w:id="276"/>
    </w:p>
    <w:tbl>
      <w:tblPr>
        <w:tblW w:w="0" w:type="auto"/>
        <w:shd w:val="clear" w:color="auto" w:fill="DEEDF8" w:themeFill="accent2" w:themeFillTint="33"/>
        <w:tblLook w:val="04A0" w:firstRow="1" w:lastRow="0" w:firstColumn="1" w:lastColumn="0" w:noHBand="0" w:noVBand="1"/>
      </w:tblPr>
      <w:tblGrid>
        <w:gridCol w:w="1028"/>
        <w:gridCol w:w="8460"/>
      </w:tblGrid>
      <w:tr w:rsidR="004A5D14" w14:paraId="305E7021" w14:textId="77777777" w:rsidTr="005C3EA3">
        <w:trPr>
          <w:trHeight w:val="2206"/>
        </w:trPr>
        <w:tc>
          <w:tcPr>
            <w:tcW w:w="1028" w:type="dxa"/>
            <w:shd w:val="clear" w:color="auto" w:fill="DEEDF8" w:themeFill="accent2" w:themeFillTint="33"/>
          </w:tcPr>
          <w:p w14:paraId="5401DD3A" w14:textId="77777777" w:rsidR="004A5D14" w:rsidRDefault="004A5D14" w:rsidP="00853E5F">
            <w:r>
              <w:rPr>
                <w:noProof/>
              </w:rPr>
              <w:drawing>
                <wp:anchor distT="0" distB="0" distL="114300" distR="114300" simplePos="0" relativeHeight="251658348" behindDoc="0" locked="0" layoutInCell="1" allowOverlap="1" wp14:anchorId="69424349" wp14:editId="735562C0">
                  <wp:simplePos x="0" y="0"/>
                  <wp:positionH relativeFrom="column">
                    <wp:posOffset>635</wp:posOffset>
                  </wp:positionH>
                  <wp:positionV relativeFrom="paragraph">
                    <wp:posOffset>49530</wp:posOffset>
                  </wp:positionV>
                  <wp:extent cx="515620" cy="515620"/>
                  <wp:effectExtent l="0" t="0" r="0" b="0"/>
                  <wp:wrapSquare wrapText="bothSides"/>
                  <wp:docPr id="121" name="Graph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phic 121"/>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2" w:themeFillTint="33"/>
          </w:tcPr>
          <w:p w14:paraId="6690E8F6" w14:textId="77777777" w:rsidR="004A5D14" w:rsidRPr="00323419" w:rsidRDefault="004A5D14" w:rsidP="00853E5F">
            <w:pPr>
              <w:pStyle w:val="Bullets"/>
              <w:numPr>
                <w:ilvl w:val="0"/>
                <w:numId w:val="0"/>
              </w:numPr>
              <w:ind w:left="357" w:hanging="357"/>
              <w:rPr>
                <w:b/>
                <w:bCs/>
                <w:sz w:val="24"/>
                <w:szCs w:val="24"/>
              </w:rPr>
            </w:pPr>
            <w:r w:rsidRPr="00323419">
              <w:rPr>
                <w:b/>
                <w:bCs/>
                <w:sz w:val="24"/>
                <w:szCs w:val="24"/>
              </w:rPr>
              <w:t>Key insights</w:t>
            </w:r>
          </w:p>
          <w:p w14:paraId="748FC414" w14:textId="3DE80435" w:rsidR="004A5D14" w:rsidRDefault="004A5D14" w:rsidP="00853E5F">
            <w:pPr>
              <w:pStyle w:val="Bullets"/>
            </w:pPr>
            <w:r w:rsidRPr="000252C0">
              <w:t>Auspice arrangements serve as ‘incubator’ and ‘accelerator’:</w:t>
            </w:r>
            <w:r w:rsidRPr="001E76BB">
              <w:t xml:space="preserve"> </w:t>
            </w:r>
            <w:r>
              <w:t xml:space="preserve">The Mining SO benefitted from its position within the sector peak by effectively leveraging the MCA’s existing relationships, credibility and internal support functions to </w:t>
            </w:r>
            <w:r w:rsidRPr="001E76BB">
              <w:t xml:space="preserve">fast-track </w:t>
            </w:r>
            <w:r>
              <w:t xml:space="preserve">planning, </w:t>
            </w:r>
            <w:r w:rsidRPr="001E76BB">
              <w:t xml:space="preserve">stakeholder engagement and </w:t>
            </w:r>
            <w:r w:rsidR="004F023A">
              <w:t>w</w:t>
            </w:r>
            <w:r w:rsidRPr="001E76BB">
              <w:t xml:space="preserve">ork </w:t>
            </w:r>
            <w:r w:rsidR="004F023A">
              <w:t>p</w:t>
            </w:r>
            <w:r w:rsidRPr="001E76BB">
              <w:t>lan development</w:t>
            </w:r>
            <w:r>
              <w:t>.</w:t>
            </w:r>
            <w:r w:rsidR="00F325B3">
              <w:t xml:space="preserve"> </w:t>
            </w:r>
          </w:p>
          <w:p w14:paraId="7D1F2F17" w14:textId="6F062661" w:rsidR="004A5D14" w:rsidRDefault="004A5D14" w:rsidP="00853E5F">
            <w:pPr>
              <w:pStyle w:val="Bullets"/>
            </w:pPr>
            <w:r w:rsidRPr="000252C0">
              <w:t>Incorporation is time and resource intensive</w:t>
            </w:r>
            <w:r>
              <w:t xml:space="preserve">. </w:t>
            </w:r>
            <w:r w:rsidRPr="000252C0">
              <w:t>As</w:t>
            </w:r>
            <w:r w:rsidRPr="005C2008">
              <w:t xml:space="preserve"> a</w:t>
            </w:r>
            <w:r>
              <w:t xml:space="preserve"> relatively small organisation with limited resources, the level of work required for the Mining SO to transition to the new entity </w:t>
            </w:r>
            <w:r w:rsidR="009E7228">
              <w:t>impacted</w:t>
            </w:r>
            <w:r>
              <w:t xml:space="preserve"> </w:t>
            </w:r>
            <w:r w:rsidR="004F023A">
              <w:t>w</w:t>
            </w:r>
            <w:r>
              <w:t xml:space="preserve">ork </w:t>
            </w:r>
            <w:r w:rsidR="004F023A">
              <w:t>p</w:t>
            </w:r>
            <w:r>
              <w:t>lan execution.</w:t>
            </w:r>
          </w:p>
        </w:tc>
      </w:tr>
    </w:tbl>
    <w:p w14:paraId="320075AF" w14:textId="77777777" w:rsidR="004A5D14" w:rsidRDefault="004A5D14" w:rsidP="004A5D14"/>
    <w:p w14:paraId="1002EEFE" w14:textId="77777777" w:rsidR="004A5D14" w:rsidRDefault="004A5D14" w:rsidP="00111515">
      <w:pPr>
        <w:pStyle w:val="Heading3"/>
      </w:pPr>
      <w:bookmarkStart w:id="277" w:name="_Toc97672635"/>
      <w:bookmarkStart w:id="278" w:name="_Toc100242156"/>
      <w:bookmarkStart w:id="279" w:name="_Toc112159269"/>
      <w:r>
        <w:t>Background</w:t>
      </w:r>
      <w:bookmarkEnd w:id="277"/>
      <w:bookmarkEnd w:id="278"/>
      <w:bookmarkEnd w:id="279"/>
    </w:p>
    <w:p w14:paraId="5B9742D0" w14:textId="6248C86C" w:rsidR="004A5D14" w:rsidRDefault="00740D6F" w:rsidP="004A5D14">
      <w:r>
        <w:rPr>
          <w:noProof/>
        </w:rPr>
        <w:drawing>
          <wp:anchor distT="0" distB="0" distL="114300" distR="114300" simplePos="0" relativeHeight="251658269" behindDoc="0" locked="0" layoutInCell="1" allowOverlap="1" wp14:anchorId="538E228C" wp14:editId="2CBC5D2B">
            <wp:simplePos x="0" y="0"/>
            <wp:positionH relativeFrom="margin">
              <wp:align>right</wp:align>
            </wp:positionH>
            <wp:positionV relativeFrom="paragraph">
              <wp:posOffset>109148</wp:posOffset>
            </wp:positionV>
            <wp:extent cx="1268730" cy="1923415"/>
            <wp:effectExtent l="0" t="0" r="7620" b="635"/>
            <wp:wrapSquare wrapText="bothSides"/>
            <wp:docPr id="122" name="Picture 1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a:extLst>
                        <a:ext uri="{C183D7F6-B498-43B3-948B-1728B52AA6E4}">
                          <adec:decorative xmlns:adec="http://schemas.microsoft.com/office/drawing/2017/decorative" val="1"/>
                        </a:ext>
                      </a:extLst>
                    </pic:cNvPr>
                    <pic:cNvPicPr>
                      <a:picLocks noChangeAspect="1" noChangeArrowheads="1"/>
                    </pic:cNvPicPr>
                  </pic:nvPicPr>
                  <pic:blipFill rotWithShape="1">
                    <a:blip r:embed="rId78">
                      <a:extLst>
                        <a:ext uri="{28A0092B-C50C-407E-A947-70E740481C1C}">
                          <a14:useLocalDpi xmlns:a14="http://schemas.microsoft.com/office/drawing/2010/main" val="0"/>
                        </a:ext>
                      </a:extLst>
                    </a:blip>
                    <a:srcRect l="33642" r="33350"/>
                    <a:stretch/>
                  </pic:blipFill>
                  <pic:spPr bwMode="auto">
                    <a:xfrm>
                      <a:off x="0" y="0"/>
                      <a:ext cx="1268730" cy="1923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5D14">
        <w:t xml:space="preserve">The MCA is the peak industry body of Australia’s exploration, mining and minerals processing sector, </w:t>
      </w:r>
      <w:r w:rsidR="004A5D14" w:rsidRPr="00581203">
        <w:t>represent</w:t>
      </w:r>
      <w:r w:rsidR="004A5D14">
        <w:t>ing</w:t>
      </w:r>
      <w:r w:rsidR="004A5D14" w:rsidRPr="00581203">
        <w:t xml:space="preserve"> companies that produce more than 85 per cent of Australia’s minerals output.</w:t>
      </w:r>
      <w:r w:rsidR="004A5D14" w:rsidRPr="00581203">
        <w:rPr>
          <w:vertAlign w:val="superscript"/>
        </w:rPr>
        <w:footnoteReference w:id="155"/>
      </w:r>
      <w:r w:rsidR="004A5D14">
        <w:t xml:space="preserve"> For more than two decades, the MCA has advocated </w:t>
      </w:r>
      <w:r w:rsidR="004A5D14" w:rsidRPr="00F65020">
        <w:t xml:space="preserve">for </w:t>
      </w:r>
      <w:r w:rsidR="004A5D14">
        <w:t xml:space="preserve">a </w:t>
      </w:r>
      <w:r w:rsidR="004A5D14" w:rsidRPr="00F65020">
        <w:t xml:space="preserve">higher quality and </w:t>
      </w:r>
      <w:r w:rsidR="004A5D14">
        <w:t xml:space="preserve">more </w:t>
      </w:r>
      <w:r w:rsidR="004A5D14" w:rsidRPr="00F65020">
        <w:t xml:space="preserve">responsive training </w:t>
      </w:r>
      <w:r w:rsidR="004A5D14">
        <w:t>system capable of delivering a job-ready workforce that can meet the needs of industry now and into the future.</w:t>
      </w:r>
      <w:r w:rsidR="004A5D14">
        <w:rPr>
          <w:rStyle w:val="FootnoteReference"/>
        </w:rPr>
        <w:footnoteReference w:id="156"/>
      </w:r>
    </w:p>
    <w:p w14:paraId="54EB1CC6" w14:textId="77777777" w:rsidR="004A5D14" w:rsidRDefault="004A5D14" w:rsidP="004A5D14">
      <w:r>
        <w:t>Since 2000, the MCA has invested more than $65 million in skills development initiatives, spanning a range of tertiary and vocational education programs aimed at building a pipeline of skilled workers to support the sector’s future success.</w:t>
      </w:r>
      <w:r>
        <w:rPr>
          <w:rStyle w:val="FootnoteReference"/>
        </w:rPr>
        <w:footnoteReference w:id="157"/>
      </w:r>
      <w:r>
        <w:t xml:space="preserve"> In 2018, the MCA commissioned </w:t>
      </w:r>
      <w:r w:rsidRPr="006C4A0D">
        <w:t>EY to review the ‘Future of Work’ trends in the mining industry to 2030 and to assist in the development of the industry response to the changing landscape.</w:t>
      </w:r>
      <w:r>
        <w:t xml:space="preserve"> The initial phase of this work included two reports: The Economic Implications of Technology and Digital Mining and the Changing Skills Landscape for Miners (both released in 2019).</w:t>
      </w:r>
    </w:p>
    <w:p w14:paraId="5ABBB165" w14:textId="77777777" w:rsidR="004A5D14" w:rsidRDefault="004A5D14" w:rsidP="00111515">
      <w:pPr>
        <w:pStyle w:val="Heading3"/>
      </w:pPr>
      <w:bookmarkStart w:id="280" w:name="_Toc97672636"/>
      <w:bookmarkStart w:id="281" w:name="_Toc100242157"/>
      <w:bookmarkStart w:id="282" w:name="_Toc112159270"/>
      <w:r>
        <w:t>Mining SO establishment</w:t>
      </w:r>
      <w:bookmarkEnd w:id="280"/>
      <w:bookmarkEnd w:id="281"/>
      <w:bookmarkEnd w:id="282"/>
    </w:p>
    <w:p w14:paraId="6D9144E2" w14:textId="159CB5C8" w:rsidR="00740D6F" w:rsidRDefault="00740D6F" w:rsidP="00740D6F">
      <w:r>
        <w:t xml:space="preserve">In the context of the MCA’s long-term interest in education, skills and training, the MCA advocated for the establishment of an SO </w:t>
      </w:r>
      <w:r w:rsidR="00414294">
        <w:t>p</w:t>
      </w:r>
      <w:r>
        <w:t xml:space="preserve">ilot in the mining sector. This followed the Australian Government’s earlier announcement of the Digital and Human Services SOs as part of its </w:t>
      </w:r>
      <w:r w:rsidRPr="00FF64DA">
        <w:rPr>
          <w:i/>
          <w:iCs/>
        </w:rPr>
        <w:t>Delivering Skills for Today and Tomorrow</w:t>
      </w:r>
      <w:r>
        <w:t xml:space="preserve"> package in the </w:t>
      </w:r>
      <w:r w:rsidRPr="00BF52A6">
        <w:t>2019-20 Budget</w:t>
      </w:r>
      <w:r>
        <w:t>.</w:t>
      </w:r>
    </w:p>
    <w:p w14:paraId="30C3C20C" w14:textId="2A2EABD4" w:rsidR="004A5D14" w:rsidRDefault="004A5D14" w:rsidP="004A5D14">
      <w:r>
        <w:t xml:space="preserve">In November 2019, the Australian Government announced the Mining SO following discussions with the MCA. </w:t>
      </w:r>
      <w:r w:rsidRPr="00430083">
        <w:t xml:space="preserve">The Mining SO was </w:t>
      </w:r>
      <w:r>
        <w:t xml:space="preserve">formally </w:t>
      </w:r>
      <w:r w:rsidRPr="00430083">
        <w:t xml:space="preserve">established in May 2020 through </w:t>
      </w:r>
      <w:r w:rsidR="00740D6F">
        <w:t>a</w:t>
      </w:r>
      <w:r>
        <w:t xml:space="preserve"> co-contribution model, with the </w:t>
      </w:r>
      <w:r w:rsidRPr="00430083">
        <w:t xml:space="preserve">MCA </w:t>
      </w:r>
      <w:r>
        <w:t>matching the Australian Government’s investment by providing</w:t>
      </w:r>
      <w:r w:rsidRPr="00430083">
        <w:t xml:space="preserve"> in-kind support </w:t>
      </w:r>
      <w:r>
        <w:t xml:space="preserve">to the </w:t>
      </w:r>
      <w:r w:rsidR="002F2E78">
        <w:t>p</w:t>
      </w:r>
      <w:r>
        <w:t xml:space="preserve">ilot, </w:t>
      </w:r>
      <w:r w:rsidRPr="00430083">
        <w:t xml:space="preserve">including three full-time staff, office space and access to internal support functions such as finance, communications and marketing. </w:t>
      </w:r>
    </w:p>
    <w:p w14:paraId="3C2916B2" w14:textId="307E365B" w:rsidR="004A5D14" w:rsidRDefault="004A5D14" w:rsidP="004A5D14">
      <w:r>
        <w:t xml:space="preserve">During establishment, the MCA worked closely and iteratively with DESE to co-design a funding tracker to monitor the contributions of both parties in real time. In developing the funding tracker, the MCA was committed to ensuring the highest level of transparency and integrity regarding the equity of the co-contributions. </w:t>
      </w:r>
    </w:p>
    <w:p w14:paraId="61DCBF16" w14:textId="4F2B49F5" w:rsidR="004A5D14" w:rsidRDefault="004A5D14" w:rsidP="00111515">
      <w:pPr>
        <w:pStyle w:val="Heading3"/>
      </w:pPr>
      <w:bookmarkStart w:id="283" w:name="_Toc97672637"/>
      <w:bookmarkStart w:id="284" w:name="_Toc100242158"/>
      <w:bookmarkStart w:id="285" w:name="_Toc112159271"/>
      <w:r>
        <w:t>Path to incorporation</w:t>
      </w:r>
      <w:bookmarkEnd w:id="283"/>
      <w:bookmarkEnd w:id="284"/>
      <w:bookmarkEnd w:id="285"/>
    </w:p>
    <w:p w14:paraId="79D72C62" w14:textId="629E679C" w:rsidR="004A5D14" w:rsidRDefault="1EDDAF92" w:rsidP="004A5D14">
      <w:r>
        <w:t xml:space="preserve">The MCA’s contract with DESE set out the requirement that the Mining SO transition to a separate legal entity </w:t>
      </w:r>
      <w:r w:rsidR="759C4E26">
        <w:t>prior to the end of the funding agreement (initially prior to June 2022).</w:t>
      </w:r>
      <w:r w:rsidR="00740D6F">
        <w:rPr>
          <w:rStyle w:val="FootnoteReference"/>
        </w:rPr>
        <w:footnoteReference w:id="158"/>
      </w:r>
      <w:r>
        <w:t xml:space="preserve"> The Mining SO commenced planning for incorporation in early 2021 and developed a Transition Out Framework to guide the process. In developing the framework, the Mining SO and DESE conducted a risk assessment and identified key risks including relating to s</w:t>
      </w:r>
      <w:r w:rsidRPr="003D2F6D">
        <w:t>takeholders lobb</w:t>
      </w:r>
      <w:r>
        <w:t>ying</w:t>
      </w:r>
      <w:r w:rsidRPr="003D2F6D">
        <w:t xml:space="preserve"> against change in VET system </w:t>
      </w:r>
      <w:r>
        <w:t>architecture, p</w:t>
      </w:r>
      <w:r w:rsidRPr="003D2F6D">
        <w:t>roblems attracting effective foundational board members</w:t>
      </w:r>
      <w:r>
        <w:t xml:space="preserve"> and i</w:t>
      </w:r>
      <w:r w:rsidRPr="003D2F6D">
        <w:t>ndustry not engag</w:t>
      </w:r>
      <w:r>
        <w:t>ing</w:t>
      </w:r>
      <w:r w:rsidRPr="003D2F6D">
        <w:t xml:space="preserve"> with the </w:t>
      </w:r>
      <w:r>
        <w:t>new entity.</w:t>
      </w:r>
      <w:r w:rsidR="004A5D14">
        <w:rPr>
          <w:rStyle w:val="FootnoteReference"/>
        </w:rPr>
        <w:footnoteReference w:id="159"/>
      </w:r>
      <w:r>
        <w:t xml:space="preserve"> The MCA worked closely with DESE to manage these risks during the transition period. </w:t>
      </w:r>
    </w:p>
    <w:p w14:paraId="0CAF6795" w14:textId="36E6E4AB" w:rsidR="004A5D14" w:rsidRDefault="004A5D14" w:rsidP="004A5D14">
      <w:r>
        <w:t xml:space="preserve">As outlined in the Transition Out Framework, a considerable amount of work was required as part of the Mining SO’s transition to a separate legal entity. Key tasks included transition planning and approval by the Mining SO Steering Group, recruitment of </w:t>
      </w:r>
      <w:r w:rsidR="00DB6C98">
        <w:t>b</w:t>
      </w:r>
      <w:r>
        <w:t>oard members and staff, trademark and business name registration, among other legal and governance activities necessary to incorporate as a company limited by guarantee.</w:t>
      </w:r>
      <w:r>
        <w:rPr>
          <w:rStyle w:val="FootnoteReference"/>
        </w:rPr>
        <w:footnoteReference w:id="160"/>
      </w:r>
      <w:r>
        <w:t xml:space="preserve"> On November 1, 2021, the</w:t>
      </w:r>
      <w:r w:rsidRPr="00637322">
        <w:t xml:space="preserve"> </w:t>
      </w:r>
      <w:r>
        <w:t>new entity,</w:t>
      </w:r>
      <w:r w:rsidRPr="00637322">
        <w:t xml:space="preserve"> Australian Mineral and Energy Skills Alliance Limited (AUSMESA)</w:t>
      </w:r>
      <w:r>
        <w:t>, commenced operations.</w:t>
      </w:r>
    </w:p>
    <w:p w14:paraId="3D71284B" w14:textId="77777777" w:rsidR="004A5D14" w:rsidRDefault="004A5D14" w:rsidP="00111515">
      <w:pPr>
        <w:pStyle w:val="Heading3"/>
      </w:pPr>
      <w:bookmarkStart w:id="286" w:name="_Toc97672638"/>
      <w:bookmarkStart w:id="287" w:name="_Toc100242159"/>
      <w:bookmarkStart w:id="288" w:name="_Toc112159272"/>
      <w:r>
        <w:t>Benefits</w:t>
      </w:r>
      <w:bookmarkEnd w:id="286"/>
      <w:bookmarkEnd w:id="287"/>
      <w:bookmarkEnd w:id="288"/>
      <w:r>
        <w:t xml:space="preserve"> </w:t>
      </w:r>
    </w:p>
    <w:p w14:paraId="074E294C" w14:textId="1250635B" w:rsidR="004A5D14" w:rsidRPr="00E84B59" w:rsidRDefault="004A5D14" w:rsidP="004A5D14">
      <w:pPr>
        <w:pStyle w:val="Bullets"/>
        <w:numPr>
          <w:ilvl w:val="0"/>
          <w:numId w:val="0"/>
        </w:numPr>
      </w:pPr>
      <w:r>
        <w:rPr>
          <w:b/>
          <w:bCs/>
        </w:rPr>
        <w:t>Less</w:t>
      </w:r>
      <w:r w:rsidRPr="000928A4">
        <w:rPr>
          <w:b/>
          <w:bCs/>
        </w:rPr>
        <w:t xml:space="preserve"> investment in legal and governance processes associated with establishment</w:t>
      </w:r>
      <w:r w:rsidRPr="00EB267B">
        <w:t xml:space="preserve">: </w:t>
      </w:r>
      <w:r>
        <w:t>The Mining</w:t>
      </w:r>
      <w:r w:rsidRPr="00D2019A">
        <w:t xml:space="preserve"> SO</w:t>
      </w:r>
      <w:r>
        <w:t xml:space="preserve">’s position </w:t>
      </w:r>
      <w:r w:rsidRPr="00D2019A">
        <w:t>within an</w:t>
      </w:r>
      <w:r>
        <w:t xml:space="preserve"> established</w:t>
      </w:r>
      <w:r w:rsidRPr="00D2019A">
        <w:t xml:space="preserve"> organisation </w:t>
      </w:r>
      <w:r>
        <w:t xml:space="preserve">meant they could defer the investment of time and resources required in establishing an entity. As such, they were able to get early ‘runs on the board’ in terms of stakeholder engagement and </w:t>
      </w:r>
      <w:r w:rsidR="00BF2A00">
        <w:t>w</w:t>
      </w:r>
      <w:r>
        <w:t xml:space="preserve">ork </w:t>
      </w:r>
      <w:r w:rsidR="00BF2A00">
        <w:t>p</w:t>
      </w:r>
      <w:r>
        <w:t>lan development, which helped to galvanise industry around the model.</w:t>
      </w:r>
    </w:p>
    <w:p w14:paraId="54D6439B" w14:textId="5752BAD1" w:rsidR="004A5D14" w:rsidRDefault="004A5D14" w:rsidP="004A5D14">
      <w:pPr>
        <w:pStyle w:val="ListBullet"/>
        <w:numPr>
          <w:ilvl w:val="0"/>
          <w:numId w:val="0"/>
        </w:numPr>
      </w:pPr>
      <w:r w:rsidRPr="00825BD7">
        <w:rPr>
          <w:b/>
          <w:bCs/>
        </w:rPr>
        <w:t>MCA authority and sector credibility</w:t>
      </w:r>
      <w:r>
        <w:t xml:space="preserve">: The MCA’s existing relationships and credibility within industry and government supported stakeholder engagement and early commitment to the </w:t>
      </w:r>
      <w:r w:rsidR="006D373E">
        <w:t>p</w:t>
      </w:r>
      <w:r>
        <w:t xml:space="preserve">ilot’s success. </w:t>
      </w:r>
      <w:r w:rsidRPr="00E84B59">
        <w:t xml:space="preserve">The MCA </w:t>
      </w:r>
      <w:r>
        <w:t>also had</w:t>
      </w:r>
      <w:r w:rsidRPr="00E84B59">
        <w:t xml:space="preserve"> </w:t>
      </w:r>
      <w:r>
        <w:t xml:space="preserve">a </w:t>
      </w:r>
      <w:r w:rsidRPr="00E84B59">
        <w:t xml:space="preserve">focus on the VET </w:t>
      </w:r>
      <w:r>
        <w:t>system</w:t>
      </w:r>
      <w:r w:rsidRPr="00E84B59">
        <w:t xml:space="preserve"> for many years</w:t>
      </w:r>
      <w:r>
        <w:t xml:space="preserve"> and a deep understanding of key issues facing employers, which they were able to leverage as part of their early engagement.</w:t>
      </w:r>
    </w:p>
    <w:p w14:paraId="21AE8109" w14:textId="281E05BB" w:rsidR="007E28B0" w:rsidRDefault="004A5D14" w:rsidP="004A5D14">
      <w:r>
        <w:rPr>
          <w:b/>
          <w:bCs/>
        </w:rPr>
        <w:t>Ambitious</w:t>
      </w:r>
      <w:r w:rsidRPr="007F1F2D">
        <w:rPr>
          <w:b/>
          <w:bCs/>
        </w:rPr>
        <w:t xml:space="preserve"> vision for the </w:t>
      </w:r>
      <w:r w:rsidR="006D373E">
        <w:rPr>
          <w:b/>
          <w:bCs/>
        </w:rPr>
        <w:t>p</w:t>
      </w:r>
      <w:r w:rsidRPr="007F1F2D">
        <w:rPr>
          <w:b/>
          <w:bCs/>
        </w:rPr>
        <w:t>ilot</w:t>
      </w:r>
      <w:r>
        <w:t xml:space="preserve">: The MCA expressed an ambitious vision for the Mining SO to </w:t>
      </w:r>
      <w:r w:rsidRPr="003971DA">
        <w:t>challeng</w:t>
      </w:r>
      <w:r>
        <w:t>e</w:t>
      </w:r>
      <w:r w:rsidRPr="003971DA">
        <w:t xml:space="preserve"> and reform the existing VET framework for the benefit of industry, individuals and participating organisations.</w:t>
      </w:r>
      <w:r>
        <w:t xml:space="preserve"> Industry responded positively to the vision, which was shaped in large part by the MCA’s existing</w:t>
      </w:r>
      <w:r w:rsidRPr="005206FF">
        <w:t xml:space="preserve"> understanding of industry concerns</w:t>
      </w:r>
      <w:r>
        <w:t xml:space="preserve"> and </w:t>
      </w:r>
      <w:r w:rsidRPr="005206FF">
        <w:t>the complexity of the VET system</w:t>
      </w:r>
      <w:r>
        <w:t>.</w:t>
      </w:r>
    </w:p>
    <w:p w14:paraId="07DA0641" w14:textId="77777777" w:rsidR="007E28B0" w:rsidRDefault="007E28B0">
      <w:pPr>
        <w:spacing w:before="0" w:after="0" w:line="240" w:lineRule="auto"/>
      </w:pPr>
      <w:r>
        <w:br w:type="page"/>
      </w:r>
    </w:p>
    <w:p w14:paraId="6BC12C34" w14:textId="1874D32E" w:rsidR="004A5D14" w:rsidRDefault="004A5D14" w:rsidP="00111515">
      <w:pPr>
        <w:pStyle w:val="Heading3"/>
      </w:pPr>
      <w:bookmarkStart w:id="289" w:name="_Toc97672639"/>
      <w:bookmarkStart w:id="290" w:name="_Toc100242160"/>
      <w:bookmarkStart w:id="291" w:name="_Toc112159273"/>
      <w:r>
        <w:t>Challenges</w:t>
      </w:r>
      <w:bookmarkEnd w:id="289"/>
      <w:bookmarkEnd w:id="290"/>
      <w:bookmarkEnd w:id="291"/>
    </w:p>
    <w:p w14:paraId="6878448F" w14:textId="405956B7" w:rsidR="004A5D14" w:rsidRPr="00462FC2" w:rsidRDefault="004A5D14" w:rsidP="004A5D14">
      <w:r>
        <w:rPr>
          <w:b/>
          <w:bCs/>
        </w:rPr>
        <w:t>COVID-19 disruptions</w:t>
      </w:r>
      <w:r w:rsidRPr="00EB267B">
        <w:t>:</w:t>
      </w:r>
      <w:r>
        <w:rPr>
          <w:b/>
          <w:bCs/>
        </w:rPr>
        <w:t xml:space="preserve"> </w:t>
      </w:r>
      <w:r>
        <w:t xml:space="preserve">While an external factor unrelated to the Mining SO’s position within the industry body, the timing of the first wave of COVID-19 coincided with the </w:t>
      </w:r>
      <w:r w:rsidR="00921A06">
        <w:t>p</w:t>
      </w:r>
      <w:r>
        <w:t>ilot’s establishment. There were some initial delays in establishment as</w:t>
      </w:r>
      <w:r w:rsidRPr="00C37D02">
        <w:t xml:space="preserve"> MCA and DESE</w:t>
      </w:r>
      <w:r>
        <w:t xml:space="preserve"> were</w:t>
      </w:r>
      <w:r w:rsidRPr="00C37D02">
        <w:t xml:space="preserve"> respond</w:t>
      </w:r>
      <w:r>
        <w:t>ing</w:t>
      </w:r>
      <w:r w:rsidRPr="00C37D02">
        <w:t xml:space="preserve"> to the pandemic</w:t>
      </w:r>
      <w:r>
        <w:t xml:space="preserve"> and further delays as a result of their planning work needing to be undertaken almost exclusively online. </w:t>
      </w:r>
      <w:r w:rsidR="00740D6F">
        <w:t xml:space="preserve">In addition, COVID-19 created a distraction among sector stakeholders in the context of needing to identify and manage risk. </w:t>
      </w:r>
    </w:p>
    <w:p w14:paraId="76CF98B3" w14:textId="0B6ADF17" w:rsidR="00740D6F" w:rsidRPr="00EB267B" w:rsidRDefault="00740D6F" w:rsidP="00740D6F">
      <w:r>
        <w:rPr>
          <w:b/>
          <w:bCs/>
        </w:rPr>
        <w:t>Broad focus of MCA Board</w:t>
      </w:r>
      <w:r>
        <w:t xml:space="preserve">: As the industry association, the MCA has a broad work program that extends beyond the scope of the Mining SO. With the MCA Board required to oversee the entire work program, there was inevitably less attention paid to the </w:t>
      </w:r>
      <w:r w:rsidR="00FE06DE">
        <w:t>p</w:t>
      </w:r>
      <w:r>
        <w:t xml:space="preserve">ilot than would be the case for an incorporated entity in which the </w:t>
      </w:r>
      <w:r w:rsidR="00FE06DE">
        <w:t>b</w:t>
      </w:r>
      <w:r>
        <w:t xml:space="preserve">oard had a singular focus. In recognition of the need for a governance body to provide strategic oversight and direction for the </w:t>
      </w:r>
      <w:r w:rsidR="00FE06DE">
        <w:t>p</w:t>
      </w:r>
      <w:r>
        <w:t>ilot, the Steering Group was established.</w:t>
      </w:r>
    </w:p>
    <w:p w14:paraId="4D8D29D5" w14:textId="6543DD9A" w:rsidR="004A5D14" w:rsidRDefault="1EDDAF92" w:rsidP="004A5D14">
      <w:pPr>
        <w:rPr>
          <w:lang w:eastAsia="en-AU"/>
        </w:rPr>
      </w:pPr>
      <w:r w:rsidRPr="533CCE25">
        <w:rPr>
          <w:b/>
          <w:bCs/>
        </w:rPr>
        <w:t xml:space="preserve">Ongoing implementation of </w:t>
      </w:r>
      <w:r w:rsidR="00381A6D">
        <w:rPr>
          <w:b/>
          <w:bCs/>
        </w:rPr>
        <w:t>w</w:t>
      </w:r>
      <w:r w:rsidRPr="533CCE25">
        <w:rPr>
          <w:b/>
          <w:bCs/>
        </w:rPr>
        <w:t xml:space="preserve">ork </w:t>
      </w:r>
      <w:r w:rsidR="00381A6D">
        <w:rPr>
          <w:b/>
          <w:bCs/>
        </w:rPr>
        <w:t>p</w:t>
      </w:r>
      <w:r w:rsidRPr="533CCE25">
        <w:rPr>
          <w:b/>
          <w:bCs/>
        </w:rPr>
        <w:t>lan</w:t>
      </w:r>
      <w:r>
        <w:t xml:space="preserve">: In the context of the Mining SO being a relatively small organisation with three full time staff, the significant amount of work required to establish as an entity meant implementation of the Mining SO’s Work Plan slowed during the transition period. </w:t>
      </w:r>
      <w:r w:rsidR="759C4E26">
        <w:t>Further, AUSMESA resourcing was constrained as it could not employ new staff until 1 November 2021 and there was</w:t>
      </w:r>
      <w:r>
        <w:t xml:space="preserve"> a considerable amount of additional work for the MCA as part of the transition, including finalising reporting, contract and funding arrangements.</w:t>
      </w:r>
    </w:p>
    <w:p w14:paraId="3B8AB6A8" w14:textId="51F24E0E" w:rsidR="004A5D14" w:rsidRPr="000A3370" w:rsidRDefault="004A5D14" w:rsidP="004A5D14">
      <w:pPr>
        <w:pStyle w:val="IntenseQuote"/>
        <w:rPr>
          <w:b/>
        </w:rPr>
      </w:pPr>
      <w:r>
        <w:rPr>
          <w:lang w:eastAsia="en-AU"/>
        </w:rPr>
        <w:t>W</w:t>
      </w:r>
      <w:r w:rsidRPr="00746254">
        <w:rPr>
          <w:lang w:eastAsia="en-AU"/>
        </w:rPr>
        <w:t>hile the other two SOs had the establishment upfront</w:t>
      </w:r>
      <w:r>
        <w:rPr>
          <w:lang w:eastAsia="en-AU"/>
        </w:rPr>
        <w:t>,</w:t>
      </w:r>
      <w:r w:rsidRPr="00746254">
        <w:rPr>
          <w:lang w:eastAsia="en-AU"/>
        </w:rPr>
        <w:t xml:space="preserve"> they did their work program and then they’re executing their work program</w:t>
      </w:r>
      <w:r>
        <w:rPr>
          <w:lang w:eastAsia="en-AU"/>
        </w:rPr>
        <w:t>, [the Mining SO]</w:t>
      </w:r>
      <w:r w:rsidRPr="00746254">
        <w:rPr>
          <w:lang w:eastAsia="en-AU"/>
        </w:rPr>
        <w:t xml:space="preserve"> has been the reverse, we developed the work program, we’ve separated, we’re now trying to scale</w:t>
      </w:r>
      <w:r w:rsidR="00BD2B19">
        <w:rPr>
          <w:lang w:eastAsia="en-AU"/>
        </w:rPr>
        <w:t xml:space="preserve"> </w:t>
      </w:r>
      <w:r>
        <w:rPr>
          <w:lang w:eastAsia="en-AU"/>
        </w:rPr>
        <w:t>…</w:t>
      </w:r>
      <w:r w:rsidRPr="00746254">
        <w:rPr>
          <w:lang w:eastAsia="en-AU"/>
        </w:rPr>
        <w:t xml:space="preserve"> those two different approaches will give you vastly different outcomes</w:t>
      </w:r>
      <w:r w:rsidR="00BD2B19">
        <w:rPr>
          <w:lang w:eastAsia="en-AU"/>
        </w:rPr>
        <w:t xml:space="preserve"> </w:t>
      </w:r>
      <w:r>
        <w:rPr>
          <w:lang w:eastAsia="en-AU"/>
        </w:rPr>
        <w:t>…</w:t>
      </w:r>
      <w:r w:rsidRPr="00746254">
        <w:rPr>
          <w:lang w:eastAsia="en-AU"/>
        </w:rPr>
        <w:t xml:space="preserve"> I think </w:t>
      </w:r>
      <w:r>
        <w:rPr>
          <w:lang w:eastAsia="en-AU"/>
        </w:rPr>
        <w:t>the</w:t>
      </w:r>
      <w:r w:rsidRPr="00746254">
        <w:rPr>
          <w:lang w:eastAsia="en-AU"/>
        </w:rPr>
        <w:t xml:space="preserve"> </w:t>
      </w:r>
      <w:r>
        <w:rPr>
          <w:lang w:eastAsia="en-AU"/>
        </w:rPr>
        <w:t>learning</w:t>
      </w:r>
      <w:r w:rsidR="00BD2B19">
        <w:rPr>
          <w:lang w:eastAsia="en-AU"/>
        </w:rPr>
        <w:t xml:space="preserve"> </w:t>
      </w:r>
      <w:r>
        <w:rPr>
          <w:lang w:eastAsia="en-AU"/>
        </w:rPr>
        <w:t>…</w:t>
      </w:r>
      <w:r w:rsidRPr="00746254">
        <w:rPr>
          <w:lang w:eastAsia="en-AU"/>
        </w:rPr>
        <w:t xml:space="preserve"> is the sequencing of things and the importan</w:t>
      </w:r>
      <w:r>
        <w:rPr>
          <w:lang w:eastAsia="en-AU"/>
        </w:rPr>
        <w:t>ce</w:t>
      </w:r>
      <w:r w:rsidRPr="00746254">
        <w:rPr>
          <w:lang w:eastAsia="en-AU"/>
        </w:rPr>
        <w:t xml:space="preserve"> of adequate resourcing and adequate scale.</w:t>
      </w:r>
      <w:r>
        <w:rPr>
          <w:lang w:eastAsia="en-AU"/>
        </w:rPr>
        <w:t xml:space="preserve"> </w:t>
      </w:r>
      <w:r w:rsidRPr="000A3370">
        <w:rPr>
          <w:i w:val="0"/>
          <w:lang w:eastAsia="en-AU"/>
        </w:rPr>
        <w:t>(SO stakeholder)</w:t>
      </w:r>
    </w:p>
    <w:p w14:paraId="3F6A54F8" w14:textId="77777777" w:rsidR="004A5D14" w:rsidRPr="00A3646C" w:rsidRDefault="004A5D14" w:rsidP="004A5D14">
      <w:pPr>
        <w:pStyle w:val="ListBullet"/>
        <w:numPr>
          <w:ilvl w:val="0"/>
          <w:numId w:val="0"/>
        </w:numPr>
      </w:pPr>
    </w:p>
    <w:p w14:paraId="6D4A836F" w14:textId="77777777" w:rsidR="004A5D14" w:rsidRPr="00055F1F" w:rsidRDefault="004A5D14" w:rsidP="004A5D14">
      <w:pPr>
        <w:pStyle w:val="ListBullet"/>
        <w:numPr>
          <w:ilvl w:val="0"/>
          <w:numId w:val="0"/>
        </w:numPr>
        <w:rPr>
          <w:rFonts w:ascii="Arial" w:hAnsi="Arial" w:cs="Segoe UI"/>
        </w:rPr>
      </w:pPr>
    </w:p>
    <w:p w14:paraId="5EA13541" w14:textId="77777777" w:rsidR="004A5D14" w:rsidRDefault="004A5D14" w:rsidP="004A5D14"/>
    <w:p w14:paraId="6984E93C" w14:textId="77777777" w:rsidR="004A5D14" w:rsidRDefault="004A5D14" w:rsidP="004A5D14">
      <w:pPr>
        <w:spacing w:before="0" w:after="0" w:line="240" w:lineRule="auto"/>
      </w:pPr>
      <w:r>
        <w:br w:type="page"/>
      </w:r>
    </w:p>
    <w:p w14:paraId="34B4E55F" w14:textId="6D01166A" w:rsidR="00D0575D" w:rsidRDefault="00BE09E1" w:rsidP="00D0575D">
      <w:pPr>
        <w:pStyle w:val="Heading2"/>
      </w:pPr>
      <w:bookmarkStart w:id="292" w:name="_Toc99957847"/>
      <w:bookmarkStart w:id="293" w:name="_Toc100242161"/>
      <w:bookmarkStart w:id="294" w:name="_Toc112159274"/>
      <w:r>
        <w:rPr>
          <w:noProof/>
        </w:rPr>
        <w:drawing>
          <wp:anchor distT="107950" distB="107950" distL="107950" distR="107950" simplePos="0" relativeHeight="251658349" behindDoc="0" locked="0" layoutInCell="1" allowOverlap="1" wp14:anchorId="3795C372" wp14:editId="709A2518">
            <wp:simplePos x="0" y="0"/>
            <wp:positionH relativeFrom="margin">
              <wp:posOffset>5311775</wp:posOffset>
            </wp:positionH>
            <wp:positionV relativeFrom="paragraph">
              <wp:posOffset>125730</wp:posOffset>
            </wp:positionV>
            <wp:extent cx="1129665" cy="485775"/>
            <wp:effectExtent l="0" t="0" r="0" b="9525"/>
            <wp:wrapSquare wrapText="bothSides"/>
            <wp:docPr id="35" name="Picture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extLst>
                        <a:ext uri="{C183D7F6-B498-43B3-948B-1728B52AA6E4}">
                          <adec:decorative xmlns:adec="http://schemas.microsoft.com/office/drawing/2017/decorative" val="1"/>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l="341" r="341"/>
                    <a:stretch>
                      <a:fillRect/>
                    </a:stretch>
                  </pic:blipFill>
                  <pic:spPr bwMode="auto">
                    <a:xfrm>
                      <a:off x="0" y="0"/>
                      <a:ext cx="1129665" cy="485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029B">
        <w:t>Industry</w:t>
      </w:r>
      <w:r>
        <w:t xml:space="preserve"> </w:t>
      </w:r>
      <w:r w:rsidR="009F15A3">
        <w:t xml:space="preserve">&amp; </w:t>
      </w:r>
      <w:r w:rsidR="00AE6C70">
        <w:t>Employer</w:t>
      </w:r>
      <w:r>
        <w:t xml:space="preserve"> </w:t>
      </w:r>
      <w:r w:rsidR="009F15A3">
        <w:t>Engagement</w:t>
      </w:r>
      <w:bookmarkEnd w:id="292"/>
      <w:bookmarkEnd w:id="293"/>
      <w:bookmarkEnd w:id="294"/>
    </w:p>
    <w:tbl>
      <w:tblPr>
        <w:tblW w:w="0" w:type="auto"/>
        <w:shd w:val="clear" w:color="auto" w:fill="DEEDF8" w:themeFill="accent2" w:themeFillTint="33"/>
        <w:tblLook w:val="04A0" w:firstRow="1" w:lastRow="0" w:firstColumn="1" w:lastColumn="0" w:noHBand="0" w:noVBand="1"/>
      </w:tblPr>
      <w:tblGrid>
        <w:gridCol w:w="1028"/>
        <w:gridCol w:w="8460"/>
      </w:tblGrid>
      <w:tr w:rsidR="00D0575D" w14:paraId="437E9636" w14:textId="77777777" w:rsidTr="00853E5F">
        <w:tc>
          <w:tcPr>
            <w:tcW w:w="1028" w:type="dxa"/>
            <w:shd w:val="clear" w:color="auto" w:fill="DEEDF8" w:themeFill="accent2" w:themeFillTint="33"/>
          </w:tcPr>
          <w:p w14:paraId="1AD0336C" w14:textId="77777777" w:rsidR="00D0575D" w:rsidRDefault="00D0575D" w:rsidP="00853E5F">
            <w:r>
              <w:rPr>
                <w:noProof/>
              </w:rPr>
              <w:drawing>
                <wp:anchor distT="0" distB="0" distL="114300" distR="114300" simplePos="0" relativeHeight="251658350" behindDoc="0" locked="0" layoutInCell="1" allowOverlap="1" wp14:anchorId="78A4E321" wp14:editId="68D16075">
                  <wp:simplePos x="0" y="0"/>
                  <wp:positionH relativeFrom="column">
                    <wp:posOffset>635</wp:posOffset>
                  </wp:positionH>
                  <wp:positionV relativeFrom="paragraph">
                    <wp:posOffset>49530</wp:posOffset>
                  </wp:positionV>
                  <wp:extent cx="515620" cy="515620"/>
                  <wp:effectExtent l="0" t="0" r="0" b="0"/>
                  <wp:wrapSquare wrapText="bothSides"/>
                  <wp:docPr id="119" name="Graph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raphic 119"/>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15620" cy="515620"/>
                          </a:xfrm>
                          <a:prstGeom prst="rect">
                            <a:avLst/>
                          </a:prstGeom>
                        </pic:spPr>
                      </pic:pic>
                    </a:graphicData>
                  </a:graphic>
                  <wp14:sizeRelH relativeFrom="margin">
                    <wp14:pctWidth>0</wp14:pctWidth>
                  </wp14:sizeRelH>
                  <wp14:sizeRelV relativeFrom="margin">
                    <wp14:pctHeight>0</wp14:pctHeight>
                  </wp14:sizeRelV>
                </wp:anchor>
              </w:drawing>
            </w:r>
          </w:p>
        </w:tc>
        <w:tc>
          <w:tcPr>
            <w:tcW w:w="8460" w:type="dxa"/>
            <w:shd w:val="clear" w:color="auto" w:fill="DEEDF8" w:themeFill="accent2" w:themeFillTint="33"/>
          </w:tcPr>
          <w:p w14:paraId="40517BC5" w14:textId="77777777" w:rsidR="00D0575D" w:rsidRPr="00323419" w:rsidRDefault="00D0575D" w:rsidP="00853E5F">
            <w:pPr>
              <w:pStyle w:val="Bullets"/>
              <w:numPr>
                <w:ilvl w:val="0"/>
                <w:numId w:val="0"/>
              </w:numPr>
              <w:ind w:left="357" w:hanging="357"/>
              <w:rPr>
                <w:b/>
                <w:bCs/>
                <w:sz w:val="24"/>
                <w:szCs w:val="24"/>
              </w:rPr>
            </w:pPr>
            <w:r w:rsidRPr="00323419">
              <w:rPr>
                <w:b/>
                <w:bCs/>
                <w:sz w:val="24"/>
                <w:szCs w:val="24"/>
              </w:rPr>
              <w:t>Key insights</w:t>
            </w:r>
          </w:p>
          <w:p w14:paraId="716DFA75" w14:textId="50EC4B8E" w:rsidR="00EB029B" w:rsidRDefault="00D0575D" w:rsidP="00853E5F">
            <w:pPr>
              <w:pStyle w:val="Bullets"/>
            </w:pPr>
            <w:r>
              <w:t>The</w:t>
            </w:r>
            <w:r w:rsidR="00EB029B">
              <w:t>re are many players in an industry. Employers are one group that are central to achieving the goals of the skills reform agenda.</w:t>
            </w:r>
          </w:p>
          <w:p w14:paraId="1105FDA0" w14:textId="4221A782" w:rsidR="00D0575D" w:rsidRDefault="00D0575D" w:rsidP="00853E5F">
            <w:pPr>
              <w:pStyle w:val="Bullets"/>
            </w:pPr>
            <w:r>
              <w:t xml:space="preserve">The nature and scope of firms that require employees to have digital skills makes </w:t>
            </w:r>
            <w:r w:rsidR="00BE09E1">
              <w:t xml:space="preserve">industry </w:t>
            </w:r>
            <w:r w:rsidR="00CD1E50">
              <w:t xml:space="preserve">and employer </w:t>
            </w:r>
            <w:r>
              <w:t xml:space="preserve">engagement </w:t>
            </w:r>
            <w:r w:rsidR="00CD1E50">
              <w:t xml:space="preserve">on digital skills </w:t>
            </w:r>
            <w:r>
              <w:t>difficult</w:t>
            </w:r>
            <w:r w:rsidR="00632F92">
              <w:t>.</w:t>
            </w:r>
          </w:p>
          <w:p w14:paraId="2DDF9A6C" w14:textId="1A826686" w:rsidR="00D0575D" w:rsidRDefault="00D0575D" w:rsidP="00853E5F">
            <w:pPr>
              <w:pStyle w:val="Bullets"/>
            </w:pPr>
            <w:r>
              <w:t xml:space="preserve">The Digital SO’s </w:t>
            </w:r>
            <w:r w:rsidR="00CD1E50">
              <w:t xml:space="preserve">industry and </w:t>
            </w:r>
            <w:r w:rsidR="00AE6C70">
              <w:t>employer</w:t>
            </w:r>
            <w:r w:rsidR="00BE09E1">
              <w:t xml:space="preserve"> </w:t>
            </w:r>
            <w:r>
              <w:t xml:space="preserve">engagement approach has evolved over time. This is because it takes time </w:t>
            </w:r>
            <w:r w:rsidR="005D442B">
              <w:t xml:space="preserve">to </w:t>
            </w:r>
            <w:r>
              <w:t>become an established, trusted organisation with good relationships</w:t>
            </w:r>
            <w:r w:rsidR="00CD1E50">
              <w:t xml:space="preserve"> while at the same time</w:t>
            </w:r>
            <w:r>
              <w:t xml:space="preserve"> developing </w:t>
            </w:r>
            <w:r w:rsidR="00CD1E50">
              <w:t>sufficient input from the wide variety of industry stakeholders.</w:t>
            </w:r>
          </w:p>
          <w:p w14:paraId="7633FD05" w14:textId="4CE64F1B" w:rsidR="00D0575D" w:rsidRDefault="00EB029B" w:rsidP="00853E5F">
            <w:pPr>
              <w:pStyle w:val="Bullets"/>
            </w:pPr>
            <w:r>
              <w:t>Industry s</w:t>
            </w:r>
            <w:r w:rsidR="00D0575D">
              <w:t>takeholders surveyed are, by</w:t>
            </w:r>
            <w:r w:rsidR="0027425B">
              <w:t xml:space="preserve"> </w:t>
            </w:r>
            <w:r w:rsidR="00D0575D">
              <w:t>and</w:t>
            </w:r>
            <w:r w:rsidR="0027425B">
              <w:t xml:space="preserve"> </w:t>
            </w:r>
            <w:r w:rsidR="00D0575D">
              <w:t xml:space="preserve">large, satisfied with the Digital SO’s approach to </w:t>
            </w:r>
            <w:r w:rsidR="00AE6C70">
              <w:t>employer</w:t>
            </w:r>
            <w:r w:rsidR="00BE09E1">
              <w:t xml:space="preserve"> </w:t>
            </w:r>
            <w:r w:rsidR="00D0575D">
              <w:t>engagement.</w:t>
            </w:r>
          </w:p>
        </w:tc>
      </w:tr>
    </w:tbl>
    <w:p w14:paraId="6A5576F2" w14:textId="77777777" w:rsidR="00D0575D" w:rsidRDefault="00D0575D" w:rsidP="00D0575D">
      <w:pPr>
        <w:pStyle w:val="ListBullet"/>
        <w:numPr>
          <w:ilvl w:val="0"/>
          <w:numId w:val="0"/>
        </w:numPr>
      </w:pPr>
    </w:p>
    <w:p w14:paraId="6AFECDCD" w14:textId="77777777" w:rsidR="00D0575D" w:rsidRDefault="00D0575D" w:rsidP="00974A83">
      <w:pPr>
        <w:pStyle w:val="Heading3"/>
      </w:pPr>
      <w:bookmarkStart w:id="295" w:name="_Toc100242162"/>
      <w:bookmarkStart w:id="296" w:name="_Toc112159275"/>
      <w:r>
        <w:t>Background</w:t>
      </w:r>
      <w:bookmarkEnd w:id="295"/>
      <w:bookmarkEnd w:id="296"/>
    </w:p>
    <w:p w14:paraId="2C478C83" w14:textId="42BEE337" w:rsidR="00BE0E16" w:rsidRDefault="006F1CF9" w:rsidP="00513AD6">
      <w:r>
        <w:t>A</w:t>
      </w:r>
      <w:r w:rsidR="00D0575D">
        <w:t xml:space="preserve"> principal finding </w:t>
      </w:r>
      <w:r>
        <w:t>of</w:t>
      </w:r>
      <w:r w:rsidR="00D0575D">
        <w:t xml:space="preserve"> the Joyce Review was that industry needs to be more involved in the development </w:t>
      </w:r>
      <w:r w:rsidR="005C3BA5">
        <w:t xml:space="preserve">of </w:t>
      </w:r>
      <w:r w:rsidR="00D0575D">
        <w:t xml:space="preserve">VET qualifications. </w:t>
      </w:r>
      <w:r w:rsidR="00AE6C70">
        <w:t xml:space="preserve">A key aspect of any industry is the employers. </w:t>
      </w:r>
      <w:r>
        <w:t>This creates challenges due to</w:t>
      </w:r>
      <w:r w:rsidR="00D0575D">
        <w:t xml:space="preserve"> </w:t>
      </w:r>
      <w:r w:rsidR="00841979">
        <w:t xml:space="preserve">the </w:t>
      </w:r>
      <w:r w:rsidR="00CE6A6E">
        <w:t xml:space="preserve">sheer </w:t>
      </w:r>
      <w:r w:rsidR="00D0575D">
        <w:t xml:space="preserve">number and diversity of firms </w:t>
      </w:r>
      <w:r w:rsidR="00AE6C70">
        <w:t>within any</w:t>
      </w:r>
      <w:r w:rsidR="00A845B3">
        <w:t xml:space="preserve"> industry</w:t>
      </w:r>
      <w:r w:rsidR="00AE6C70">
        <w:t xml:space="preserve"> and their varying appetite</w:t>
      </w:r>
      <w:r w:rsidR="00550D6A">
        <w:t>s</w:t>
      </w:r>
      <w:r w:rsidR="00AE6C70">
        <w:t xml:space="preserve"> and ability to engage with policy development</w:t>
      </w:r>
      <w:r w:rsidR="00B03B63">
        <w:t xml:space="preserve">. </w:t>
      </w:r>
      <w:r w:rsidR="00D0575D">
        <w:t xml:space="preserve">As the Australian Government moves from the existing system </w:t>
      </w:r>
      <w:r w:rsidR="003A15EB">
        <w:t xml:space="preserve">of industry </w:t>
      </w:r>
      <w:r w:rsidR="00222A6B">
        <w:t>representatives</w:t>
      </w:r>
      <w:r w:rsidR="00BE0E16">
        <w:t xml:space="preserve"> </w:t>
      </w:r>
      <w:r w:rsidR="00C82386">
        <w:t xml:space="preserve">to </w:t>
      </w:r>
      <w:r w:rsidR="00222A6B">
        <w:t>an</w:t>
      </w:r>
      <w:r w:rsidR="00D0575D">
        <w:t xml:space="preserve"> </w:t>
      </w:r>
      <w:r w:rsidR="00C4734C">
        <w:t>I</w:t>
      </w:r>
      <w:r w:rsidR="00D0575D">
        <w:t xml:space="preserve">ndustry </w:t>
      </w:r>
      <w:r w:rsidR="002D3EA1">
        <w:t>C</w:t>
      </w:r>
      <w:r w:rsidR="00D0575D">
        <w:t xml:space="preserve">luster </w:t>
      </w:r>
      <w:r w:rsidR="00222A6B">
        <w:t xml:space="preserve">model </w:t>
      </w:r>
      <w:r w:rsidR="00BE0E16">
        <w:t xml:space="preserve">there is potential to exacerbate the problem of </w:t>
      </w:r>
      <w:r w:rsidR="00222A6B">
        <w:t xml:space="preserve">ensuring a sufficient scope of </w:t>
      </w:r>
      <w:r w:rsidR="00AE6C70">
        <w:t>employer</w:t>
      </w:r>
      <w:r w:rsidR="00BE0E16">
        <w:t xml:space="preserve"> consultation</w:t>
      </w:r>
      <w:r w:rsidR="00222A6B">
        <w:t xml:space="preserve"> both in terms of the </w:t>
      </w:r>
      <w:r w:rsidR="00BE09E1">
        <w:t>industries</w:t>
      </w:r>
      <w:r w:rsidR="00222A6B">
        <w:t xml:space="preserve"> within a cluster, as well as the</w:t>
      </w:r>
      <w:r w:rsidR="00AE6C70">
        <w:t xml:space="preserve"> relative</w:t>
      </w:r>
      <w:r w:rsidR="00222A6B">
        <w:t xml:space="preserve"> size of </w:t>
      </w:r>
      <w:r w:rsidR="00AE6C70">
        <w:t>employers</w:t>
      </w:r>
      <w:r w:rsidR="00BE0E16">
        <w:t xml:space="preserve">. </w:t>
      </w:r>
    </w:p>
    <w:p w14:paraId="07E36111" w14:textId="062D9749" w:rsidR="00D0575D" w:rsidRDefault="00D0575D" w:rsidP="00D0575D">
      <w:r>
        <w:t xml:space="preserve">The purpose of this case study is to examine the Digital SO’s approach to </w:t>
      </w:r>
      <w:r w:rsidR="006F1CF9">
        <w:t>employer and industry</w:t>
      </w:r>
      <w:r>
        <w:t xml:space="preserve"> engagement. During the early phase of the Digital SO’s operations, the Digital SO communicated with </w:t>
      </w:r>
      <w:r w:rsidR="006F1CF9">
        <w:t>employers</w:t>
      </w:r>
      <w:r>
        <w:t xml:space="preserve"> through two groups: the E-20 and G-20. The E-20 consisted of 20 large firms and the G-20 consisted of 20 small-medium size firms. During the early stages of operation, the Digital SO’s intention was to use </w:t>
      </w:r>
      <w:r w:rsidR="006F1CF9">
        <w:t>the E20 to generate ideas and the G20</w:t>
      </w:r>
      <w:r>
        <w:t xml:space="preserve"> as a testing ground for ideas. Firms within both groups were identified through a partnership with M</w:t>
      </w:r>
      <w:r w:rsidRPr="00BB7F38">
        <w:t>omentum</w:t>
      </w:r>
      <w:r>
        <w:t xml:space="preserve"> Media. That is, prior to establishment, M</w:t>
      </w:r>
      <w:r w:rsidRPr="00BB7F38">
        <w:t>omentum</w:t>
      </w:r>
      <w:r>
        <w:t xml:space="preserve"> Media had developed a vast network of employers, some of which were relevant to the Digital SO’s engagement strategy, and M</w:t>
      </w:r>
      <w:r w:rsidRPr="00BB7F38">
        <w:t>omentum</w:t>
      </w:r>
      <w:r>
        <w:t xml:space="preserve"> Media facilitated an introduction between the Digital SO and each organisation within the E-20 and G-20.</w:t>
      </w:r>
    </w:p>
    <w:p w14:paraId="390F7CBA" w14:textId="093D63EA" w:rsidR="00D0575D" w:rsidRDefault="00D0575D" w:rsidP="00974A83">
      <w:pPr>
        <w:pStyle w:val="Heading3"/>
      </w:pPr>
      <w:bookmarkStart w:id="297" w:name="_Toc100242163"/>
      <w:bookmarkStart w:id="298" w:name="_Toc112159276"/>
      <w:r>
        <w:t>Purpose</w:t>
      </w:r>
      <w:r w:rsidR="00C93128">
        <w:t xml:space="preserve"> and </w:t>
      </w:r>
      <w:r>
        <w:t>contribution</w:t>
      </w:r>
      <w:bookmarkEnd w:id="297"/>
      <w:bookmarkEnd w:id="298"/>
    </w:p>
    <w:p w14:paraId="2230C436" w14:textId="1897EEE8" w:rsidR="00D0575D" w:rsidRDefault="006F1CF9" w:rsidP="00D0575D">
      <w:r>
        <w:t>This early-stage engagement with employers</w:t>
      </w:r>
      <w:r w:rsidR="00D0575D">
        <w:t xml:space="preserve"> has </w:t>
      </w:r>
      <w:r>
        <w:t>evolved over time</w:t>
      </w:r>
      <w:r w:rsidR="00D0575D">
        <w:t xml:space="preserve">. The Digital SO has established itself as a stand-alone entity, implemented several projects and developed relationships with a </w:t>
      </w:r>
      <w:r w:rsidR="00EB029B">
        <w:t xml:space="preserve">greater </w:t>
      </w:r>
      <w:r w:rsidR="00D0575D">
        <w:t>variety of firms</w:t>
      </w:r>
      <w:r w:rsidR="000706B5">
        <w:t xml:space="preserve"> and industry groups</w:t>
      </w:r>
      <w:r>
        <w:t xml:space="preserve"> in addition to </w:t>
      </w:r>
      <w:r w:rsidR="00EB029B">
        <w:t>the easily accessible group of employers that allowed them to develop ‘quick wins’.</w:t>
      </w:r>
    </w:p>
    <w:p w14:paraId="623C4FD9" w14:textId="7D35769C" w:rsidR="00AF3050" w:rsidRDefault="5EA79848" w:rsidP="00D0575D">
      <w:r>
        <w:t xml:space="preserve">At this stage, the Digital SO engages government and non-government stakeholders through a variety of forums and working groups. For example, the Digital SO’s recent partnership with the Technology Council of Australia has led to the creation of the Digital Employment Forum, which consists of representatives from a collection of technology firms. The Forum is used to facilitate the establishment of specific working groups tasked with solving issues related to the skills needs of Australia. At the time of writing, there are four working groups: a data analysis working group, to support the work of the forum; a workforce strategy working group, to define and communicate the digital </w:t>
      </w:r>
    </w:p>
    <w:tbl>
      <w:tblPr>
        <w:tblpPr w:leftFromText="181" w:rightFromText="181" w:horzAnchor="margin" w:tblpXSpec="right" w:tblpY="41"/>
        <w:tblOverlap w:val="never"/>
        <w:tblW w:w="3309" w:type="pct"/>
        <w:tblLook w:val="04A0" w:firstRow="1" w:lastRow="0" w:firstColumn="1" w:lastColumn="0" w:noHBand="0" w:noVBand="1"/>
      </w:tblPr>
      <w:tblGrid>
        <w:gridCol w:w="6754"/>
      </w:tblGrid>
      <w:tr w:rsidR="00AF3050" w14:paraId="4FC6FF35" w14:textId="77777777" w:rsidTr="002D1EA2">
        <w:tc>
          <w:tcPr>
            <w:tcW w:w="6284" w:type="dxa"/>
          </w:tcPr>
          <w:p w14:paraId="3ED0151E" w14:textId="0E8BFCCC" w:rsidR="00AF3050" w:rsidRPr="00877FE1" w:rsidRDefault="00AF3050" w:rsidP="00AF3050">
            <w:pPr>
              <w:rPr>
                <w:i/>
                <w:iCs/>
              </w:rPr>
            </w:pPr>
            <w:bookmarkStart w:id="299" w:name="_Ref100217073"/>
            <w:r w:rsidRPr="00877FE1">
              <w:rPr>
                <w:i/>
                <w:iCs/>
              </w:rPr>
              <w:t xml:space="preserve">Figure </w:t>
            </w:r>
            <w:r w:rsidRPr="00877FE1">
              <w:rPr>
                <w:i/>
                <w:iCs/>
              </w:rPr>
              <w:fldChar w:fldCharType="begin"/>
            </w:r>
            <w:r w:rsidRPr="00877FE1">
              <w:rPr>
                <w:i/>
                <w:iCs/>
              </w:rPr>
              <w:instrText>SEQ Figure \* ARABIC</w:instrText>
            </w:r>
            <w:r w:rsidRPr="00877FE1">
              <w:rPr>
                <w:i/>
                <w:iCs/>
              </w:rPr>
              <w:fldChar w:fldCharType="separate"/>
            </w:r>
            <w:r w:rsidR="002D59C9" w:rsidRPr="00877FE1">
              <w:rPr>
                <w:i/>
                <w:iCs/>
                <w:noProof/>
              </w:rPr>
              <w:t>6</w:t>
            </w:r>
            <w:r w:rsidRPr="00877FE1">
              <w:rPr>
                <w:i/>
                <w:iCs/>
              </w:rPr>
              <w:fldChar w:fldCharType="end"/>
            </w:r>
            <w:bookmarkEnd w:id="299"/>
            <w:r w:rsidRPr="00877FE1">
              <w:rPr>
                <w:i/>
                <w:iCs/>
              </w:rPr>
              <w:t xml:space="preserve"> – Stakeholder familiarity with Digital SO projects</w:t>
            </w:r>
          </w:p>
        </w:tc>
      </w:tr>
      <w:tr w:rsidR="00AF3050" w14:paraId="56865D49" w14:textId="77777777" w:rsidTr="002D1EA2">
        <w:tc>
          <w:tcPr>
            <w:tcW w:w="6284" w:type="dxa"/>
          </w:tcPr>
          <w:p w14:paraId="20396FE5" w14:textId="2CAA4A4D" w:rsidR="00AF3050" w:rsidRDefault="00647F95" w:rsidP="00AF3050">
            <w:r>
              <w:rPr>
                <w:i/>
                <w:iCs/>
                <w:noProof/>
                <w:sz w:val="18"/>
                <w:szCs w:val="18"/>
              </w:rPr>
              <w:drawing>
                <wp:anchor distT="0" distB="0" distL="114300" distR="114300" simplePos="0" relativeHeight="251658271" behindDoc="0" locked="0" layoutInCell="1" allowOverlap="1" wp14:anchorId="2B8ADE90" wp14:editId="7F31D357">
                  <wp:simplePos x="0" y="0"/>
                  <wp:positionH relativeFrom="column">
                    <wp:posOffset>-1172</wp:posOffset>
                  </wp:positionH>
                  <wp:positionV relativeFrom="paragraph">
                    <wp:posOffset>-586</wp:posOffset>
                  </wp:positionV>
                  <wp:extent cx="4011295" cy="2676525"/>
                  <wp:effectExtent l="0" t="0" r="8255" b="9525"/>
                  <wp:wrapSquare wrapText="bothSides"/>
                  <wp:docPr id="91" name="Picture 91" descr="Chart showing degree of familiarity with Digital SO projec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howing degree of familiarity with Digital SO projects.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1295" cy="2676525"/>
                          </a:xfrm>
                          <a:prstGeom prst="rect">
                            <a:avLst/>
                          </a:prstGeom>
                          <a:noFill/>
                        </pic:spPr>
                      </pic:pic>
                    </a:graphicData>
                  </a:graphic>
                </wp:anchor>
              </w:drawing>
            </w:r>
            <w:r w:rsidR="00AF3050" w:rsidRPr="00AF3050">
              <w:rPr>
                <w:i/>
                <w:iCs/>
                <w:sz w:val="18"/>
                <w:szCs w:val="18"/>
              </w:rPr>
              <w:t>Source: Urbis/ARTD</w:t>
            </w:r>
            <w:r w:rsidR="00AF3050">
              <w:rPr>
                <w:i/>
                <w:sz w:val="18"/>
                <w:szCs w:val="18"/>
              </w:rPr>
              <w:t xml:space="preserve"> </w:t>
            </w:r>
            <w:r w:rsidR="00B84919">
              <w:rPr>
                <w:i/>
                <w:iCs/>
                <w:sz w:val="18"/>
                <w:szCs w:val="18"/>
              </w:rPr>
              <w:t>Digital SO stakeholder survey</w:t>
            </w:r>
            <w:r w:rsidR="00AF3050">
              <w:rPr>
                <w:noProof/>
              </w:rPr>
              <w:t xml:space="preserve"> </w:t>
            </w:r>
          </w:p>
        </w:tc>
      </w:tr>
    </w:tbl>
    <w:p w14:paraId="43E420E3" w14:textId="3DDA0656" w:rsidR="00D0575D" w:rsidRPr="009435FA" w:rsidRDefault="5EA79848" w:rsidP="00D0575D">
      <w:r>
        <w:t xml:space="preserve">workforce strategy and roadmap; a training design working group, to identify best practice training models; and a </w:t>
      </w:r>
      <w:r w:rsidR="4F0989B4">
        <w:t>pathway</w:t>
      </w:r>
      <w:r>
        <w:t xml:space="preserve"> to jobs working group, to identify common pathways, compile major programs and recommend options to improve pathways and mode</w:t>
      </w:r>
      <w:r w:rsidR="4F0989B4">
        <w:t>l</w:t>
      </w:r>
      <w:r>
        <w:t>s. The Digital SO program working group is another example of a working group that is used to test new ideas with industry stakeholders (e.g. the Business Council of Australia) regarding various projects the Digital SO intends to implement. In addition to these groups, the Digital SO also engage</w:t>
      </w:r>
      <w:r w:rsidR="016FA541">
        <w:t>s</w:t>
      </w:r>
      <w:r>
        <w:t xml:space="preserve"> with a variety of organisations through ‘showcases’ and </w:t>
      </w:r>
      <w:r w:rsidR="00877FE1">
        <w:t>c</w:t>
      </w:r>
      <w:r>
        <w:t xml:space="preserve">ommunities of </w:t>
      </w:r>
      <w:r w:rsidR="00877FE1">
        <w:t>p</w:t>
      </w:r>
      <w:r>
        <w:t xml:space="preserve">ractice. The purpose of the showcases is to demonstrate what can be achieved through effective collaboration (e.g., one recent showcase demonstrated the value of the Cremorne </w:t>
      </w:r>
      <w:r w:rsidR="00FC79C2">
        <w:t>P</w:t>
      </w:r>
      <w:r>
        <w:t xml:space="preserve">roject). The purpose of the Communities of Practice is to give stakeholders from diverse backgrounds a platform to discuss the issues facing the VET sector (e.g. the TAFE Community of Practice consists of representatives from TAFEs working toward improving TAFE qualifications). </w:t>
      </w:r>
    </w:p>
    <w:p w14:paraId="21CE7311" w14:textId="77777777" w:rsidR="00D0575D" w:rsidRDefault="00D0575D" w:rsidP="00974A83">
      <w:pPr>
        <w:pStyle w:val="Heading3"/>
      </w:pPr>
      <w:bookmarkStart w:id="300" w:name="_Toc100242164"/>
      <w:bookmarkStart w:id="301" w:name="_Toc112159277"/>
      <w:r>
        <w:t>Outcomes</w:t>
      </w:r>
      <w:bookmarkEnd w:id="300"/>
      <w:bookmarkEnd w:id="301"/>
      <w:r>
        <w:t xml:space="preserve"> </w:t>
      </w:r>
    </w:p>
    <w:p w14:paraId="08211B69" w14:textId="77D9141E" w:rsidR="00D0575D" w:rsidRDefault="00D0575D" w:rsidP="00D0575D">
      <w:r>
        <w:t xml:space="preserve">To examine the effectiveness of the Digital SO’s approach to stakeholder engagement, we conducted a survey of individuals from organisations </w:t>
      </w:r>
      <w:r w:rsidR="00CD1E50">
        <w:t>engaging with</w:t>
      </w:r>
      <w:r>
        <w:t xml:space="preserve"> the Digital SO. The survey was distributed to 25 such representatives, with 14 responses. Some of the organisations that responded to the survey include: the Australian Computer Society, Atlassian, Canberra Cyber Hub, Randstad, SAP Goanna Education and TAFE QLD. </w:t>
      </w:r>
    </w:p>
    <w:p w14:paraId="79254283" w14:textId="6C395031" w:rsidR="00D0575D" w:rsidRDefault="09FAB589" w:rsidP="00D0575D">
      <w:r>
        <w:t xml:space="preserve">The results </w:t>
      </w:r>
      <w:r w:rsidR="26535CC1">
        <w:t>of stakeholder familiarity with the work of the D</w:t>
      </w:r>
      <w:r w:rsidR="00BA324B">
        <w:t xml:space="preserve">igital </w:t>
      </w:r>
      <w:r w:rsidR="26535CC1">
        <w:t>SO are summarised in</w:t>
      </w:r>
      <w:r>
        <w:t xml:space="preserve"> </w:t>
      </w:r>
      <w:r w:rsidR="00D0575D">
        <w:fldChar w:fldCharType="begin"/>
      </w:r>
      <w:r w:rsidR="00D0575D">
        <w:instrText xml:space="preserve"> REF _Ref100217073 \h </w:instrText>
      </w:r>
      <w:r w:rsidR="00D0575D">
        <w:fldChar w:fldCharType="separate"/>
      </w:r>
      <w:r w:rsidR="002D59C9">
        <w:t xml:space="preserve">Figure </w:t>
      </w:r>
      <w:r w:rsidR="002D59C9">
        <w:rPr>
          <w:noProof/>
        </w:rPr>
        <w:t>6</w:t>
      </w:r>
      <w:r w:rsidR="00D0575D">
        <w:fldChar w:fldCharType="end"/>
      </w:r>
      <w:r w:rsidR="26535CC1">
        <w:t>. T</w:t>
      </w:r>
      <w:r>
        <w:t xml:space="preserve">he majority of respondents had, at a minimum, some understanding of the Digital SO’s key projects. </w:t>
      </w:r>
    </w:p>
    <w:p w14:paraId="33828A13" w14:textId="2D66643F" w:rsidR="006A4A31" w:rsidRDefault="00D0575D" w:rsidP="00B9594A">
      <w:r>
        <w:t>We then turned to the quality and quantity of information provided by the D</w:t>
      </w:r>
      <w:r w:rsidR="00BA324B">
        <w:t xml:space="preserve">igital </w:t>
      </w:r>
      <w:r>
        <w:t>SO. Here we found that t</w:t>
      </w:r>
      <w:r w:rsidR="00ED055B">
        <w:t>he vast majority of</w:t>
      </w:r>
      <w:r>
        <w:t xml:space="preserve"> respondents reported the volume and clarity of information provided by the Digital SO was ‘about right’ and </w:t>
      </w:r>
      <w:r w:rsidR="006E78FE">
        <w:t xml:space="preserve">the information the Digital SO provides to be </w:t>
      </w:r>
      <w:r>
        <w:t>‘somewhat useful’ or ‘very useful’</w:t>
      </w:r>
      <w:r w:rsidR="006A4A31">
        <w:t xml:space="preserve">. </w:t>
      </w:r>
    </w:p>
    <w:p w14:paraId="6C73019B" w14:textId="2E9FBDE5" w:rsidR="006A4A31" w:rsidRDefault="3D68C685" w:rsidP="006A4A31">
      <w:r>
        <w:t xml:space="preserve">Using the survey, we also gave respondents the opportunity to rate the Digital SO’s quality in relation to delivering each of these projects. From </w:t>
      </w:r>
      <w:r w:rsidR="00270301">
        <w:fldChar w:fldCharType="begin"/>
      </w:r>
      <w:r w:rsidR="00270301">
        <w:instrText xml:space="preserve"> REF _Ref100217283 \h </w:instrText>
      </w:r>
      <w:r w:rsidR="00270301">
        <w:fldChar w:fldCharType="separate"/>
      </w:r>
      <w:r w:rsidR="002D59C9">
        <w:t xml:space="preserve">Figure </w:t>
      </w:r>
      <w:r w:rsidR="002D59C9">
        <w:rPr>
          <w:noProof/>
        </w:rPr>
        <w:t>7</w:t>
      </w:r>
      <w:r w:rsidR="00270301">
        <w:fldChar w:fldCharType="end"/>
      </w:r>
      <w:r>
        <w:t xml:space="preserve"> we can see that, by</w:t>
      </w:r>
      <w:r w:rsidR="008433AF">
        <w:t xml:space="preserve"> </w:t>
      </w:r>
      <w:r>
        <w:t>and</w:t>
      </w:r>
      <w:r w:rsidR="008433AF">
        <w:t xml:space="preserve"> </w:t>
      </w:r>
      <w:r>
        <w:t>large, industry stakeholders that the Digital SO is involved with rated the Digital SO’s quality highly.</w:t>
      </w:r>
      <w:r w:rsidR="0CC969AB">
        <w:t xml:space="preserve"> </w:t>
      </w:r>
    </w:p>
    <w:p w14:paraId="04A4FA1C" w14:textId="23BFFABE" w:rsidR="006A4A31" w:rsidRDefault="006A4A31" w:rsidP="006A4A31">
      <w:r>
        <w:t>At this point we have established that, in the view of survey respondents</w:t>
      </w:r>
      <w:r w:rsidR="00BA324B">
        <w:t xml:space="preserve">, </w:t>
      </w:r>
      <w:r>
        <w:t xml:space="preserve">the Digital SO is providing clear, timely information and delivering quality projects. There is, however, an unanswered question around whether these projects would have occurred in the absence of the Digital SO’s involvement. To answer this question, we asked respondents to state whether they thought the project would have occurred without the Digital SO’s involvement. The results from this question are provided </w:t>
      </w:r>
    </w:p>
    <w:tbl>
      <w:tblPr>
        <w:tblpPr w:leftFromText="180" w:rightFromText="180" w:vertAnchor="text" w:horzAnchor="margin" w:tblpXSpec="right" w:tblpY="1"/>
        <w:tblOverlap w:val="never"/>
        <w:tblW w:w="3309" w:type="pct"/>
        <w:tblLook w:val="04A0" w:firstRow="1" w:lastRow="0" w:firstColumn="1" w:lastColumn="0" w:noHBand="0" w:noVBand="1"/>
      </w:tblPr>
      <w:tblGrid>
        <w:gridCol w:w="6754"/>
      </w:tblGrid>
      <w:tr w:rsidR="006A4A31" w14:paraId="6A27AF90" w14:textId="77777777" w:rsidTr="006A4A31">
        <w:tc>
          <w:tcPr>
            <w:tcW w:w="6284" w:type="dxa"/>
          </w:tcPr>
          <w:p w14:paraId="481BB626" w14:textId="34C2860C" w:rsidR="006A4A31" w:rsidRDefault="006A4A31" w:rsidP="006A4A31">
            <w:bookmarkStart w:id="302" w:name="_Ref100217283"/>
            <w:r w:rsidRPr="002F758F">
              <w:rPr>
                <w:noProof/>
              </w:rPr>
              <w:drawing>
                <wp:anchor distT="0" distB="0" distL="114300" distR="114300" simplePos="0" relativeHeight="251658273" behindDoc="0" locked="0" layoutInCell="1" allowOverlap="1" wp14:anchorId="790833D7" wp14:editId="6F742BB9">
                  <wp:simplePos x="0" y="0"/>
                  <wp:positionH relativeFrom="column">
                    <wp:posOffset>67310</wp:posOffset>
                  </wp:positionH>
                  <wp:positionV relativeFrom="paragraph">
                    <wp:posOffset>293370</wp:posOffset>
                  </wp:positionV>
                  <wp:extent cx="3849370" cy="2989580"/>
                  <wp:effectExtent l="0" t="0" r="0" b="1270"/>
                  <wp:wrapSquare wrapText="bothSides"/>
                  <wp:docPr id="113" name="Picture 113" descr="Chart showing stakeholder perceptions of work quality by the Digital SO, on a project basis, and showing specialist pathways and digital fluency and the two areas with the positive stakeholder per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howing stakeholder perceptions of work quality by the Digital SO, on a project basis, and showing specialist pathways and digital fluency and the two areas with the positive stakeholder perception."/>
                          <pic:cNvPicPr/>
                        </pic:nvPicPr>
                        <pic:blipFill>
                          <a:blip r:embed="rId80">
                            <a:extLst>
                              <a:ext uri="{28A0092B-C50C-407E-A947-70E740481C1C}">
                                <a14:useLocalDpi xmlns:a14="http://schemas.microsoft.com/office/drawing/2010/main" val="0"/>
                              </a:ext>
                            </a:extLst>
                          </a:blip>
                          <a:stretch>
                            <a:fillRect/>
                          </a:stretch>
                        </pic:blipFill>
                        <pic:spPr>
                          <a:xfrm>
                            <a:off x="0" y="0"/>
                            <a:ext cx="3849370" cy="298958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fldChar w:fldCharType="begin"/>
            </w:r>
            <w:r>
              <w:instrText>SEQ Figure \* ARABIC</w:instrText>
            </w:r>
            <w:r>
              <w:fldChar w:fldCharType="separate"/>
            </w:r>
            <w:r w:rsidR="002D59C9">
              <w:rPr>
                <w:noProof/>
              </w:rPr>
              <w:t>7</w:t>
            </w:r>
            <w:r>
              <w:fldChar w:fldCharType="end"/>
            </w:r>
            <w:bookmarkEnd w:id="302"/>
            <w:r>
              <w:t xml:space="preserve"> – Stakeholder perceptions of Digital SO work quality</w:t>
            </w:r>
          </w:p>
        </w:tc>
      </w:tr>
      <w:tr w:rsidR="006A4A31" w14:paraId="4A0D3DC9" w14:textId="77777777" w:rsidTr="006A4A31">
        <w:tc>
          <w:tcPr>
            <w:tcW w:w="6284" w:type="dxa"/>
          </w:tcPr>
          <w:p w14:paraId="0F870666" w14:textId="77777777" w:rsidR="006A4A31" w:rsidRDefault="006A4A31" w:rsidP="006A4A31">
            <w:r w:rsidRPr="00AF3050">
              <w:rPr>
                <w:i/>
                <w:iCs/>
                <w:sz w:val="18"/>
                <w:szCs w:val="18"/>
              </w:rPr>
              <w:t>Source: Urbis/ARTD</w:t>
            </w:r>
            <w:r>
              <w:rPr>
                <w:i/>
                <w:sz w:val="18"/>
                <w:szCs w:val="18"/>
              </w:rPr>
              <w:t xml:space="preserve"> </w:t>
            </w:r>
            <w:r>
              <w:rPr>
                <w:i/>
                <w:iCs/>
                <w:sz w:val="18"/>
                <w:szCs w:val="18"/>
              </w:rPr>
              <w:t>Digital SO stakeholder survey</w:t>
            </w:r>
          </w:p>
        </w:tc>
      </w:tr>
    </w:tbl>
    <w:p w14:paraId="0CE4600D" w14:textId="5ED996E5" w:rsidR="006A4A31" w:rsidRDefault="006A4A31" w:rsidP="006A4A31">
      <w:r>
        <w:t xml:space="preserve">in </w:t>
      </w:r>
      <w:r>
        <w:fldChar w:fldCharType="begin"/>
      </w:r>
      <w:r>
        <w:instrText xml:space="preserve"> REF _Ref100237603 \h </w:instrText>
      </w:r>
      <w:r>
        <w:fldChar w:fldCharType="separate"/>
      </w:r>
      <w:r w:rsidR="002D59C9">
        <w:t xml:space="preserve">Figure </w:t>
      </w:r>
      <w:r w:rsidR="002D59C9">
        <w:rPr>
          <w:noProof/>
        </w:rPr>
        <w:t>8</w:t>
      </w:r>
      <w:r>
        <w:fldChar w:fldCharType="end"/>
      </w:r>
      <w:r>
        <w:t>, which shows most organisations felt the program either wouldn’t have occurred without the Digital SO or would have occurred at a much slower pace</w:t>
      </w:r>
      <w:r w:rsidR="00877FE1">
        <w:t>.</w:t>
      </w:r>
    </w:p>
    <w:tbl>
      <w:tblPr>
        <w:tblpPr w:leftFromText="181" w:rightFromText="181" w:topFromText="255" w:vertAnchor="text" w:horzAnchor="margin" w:tblpXSpec="right" w:tblpY="3871"/>
        <w:tblOverlap w:val="never"/>
        <w:tblW w:w="3151" w:type="pct"/>
        <w:tblLook w:val="04A0" w:firstRow="1" w:lastRow="0" w:firstColumn="1" w:lastColumn="0" w:noHBand="0" w:noVBand="1"/>
      </w:tblPr>
      <w:tblGrid>
        <w:gridCol w:w="6431"/>
      </w:tblGrid>
      <w:tr w:rsidR="00647F95" w14:paraId="6C9BE73F" w14:textId="77777777" w:rsidTr="006A4A31">
        <w:tc>
          <w:tcPr>
            <w:tcW w:w="5985" w:type="dxa"/>
          </w:tcPr>
          <w:p w14:paraId="2433A70A" w14:textId="6A893BDA" w:rsidR="00647F95" w:rsidRDefault="00647F95" w:rsidP="006A4A31">
            <w:bookmarkStart w:id="303" w:name="_Ref100237603"/>
            <w:r>
              <w:t xml:space="preserve">Figure </w:t>
            </w:r>
            <w:r>
              <w:fldChar w:fldCharType="begin"/>
            </w:r>
            <w:r>
              <w:instrText>SEQ Figure \* ARABIC</w:instrText>
            </w:r>
            <w:r>
              <w:fldChar w:fldCharType="separate"/>
            </w:r>
            <w:r w:rsidR="002D59C9">
              <w:rPr>
                <w:noProof/>
              </w:rPr>
              <w:t>8</w:t>
            </w:r>
            <w:r>
              <w:fldChar w:fldCharType="end"/>
            </w:r>
            <w:bookmarkEnd w:id="303"/>
            <w:r>
              <w:t xml:space="preserve"> – Stakeholder perceptions Digital SO project impact</w:t>
            </w:r>
          </w:p>
        </w:tc>
      </w:tr>
      <w:tr w:rsidR="00647F95" w14:paraId="7FA31384" w14:textId="77777777" w:rsidTr="006A4A31">
        <w:tc>
          <w:tcPr>
            <w:tcW w:w="5985" w:type="dxa"/>
          </w:tcPr>
          <w:p w14:paraId="34035A11" w14:textId="77777777" w:rsidR="00647F95" w:rsidRDefault="00647F95" w:rsidP="006A4A31">
            <w:r>
              <w:rPr>
                <w:i/>
                <w:iCs/>
                <w:noProof/>
                <w:sz w:val="18"/>
                <w:szCs w:val="18"/>
              </w:rPr>
              <w:drawing>
                <wp:anchor distT="0" distB="0" distL="114300" distR="114300" simplePos="0" relativeHeight="251658272" behindDoc="0" locked="0" layoutInCell="1" allowOverlap="1" wp14:anchorId="2E30AAE3" wp14:editId="0DF3749C">
                  <wp:simplePos x="0" y="0"/>
                  <wp:positionH relativeFrom="column">
                    <wp:posOffset>59983</wp:posOffset>
                  </wp:positionH>
                  <wp:positionV relativeFrom="paragraph">
                    <wp:posOffset>782</wp:posOffset>
                  </wp:positionV>
                  <wp:extent cx="3663364" cy="2581275"/>
                  <wp:effectExtent l="0" t="0" r="0" b="0"/>
                  <wp:wrapSquare wrapText="bothSides"/>
                  <wp:docPr id="102" name="Picture 102" descr="Char depicting stakeholder views on the impact generated by Digital SO projects, and which show that nearly half of stakeholder surveyed felt that the Assessment framework and T100 projects would not have proceeded without Digital 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 depicting stakeholder views on the impact generated by Digital SO projects, and which show that nearly half of stakeholder surveyed felt that the Assessment framework and T100 projects would not have proceeded without Digital S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3364" cy="2581275"/>
                          </a:xfrm>
                          <a:prstGeom prst="rect">
                            <a:avLst/>
                          </a:prstGeom>
                          <a:noFill/>
                        </pic:spPr>
                      </pic:pic>
                    </a:graphicData>
                  </a:graphic>
                  <wp14:sizeRelH relativeFrom="margin">
                    <wp14:pctWidth>0</wp14:pctWidth>
                  </wp14:sizeRelH>
                  <wp14:sizeRelV relativeFrom="margin">
                    <wp14:pctHeight>0</wp14:pctHeight>
                  </wp14:sizeRelV>
                </wp:anchor>
              </w:drawing>
            </w:r>
            <w:r w:rsidRPr="00AF3050">
              <w:rPr>
                <w:i/>
                <w:iCs/>
                <w:sz w:val="18"/>
                <w:szCs w:val="18"/>
              </w:rPr>
              <w:t>Source: Urbis/ARTD</w:t>
            </w:r>
            <w:r>
              <w:rPr>
                <w:noProof/>
              </w:rPr>
              <w:t xml:space="preserve"> </w:t>
            </w:r>
            <w:r>
              <w:rPr>
                <w:i/>
                <w:iCs/>
                <w:sz w:val="18"/>
                <w:szCs w:val="18"/>
              </w:rPr>
              <w:t>Digital SO stakeholder survey</w:t>
            </w:r>
          </w:p>
        </w:tc>
      </w:tr>
    </w:tbl>
    <w:p w14:paraId="0943E9BF" w14:textId="303621F9" w:rsidR="00D0575D" w:rsidRDefault="00D0575D" w:rsidP="00B84919">
      <w:pPr>
        <w:pStyle w:val="Heading3"/>
      </w:pPr>
      <w:bookmarkStart w:id="304" w:name="_Toc100242165"/>
      <w:bookmarkStart w:id="305" w:name="_Toc112159278"/>
      <w:r>
        <w:t>Enablers</w:t>
      </w:r>
      <w:bookmarkEnd w:id="304"/>
      <w:bookmarkEnd w:id="305"/>
      <w:r w:rsidR="00F325B3">
        <w:t xml:space="preserve"> </w:t>
      </w:r>
    </w:p>
    <w:p w14:paraId="0D6B0C8C" w14:textId="4E323FD4" w:rsidR="00D0575D" w:rsidRDefault="5EA79848" w:rsidP="00D0575D">
      <w:r>
        <w:t>’Digital</w:t>
      </w:r>
      <w:r w:rsidR="588AA457">
        <w:t>’</w:t>
      </w:r>
      <w:r>
        <w:t xml:space="preserve"> </w:t>
      </w:r>
      <w:r w:rsidR="10E8731D">
        <w:t>skills</w:t>
      </w:r>
      <w:r>
        <w:t xml:space="preserve"> </w:t>
      </w:r>
      <w:r w:rsidR="10E8731D">
        <w:t>are</w:t>
      </w:r>
      <w:r>
        <w:t xml:space="preserve"> ubiquitous </w:t>
      </w:r>
      <w:r w:rsidR="10E8731D">
        <w:t xml:space="preserve">in the modern economy. This </w:t>
      </w:r>
      <w:r w:rsidR="34F2A5D2">
        <w:t>has</w:t>
      </w:r>
      <w:r>
        <w:t xml:space="preserve"> contributed to the </w:t>
      </w:r>
      <w:r w:rsidR="10E8731D">
        <w:t xml:space="preserve">relative </w:t>
      </w:r>
      <w:r>
        <w:t xml:space="preserve">absence of a formal governance structure for </w:t>
      </w:r>
      <w:r w:rsidR="10E8731D">
        <w:t>d</w:t>
      </w:r>
      <w:r>
        <w:t>igital</w:t>
      </w:r>
      <w:r w:rsidR="10E8731D">
        <w:t xml:space="preserve"> skills and challenges for differentiation between </w:t>
      </w:r>
      <w:r w:rsidR="005C5927">
        <w:t xml:space="preserve">the </w:t>
      </w:r>
      <w:r w:rsidR="10E8731D">
        <w:t xml:space="preserve">digital </w:t>
      </w:r>
      <w:r w:rsidR="005C5927">
        <w:t xml:space="preserve">sector </w:t>
      </w:r>
      <w:r w:rsidR="10E8731D">
        <w:t>and digital ‘skills’ more broadly</w:t>
      </w:r>
      <w:r>
        <w:t xml:space="preserve">. </w:t>
      </w:r>
      <w:r w:rsidR="10E8731D">
        <w:t>On the one hand this</w:t>
      </w:r>
      <w:r>
        <w:t xml:space="preserve"> allowed the Digital SO to leverage the networks it has access to in an effort to engage a diverse range of industry stakeholders across multiple industries</w:t>
      </w:r>
      <w:r w:rsidR="10E8731D">
        <w:t xml:space="preserve"> – on the other, it made it hard to satisfy all stakeholders for digital skills</w:t>
      </w:r>
      <w:r>
        <w:t xml:space="preserve">. Another enabler to the Digital SO’s engagement approach is a shared understanding of the key issues facing the VET sector (i.e. the system does not produce students equipped for the jobs of today) and the high-level solution (i.e. a move toward skills-based training). This shared understanding has enabled the Digital SO to take a collaborative approach to stakeholder engagement across a variety of industries. </w:t>
      </w:r>
    </w:p>
    <w:p w14:paraId="7A9C7C37" w14:textId="77777777" w:rsidR="00D0575D" w:rsidRDefault="00D0575D" w:rsidP="00B84919">
      <w:pPr>
        <w:pStyle w:val="Heading3"/>
      </w:pPr>
      <w:bookmarkStart w:id="306" w:name="_Toc100242166"/>
      <w:bookmarkStart w:id="307" w:name="_Toc112159279"/>
      <w:r>
        <w:t>Barriers</w:t>
      </w:r>
      <w:bookmarkEnd w:id="306"/>
      <w:bookmarkEnd w:id="307"/>
    </w:p>
    <w:p w14:paraId="605632E1" w14:textId="026D9678" w:rsidR="00D0575D" w:rsidRDefault="5EA79848" w:rsidP="00D0575D">
      <w:r>
        <w:t>The Digital SO has faced two challenges in terms of implementing its stakeholder engagement strategy. The first relates to the nature and scope of firms involved in ‘</w:t>
      </w:r>
      <w:r w:rsidR="005C5927">
        <w:t>d</w:t>
      </w:r>
      <w:r>
        <w:t>igital’. To address this first issue, the Digital SO leveraged pre-existing networks</w:t>
      </w:r>
      <w:r w:rsidR="005C5927">
        <w:t xml:space="preserve"> by</w:t>
      </w:r>
      <w:r>
        <w:t xml:space="preserve"> partnering with Momentum Media. This partnership gave the Digital SO the network it needed in the early stage of operation to test ideas and begin to develop the relationships it needed to implement its </w:t>
      </w:r>
      <w:r w:rsidR="00716A75">
        <w:t>w</w:t>
      </w:r>
      <w:r w:rsidR="00D3755C">
        <w:t xml:space="preserve">ork </w:t>
      </w:r>
      <w:r w:rsidR="00716A75">
        <w:t>p</w:t>
      </w:r>
      <w:r w:rsidR="00D3755C">
        <w:t>lan</w:t>
      </w:r>
      <w:r>
        <w:t>. The second issue relates to the Digital SO being a pilot. That is, during the interviews</w:t>
      </w:r>
      <w:r w:rsidR="005C5927">
        <w:t>,</w:t>
      </w:r>
      <w:r>
        <w:t xml:space="preserve"> it was</w:t>
      </w:r>
      <w:r w:rsidR="005C5927">
        <w:t xml:space="preserve"> </w:t>
      </w:r>
      <w:r>
        <w:t>revealed some stakeholders were initially hesitant to invest too much time in a relationship with the Digital SO as they weren’t sure whether the Digital SO would still be around in a few years. However, the Digital SO’s approach to stakeholder engagement ha</w:t>
      </w:r>
      <w:r w:rsidR="005C5927">
        <w:t>s</w:t>
      </w:r>
      <w:r>
        <w:t xml:space="preserve"> allowed them to overcome this challenge and the Digital SO is now a well-established organisation that partners with many firms to deliver projects in accordance with their </w:t>
      </w:r>
      <w:r w:rsidR="00877FE1">
        <w:t>w</w:t>
      </w:r>
      <w:r w:rsidR="00D3755C">
        <w:t xml:space="preserve">ork </w:t>
      </w:r>
      <w:r w:rsidR="00716A75">
        <w:t>p</w:t>
      </w:r>
      <w:r w:rsidR="00D3755C">
        <w:t>lan</w:t>
      </w:r>
      <w:r>
        <w:t xml:space="preserve">. </w:t>
      </w:r>
    </w:p>
    <w:p w14:paraId="43454540" w14:textId="45967380" w:rsidR="00A66DD2" w:rsidRDefault="00A66DD2" w:rsidP="00974A83">
      <w:pPr>
        <w:pStyle w:val="Heading3"/>
      </w:pPr>
      <w:bookmarkStart w:id="308" w:name="_Toc100242167"/>
      <w:bookmarkStart w:id="309" w:name="_Toc112159280"/>
      <w:r>
        <w:t>Lessons</w:t>
      </w:r>
      <w:bookmarkEnd w:id="308"/>
      <w:bookmarkEnd w:id="309"/>
    </w:p>
    <w:p w14:paraId="0A82A4A1" w14:textId="1FD18622" w:rsidR="004773CF" w:rsidRDefault="00084DF5" w:rsidP="004368B7">
      <w:r>
        <w:t>The primary lesson to be drawn from the D</w:t>
      </w:r>
      <w:r w:rsidR="00B84919">
        <w:t xml:space="preserve">igital </w:t>
      </w:r>
      <w:r>
        <w:t xml:space="preserve">SO’s approach to employer </w:t>
      </w:r>
      <w:r w:rsidR="00D033F8">
        <w:t xml:space="preserve">and industry </w:t>
      </w:r>
      <w:r>
        <w:t xml:space="preserve">engagement </w:t>
      </w:r>
      <w:r w:rsidR="004368B7">
        <w:t xml:space="preserve">is </w:t>
      </w:r>
      <w:r w:rsidR="004773CF">
        <w:t>the need to</w:t>
      </w:r>
      <w:r w:rsidR="004368B7">
        <w:t xml:space="preserve"> </w:t>
      </w:r>
      <w:r w:rsidR="0047690C">
        <w:t xml:space="preserve">balance </w:t>
      </w:r>
      <w:r w:rsidR="004773CF">
        <w:t>the time and focus it takes to develop</w:t>
      </w:r>
      <w:r w:rsidR="0047690C">
        <w:t xml:space="preserve"> relationships</w:t>
      </w:r>
      <w:r w:rsidR="0047690C" w:rsidRPr="0047690C">
        <w:t xml:space="preserve"> </w:t>
      </w:r>
      <w:r w:rsidR="004773CF">
        <w:t xml:space="preserve">of trust </w:t>
      </w:r>
      <w:r w:rsidR="004368B7">
        <w:t xml:space="preserve">with a manageable number of </w:t>
      </w:r>
      <w:r w:rsidR="003706A8">
        <w:t xml:space="preserve">project </w:t>
      </w:r>
      <w:r w:rsidR="004368B7">
        <w:t>partners</w:t>
      </w:r>
      <w:r w:rsidR="0073236C">
        <w:t xml:space="preserve"> </w:t>
      </w:r>
      <w:r w:rsidR="003706A8">
        <w:t>with the need to</w:t>
      </w:r>
      <w:r w:rsidR="0047690C">
        <w:t xml:space="preserve"> engage with </w:t>
      </w:r>
      <w:r w:rsidR="004773CF">
        <w:t>diverse</w:t>
      </w:r>
      <w:r w:rsidR="0047690C">
        <w:t xml:space="preserve"> interests across</w:t>
      </w:r>
      <w:r w:rsidR="0073236C">
        <w:t xml:space="preserve"> an</w:t>
      </w:r>
      <w:r w:rsidR="0047690C">
        <w:t xml:space="preserve"> industr</w:t>
      </w:r>
      <w:r w:rsidR="004368B7">
        <w:t>y.</w:t>
      </w:r>
      <w:r w:rsidR="004773CF">
        <w:t xml:space="preserve"> The Digital SO did this by starting with a smaller group of employers and building out to engage with more industry stakeholders over time.</w:t>
      </w:r>
      <w:r w:rsidR="00283E39" w:rsidRPr="00283E39">
        <w:t xml:space="preserve"> </w:t>
      </w:r>
      <w:r w:rsidR="00D033F8">
        <w:t>Attention to g</w:t>
      </w:r>
      <w:r w:rsidR="00375081">
        <w:t>overnance structures</w:t>
      </w:r>
      <w:r w:rsidR="00D033F8">
        <w:t xml:space="preserve"> and stakeholder engagement strategies that</w:t>
      </w:r>
      <w:r w:rsidR="00121960">
        <w:t xml:space="preserve"> balance </w:t>
      </w:r>
      <w:r w:rsidR="00375081">
        <w:t>the</w:t>
      </w:r>
      <w:r w:rsidR="00121960">
        <w:t xml:space="preserve"> need </w:t>
      </w:r>
      <w:r w:rsidR="001B7EFF">
        <w:t xml:space="preserve">for </w:t>
      </w:r>
      <w:r w:rsidR="003706A8">
        <w:t>quality delivery of projects with broad consultation</w:t>
      </w:r>
      <w:r w:rsidR="001B7EFF">
        <w:t xml:space="preserve"> </w:t>
      </w:r>
      <w:r w:rsidR="00121960">
        <w:t xml:space="preserve">will be relevant to other </w:t>
      </w:r>
      <w:r w:rsidR="00283E39">
        <w:t>organisations with a similarly broad scope of activit</w:t>
      </w:r>
      <w:r w:rsidR="00A603ED">
        <w:t>y</w:t>
      </w:r>
      <w:r w:rsidR="00283E39">
        <w:t>.</w:t>
      </w:r>
    </w:p>
    <w:p w14:paraId="5CE5B907" w14:textId="6F1349A8" w:rsidR="00283E39" w:rsidRDefault="00A603ED" w:rsidP="004368B7">
      <w:r>
        <w:t>Another key lesson is</w:t>
      </w:r>
      <w:r w:rsidR="00283E39">
        <w:t xml:space="preserve"> that clarity on </w:t>
      </w:r>
      <w:r w:rsidR="009017CC">
        <w:t xml:space="preserve">the </w:t>
      </w:r>
      <w:r w:rsidR="00283E39">
        <w:t>role and ‘boundaries’ of an organisation such as the Digital SO is crucial to managing expectations and reducing confusion</w:t>
      </w:r>
      <w:r w:rsidR="00121960">
        <w:t xml:space="preserve">. </w:t>
      </w:r>
      <w:r>
        <w:t xml:space="preserve">The potential for confusion </w:t>
      </w:r>
      <w:r w:rsidR="004773CF">
        <w:t xml:space="preserve">resulted from the intentional broadening of the scope of activity for the SOs from training package development to a more strategic focus </w:t>
      </w:r>
      <w:r w:rsidR="00D033F8">
        <w:t>and</w:t>
      </w:r>
      <w:r w:rsidR="00121960">
        <w:t xml:space="preserve"> </w:t>
      </w:r>
      <w:r w:rsidR="004773CF">
        <w:t>management of projects to benefit an industry</w:t>
      </w:r>
      <w:r w:rsidR="00375081">
        <w:t xml:space="preserve"> (while the current system for training package development remained in place)</w:t>
      </w:r>
      <w:r w:rsidR="004773CF">
        <w:t xml:space="preserve">. </w:t>
      </w:r>
      <w:r w:rsidR="00375081">
        <w:t xml:space="preserve">While this source of potential confusion has been resolved with the announcement of </w:t>
      </w:r>
      <w:r w:rsidR="00B14D03">
        <w:t>I</w:t>
      </w:r>
      <w:r w:rsidR="00375081">
        <w:t xml:space="preserve">ndustry </w:t>
      </w:r>
      <w:r w:rsidR="00B14D03">
        <w:t>C</w:t>
      </w:r>
      <w:r w:rsidR="00375081">
        <w:t xml:space="preserve">lusters, there is still potential for confusion due to the </w:t>
      </w:r>
      <w:r w:rsidR="00283E39">
        <w:t>potential overlap between entities with similar goals</w:t>
      </w:r>
      <w:r w:rsidR="00292568">
        <w:t xml:space="preserve"> in some areas</w:t>
      </w:r>
      <w:r w:rsidR="00283E39">
        <w:t>, such as the NCI, NSC and NCVER. The Australian Government can further support the development of similar organisations by cons</w:t>
      </w:r>
      <w:r w:rsidR="00766F7D">
        <w:t>istently</w:t>
      </w:r>
      <w:r w:rsidR="00283E39">
        <w:t xml:space="preserve"> communicating and clarifying the role and scope of operations, allowing time for the development of relationships, and providing effective stewardship and guidance on the priorities for collaboration between related entities and across industries</w:t>
      </w:r>
      <w:r w:rsidR="009017CC">
        <w:t>, especially</w:t>
      </w:r>
      <w:r w:rsidR="00283E39">
        <w:t xml:space="preserve"> where </w:t>
      </w:r>
      <w:r>
        <w:t>there is overlapping</w:t>
      </w:r>
      <w:r w:rsidR="00283E39">
        <w:t xml:space="preserve"> interest in a particular </w:t>
      </w:r>
      <w:r>
        <w:t>occupation or set of skills</w:t>
      </w:r>
      <w:r w:rsidR="00FC29B5">
        <w:t xml:space="preserve"> that are in demand</w:t>
      </w:r>
      <w:r w:rsidR="00283E39">
        <w:t>.</w:t>
      </w:r>
    </w:p>
    <w:p w14:paraId="369A2463" w14:textId="64A75796" w:rsidR="00D0575D" w:rsidRPr="00521272" w:rsidRDefault="0001744E" w:rsidP="00D0575D">
      <w:pPr>
        <w:pStyle w:val="IntenseQuote"/>
        <w:rPr>
          <w:iCs w:val="0"/>
        </w:rPr>
      </w:pPr>
      <w:r>
        <w:rPr>
          <w:iCs w:val="0"/>
          <w:lang w:eastAsia="en-AU"/>
        </w:rPr>
        <w:t>‘</w:t>
      </w:r>
      <w:r w:rsidR="00D0575D" w:rsidRPr="00C90477">
        <w:rPr>
          <w:iCs w:val="0"/>
          <w:lang w:eastAsia="en-AU"/>
        </w:rPr>
        <w:t>Collaboration and agreement across all stakeholders to directly address the worsening skill shortage</w:t>
      </w:r>
      <w:r>
        <w:rPr>
          <w:iCs w:val="0"/>
          <w:lang w:eastAsia="en-AU"/>
        </w:rPr>
        <w:t>'</w:t>
      </w:r>
      <w:r w:rsidR="00D0575D" w:rsidRPr="00C90477">
        <w:rPr>
          <w:iCs w:val="0"/>
          <w:lang w:eastAsia="en-AU"/>
        </w:rPr>
        <w:t xml:space="preserve"> </w:t>
      </w:r>
      <w:r w:rsidR="007C7DB6">
        <w:rPr>
          <w:iCs w:val="0"/>
          <w:lang w:eastAsia="en-AU"/>
        </w:rPr>
        <w:t>(Industry stakeholder)</w:t>
      </w:r>
    </w:p>
    <w:p w14:paraId="5272BE8F" w14:textId="77777777" w:rsidR="00D0575D" w:rsidRPr="00A3646C" w:rsidRDefault="00D0575D" w:rsidP="00D0575D">
      <w:pPr>
        <w:pStyle w:val="ListBullet"/>
        <w:numPr>
          <w:ilvl w:val="0"/>
          <w:numId w:val="0"/>
        </w:numPr>
      </w:pPr>
    </w:p>
    <w:p w14:paraId="17055090" w14:textId="77777777" w:rsidR="00D0575D" w:rsidRPr="00055F1F" w:rsidRDefault="00D0575D" w:rsidP="00D0575D">
      <w:pPr>
        <w:pStyle w:val="ListBullet"/>
        <w:numPr>
          <w:ilvl w:val="0"/>
          <w:numId w:val="0"/>
        </w:numPr>
        <w:rPr>
          <w:rFonts w:ascii="Arial" w:hAnsi="Arial" w:cs="Segoe UI"/>
        </w:rPr>
      </w:pPr>
    </w:p>
    <w:p w14:paraId="41F06B45" w14:textId="77777777" w:rsidR="00D0575D" w:rsidRDefault="00D0575D" w:rsidP="00D0575D"/>
    <w:p w14:paraId="3F50106E" w14:textId="77777777" w:rsidR="00D0575D" w:rsidRPr="00086C6C" w:rsidRDefault="00D0575D" w:rsidP="00D0575D"/>
    <w:p w14:paraId="7D93280B" w14:textId="77777777" w:rsidR="00D0575D" w:rsidRDefault="00D0575D" w:rsidP="00D0575D">
      <w:pPr>
        <w:spacing w:before="0" w:after="0" w:line="240" w:lineRule="auto"/>
        <w:rPr>
          <w:b/>
          <w:bCs/>
          <w:highlight w:val="yellow"/>
        </w:rPr>
      </w:pPr>
      <w:r>
        <w:rPr>
          <w:b/>
          <w:bCs/>
          <w:highlight w:val="yellow"/>
        </w:rPr>
        <w:br w:type="page"/>
      </w:r>
    </w:p>
    <w:p w14:paraId="11743745" w14:textId="77777777" w:rsidR="00D0575D" w:rsidRDefault="00D0575D" w:rsidP="00D0575D">
      <w:pPr>
        <w:pStyle w:val="Heading2"/>
        <w:sectPr w:rsidR="00D0575D" w:rsidSect="00E90451">
          <w:footerReference w:type="even" r:id="rId82"/>
          <w:footerReference w:type="default" r:id="rId83"/>
          <w:pgSz w:w="11907" w:h="16840" w:code="9"/>
          <w:pgMar w:top="1134" w:right="851" w:bottom="1701" w:left="851" w:header="510" w:footer="709" w:gutter="0"/>
          <w:cols w:space="567"/>
          <w:docGrid w:linePitch="360"/>
        </w:sectPr>
      </w:pPr>
    </w:p>
    <w:bookmarkStart w:id="310" w:name="_Toc99957848"/>
    <w:bookmarkStart w:id="311" w:name="_Toc100242168"/>
    <w:bookmarkStart w:id="312" w:name="_Toc112159281"/>
    <w:p w14:paraId="4FE7BA48" w14:textId="1E202E52" w:rsidR="00286F25" w:rsidRPr="00B639C9" w:rsidRDefault="004F3DC7" w:rsidP="00DF0186">
      <w:pPr>
        <w:pStyle w:val="Heading1"/>
        <w:ind w:left="357" w:firstLine="0"/>
      </w:pPr>
      <w:r w:rsidRPr="00B639C9">
        <w:rPr>
          <w:noProof/>
        </w:rPr>
        <mc:AlternateContent>
          <mc:Choice Requires="wps">
            <w:drawing>
              <wp:anchor distT="0" distB="0" distL="114300" distR="114300" simplePos="0" relativeHeight="251658257" behindDoc="1" locked="0" layoutInCell="1" allowOverlap="1" wp14:anchorId="07302652" wp14:editId="56DE28C9">
                <wp:simplePos x="0" y="0"/>
                <wp:positionH relativeFrom="page">
                  <wp:align>left</wp:align>
                </wp:positionH>
                <wp:positionV relativeFrom="paragraph">
                  <wp:posOffset>-901065</wp:posOffset>
                </wp:positionV>
                <wp:extent cx="7559675" cy="10848975"/>
                <wp:effectExtent l="0" t="0" r="3175" b="9525"/>
                <wp:wrapNone/>
                <wp:docPr id="29" name="Rectangle 29"/>
                <wp:cNvGraphicFramePr/>
                <a:graphic xmlns:a="http://schemas.openxmlformats.org/drawingml/2006/main">
                  <a:graphicData uri="http://schemas.microsoft.com/office/word/2010/wordprocessingShape">
                    <wps:wsp>
                      <wps:cNvSpPr/>
                      <wps:spPr>
                        <a:xfrm>
                          <a:off x="0" y="0"/>
                          <a:ext cx="7559675" cy="10848975"/>
                        </a:xfrm>
                        <a:prstGeom prst="rect">
                          <a:avLst/>
                        </a:prstGeom>
                        <a:solidFill>
                          <a:schemeClr val="accent1">
                            <a:alpha val="30004"/>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D5A9C6" w14:textId="77777777" w:rsidR="004F3DC7" w:rsidRDefault="004F3DC7" w:rsidP="004F3DC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02652" id="Rectangle 29" o:spid="_x0000_s1036" style="position:absolute;left:0;text-align:left;margin-left:0;margin-top:-70.95pt;width:595.25pt;height:854.25pt;z-index:-251658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" fillcolor="#5ec3b6 [3204]" stroked="f" strokeweight="1pt">
                <v:fill opacity="19789f"/>
                <v:textbox>
                  <w:txbxContent>
                    <w:p w14:paraId="08D5A9C6" w14:textId="77777777" w:rsidR="004F3DC7" w:rsidRDefault="004F3DC7" w:rsidP="004F3DC7"/>
                  </w:txbxContent>
                </v:textbox>
                <w10:wrap anchorx="page"/>
              </v:rect>
            </w:pict>
          </mc:Fallback>
        </mc:AlternateContent>
      </w:r>
      <w:r w:rsidR="00286F25" w:rsidRPr="00B639C9">
        <w:t>Appendix A: Evaluation Framework</w:t>
      </w:r>
      <w:bookmarkEnd w:id="310"/>
      <w:bookmarkEnd w:id="311"/>
      <w:bookmarkEnd w:id="312"/>
    </w:p>
    <w:p w14:paraId="07E23925" w14:textId="5704026C" w:rsidR="00286F25" w:rsidRDefault="00286F25" w:rsidP="00286F25">
      <w:pPr>
        <w:spacing w:before="0" w:after="0" w:line="240" w:lineRule="auto"/>
        <w:rPr>
          <w:rFonts w:asciiTheme="majorHAnsi" w:eastAsiaTheme="majorEastAsia" w:hAnsiTheme="majorHAnsi" w:cstheme="majorBidi"/>
          <w:b/>
          <w:bCs/>
          <w:color w:val="000000" w:themeColor="text1"/>
          <w:sz w:val="72"/>
          <w:szCs w:val="72"/>
        </w:rPr>
      </w:pPr>
      <w:r>
        <w:br w:type="page"/>
      </w:r>
    </w:p>
    <w:p w14:paraId="54AD7739" w14:textId="77777777" w:rsidR="001F07A9" w:rsidRDefault="001F07A9" w:rsidP="00286F25">
      <w:pPr>
        <w:spacing w:before="0" w:after="0" w:line="240" w:lineRule="auto"/>
        <w:sectPr w:rsidR="001F07A9" w:rsidSect="00E90451">
          <w:footerReference w:type="even" r:id="rId84"/>
          <w:footerReference w:type="default" r:id="rId85"/>
          <w:pgSz w:w="11907" w:h="16840" w:code="9"/>
          <w:pgMar w:top="1134" w:right="851" w:bottom="1701" w:left="851" w:header="510" w:footer="709" w:gutter="0"/>
          <w:cols w:space="567"/>
          <w:docGrid w:linePitch="360"/>
        </w:sectPr>
      </w:pPr>
    </w:p>
    <w:p w14:paraId="54694F47" w14:textId="5FE23FAB" w:rsidR="00805182" w:rsidRDefault="00805182" w:rsidP="00805182">
      <w:r>
        <w:t xml:space="preserve">The Evaluation Framework has been built with reference </w:t>
      </w:r>
      <w:r w:rsidRPr="00ED486E">
        <w:t xml:space="preserve">to the </w:t>
      </w:r>
      <w:r w:rsidRPr="00ED486E">
        <w:rPr>
          <w:i/>
          <w:iCs/>
        </w:rPr>
        <w:t>Pilot Skills Organisations: Draft Evaluation Framework</w:t>
      </w:r>
      <w:r w:rsidRPr="00ED486E">
        <w:t xml:space="preserve"> (2020) and aims to answer the </w:t>
      </w:r>
      <w:r>
        <w:t>three</w:t>
      </w:r>
      <w:r w:rsidRPr="00ED486E">
        <w:t xml:space="preserve"> key evaluation questions </w:t>
      </w:r>
      <w:r>
        <w:t>defined for Project 2</w:t>
      </w:r>
      <w:r w:rsidRPr="00ED486E">
        <w:t>.</w:t>
      </w:r>
    </w:p>
    <w:tbl>
      <w:tblPr>
        <w:tblW w:w="5000" w:type="pct"/>
        <w:tblBorders>
          <w:top w:val="single" w:sz="4" w:space="0" w:color="5EC3B6" w:themeColor="accent1"/>
          <w:left w:val="single" w:sz="4" w:space="0" w:color="5EC3B6" w:themeColor="accent1"/>
          <w:bottom w:val="single" w:sz="4" w:space="0" w:color="5EC3B6" w:themeColor="accent1"/>
          <w:right w:val="single" w:sz="4" w:space="0" w:color="5EC3B6" w:themeColor="accent1"/>
          <w:insideH w:val="single" w:sz="4" w:space="0" w:color="5EC3B6" w:themeColor="accent1"/>
          <w:insideV w:val="single" w:sz="4" w:space="0" w:color="5EC3B6" w:themeColor="accent1"/>
        </w:tblBorders>
        <w:tblLook w:val="04A0" w:firstRow="1" w:lastRow="0" w:firstColumn="1" w:lastColumn="0" w:noHBand="0" w:noVBand="1"/>
      </w:tblPr>
      <w:tblGrid>
        <w:gridCol w:w="2405"/>
        <w:gridCol w:w="4784"/>
        <w:gridCol w:w="3006"/>
      </w:tblGrid>
      <w:tr w:rsidR="00805182" w14:paraId="53990BB9" w14:textId="77777777" w:rsidTr="00B02D5B">
        <w:trPr>
          <w:trHeight w:val="567"/>
          <w:tblHeader/>
        </w:trPr>
        <w:tc>
          <w:tcPr>
            <w:tcW w:w="2405" w:type="dxa"/>
            <w:shd w:val="clear" w:color="auto" w:fill="5EC3B6" w:themeFill="accent1"/>
          </w:tcPr>
          <w:p w14:paraId="67132F82" w14:textId="77777777" w:rsidR="00805182" w:rsidRPr="00E83F09" w:rsidRDefault="00805182" w:rsidP="00B02D5B">
            <w:pPr>
              <w:pStyle w:val="Table-Heading"/>
            </w:pPr>
            <w:r w:rsidRPr="00E83F09">
              <w:t>Key evaluation questions</w:t>
            </w:r>
          </w:p>
        </w:tc>
        <w:tc>
          <w:tcPr>
            <w:tcW w:w="4784" w:type="dxa"/>
            <w:shd w:val="clear" w:color="auto" w:fill="5EC3B6" w:themeFill="accent1"/>
          </w:tcPr>
          <w:p w14:paraId="66126A76" w14:textId="77777777" w:rsidR="00805182" w:rsidRPr="00E83F09" w:rsidRDefault="00805182" w:rsidP="00B02D5B">
            <w:pPr>
              <w:pStyle w:val="Table-Heading"/>
            </w:pPr>
            <w:r w:rsidRPr="00E83F09">
              <w:t>Lines of inquiry</w:t>
            </w:r>
          </w:p>
        </w:tc>
        <w:tc>
          <w:tcPr>
            <w:tcW w:w="3006" w:type="dxa"/>
            <w:shd w:val="clear" w:color="auto" w:fill="5EC3B6" w:themeFill="accent1"/>
          </w:tcPr>
          <w:p w14:paraId="6B8B21B5" w14:textId="77777777" w:rsidR="00805182" w:rsidRPr="00E83F09" w:rsidRDefault="00805182" w:rsidP="00B02D5B">
            <w:pPr>
              <w:pStyle w:val="Table-Heading"/>
            </w:pPr>
            <w:r w:rsidRPr="00E83F09">
              <w:t>Data sources</w:t>
            </w:r>
          </w:p>
        </w:tc>
      </w:tr>
      <w:tr w:rsidR="004C59EC" w14:paraId="4D3D20C2" w14:textId="77777777" w:rsidTr="00B02D5B">
        <w:tc>
          <w:tcPr>
            <w:tcW w:w="2405" w:type="dxa"/>
          </w:tcPr>
          <w:p w14:paraId="3163927F" w14:textId="08B49BB9" w:rsidR="004C59EC" w:rsidRPr="00E83F09" w:rsidRDefault="004C59EC" w:rsidP="006C269D">
            <w:r w:rsidRPr="00E83F09">
              <w:t>How has the work undertaken by SOs contributed to achievement of the goals and anticipated outcomes of the SO pilot program, as set out in the program guidelines?</w:t>
            </w:r>
          </w:p>
        </w:tc>
        <w:tc>
          <w:tcPr>
            <w:tcW w:w="4784" w:type="dxa"/>
          </w:tcPr>
          <w:p w14:paraId="76FD41B8" w14:textId="77777777" w:rsidR="004C59EC" w:rsidRPr="00E83F09" w:rsidRDefault="004C59EC" w:rsidP="00596C00">
            <w:pPr>
              <w:pStyle w:val="Bullets"/>
            </w:pPr>
            <w:r w:rsidRPr="00E83F09">
              <w:t>Design and implementation of key work program activities</w:t>
            </w:r>
          </w:p>
          <w:p w14:paraId="6CCF2A93" w14:textId="5033A6EE" w:rsidR="004C59EC" w:rsidRPr="00E83F09" w:rsidRDefault="004C59EC" w:rsidP="00596C00">
            <w:pPr>
              <w:pStyle w:val="Bullets"/>
            </w:pPr>
            <w:r w:rsidRPr="00E83F09">
              <w:t xml:space="preserve">Factors that have influenced how each </w:t>
            </w:r>
            <w:r w:rsidR="007C7DB6">
              <w:t>p</w:t>
            </w:r>
            <w:r w:rsidRPr="00E83F09">
              <w:t>ilot SO designed and delivered their work program</w:t>
            </w:r>
          </w:p>
          <w:p w14:paraId="62A1379F" w14:textId="77777777" w:rsidR="004C59EC" w:rsidRPr="00E83F09" w:rsidRDefault="004C59EC" w:rsidP="00596C00">
            <w:pPr>
              <w:pStyle w:val="Bullets"/>
            </w:pPr>
            <w:r w:rsidRPr="00E83F09">
              <w:t>Factors that have impacted the achievement of outcomes (barriers and enablers)</w:t>
            </w:r>
          </w:p>
          <w:p w14:paraId="1AE6570E" w14:textId="5DDFB018" w:rsidR="004C59EC" w:rsidRPr="00E83F09" w:rsidRDefault="004C59EC" w:rsidP="00596C00">
            <w:pPr>
              <w:pStyle w:val="Bullets"/>
            </w:pPr>
            <w:r w:rsidRPr="00E83F09">
              <w:t>Opportunities for improvement</w:t>
            </w:r>
          </w:p>
        </w:tc>
        <w:tc>
          <w:tcPr>
            <w:tcW w:w="3006" w:type="dxa"/>
          </w:tcPr>
          <w:p w14:paraId="0A50FCDC" w14:textId="77777777" w:rsidR="004C59EC" w:rsidRPr="00E83F09" w:rsidRDefault="004C59EC" w:rsidP="00596C00">
            <w:pPr>
              <w:pStyle w:val="Bullets"/>
            </w:pPr>
            <w:r w:rsidRPr="00E83F09">
              <w:t>Interviews – Staff from the Department and Commonwealth Government agencies</w:t>
            </w:r>
          </w:p>
          <w:p w14:paraId="60012AE2" w14:textId="23ECFFD4" w:rsidR="004C59EC" w:rsidRPr="00E83F09" w:rsidRDefault="004C59EC" w:rsidP="00596C00">
            <w:pPr>
              <w:pStyle w:val="Bullets"/>
            </w:pPr>
            <w:r w:rsidRPr="00E83F09">
              <w:t xml:space="preserve">Interviews – Staff from </w:t>
            </w:r>
            <w:r w:rsidR="007C7DB6">
              <w:t>p</w:t>
            </w:r>
            <w:r w:rsidRPr="00E83F09">
              <w:t>ilot SOs</w:t>
            </w:r>
          </w:p>
          <w:p w14:paraId="27D70B53" w14:textId="77777777" w:rsidR="004C59EC" w:rsidRPr="00E83F09" w:rsidRDefault="004C59EC" w:rsidP="00596C00">
            <w:pPr>
              <w:pStyle w:val="Bullets"/>
            </w:pPr>
            <w:r w:rsidRPr="00E83F09">
              <w:t>Interviews – Other stakeholders</w:t>
            </w:r>
          </w:p>
          <w:p w14:paraId="7FDA4637" w14:textId="77777777" w:rsidR="004C59EC" w:rsidRPr="00E83F09" w:rsidRDefault="004C59EC" w:rsidP="00596C00">
            <w:pPr>
              <w:pStyle w:val="Bullets"/>
            </w:pPr>
            <w:r w:rsidRPr="00E83F09">
              <w:t>Pilot SO documentation</w:t>
            </w:r>
          </w:p>
          <w:p w14:paraId="73C4AEBA" w14:textId="77777777" w:rsidR="004C59EC" w:rsidRPr="00E83F09" w:rsidRDefault="004C59EC" w:rsidP="00596C00">
            <w:pPr>
              <w:pStyle w:val="Bullets"/>
            </w:pPr>
            <w:r w:rsidRPr="00E83F09">
              <w:t>Industry survey</w:t>
            </w:r>
          </w:p>
          <w:p w14:paraId="558AE9EE" w14:textId="5B70146C" w:rsidR="004C59EC" w:rsidRPr="00E83F09" w:rsidRDefault="004C59EC" w:rsidP="00596C00">
            <w:pPr>
              <w:pStyle w:val="Bullets"/>
            </w:pPr>
            <w:r w:rsidRPr="00E83F09">
              <w:t>Case studies</w:t>
            </w:r>
          </w:p>
        </w:tc>
      </w:tr>
      <w:tr w:rsidR="00D40E58" w14:paraId="7524B8C3" w14:textId="77777777" w:rsidTr="00B02D5B">
        <w:tc>
          <w:tcPr>
            <w:tcW w:w="2405" w:type="dxa"/>
          </w:tcPr>
          <w:p w14:paraId="3D1E8F63" w14:textId="13C6CB45" w:rsidR="00D40E58" w:rsidRPr="00E83F09" w:rsidRDefault="00D40E58" w:rsidP="006C269D">
            <w:r w:rsidRPr="00E83F09">
              <w:t>What have the SO pilots demonstrated can be achieved through an employer-led model?</w:t>
            </w:r>
          </w:p>
        </w:tc>
        <w:tc>
          <w:tcPr>
            <w:tcW w:w="4784" w:type="dxa"/>
          </w:tcPr>
          <w:p w14:paraId="50E95D63" w14:textId="77777777" w:rsidR="00D40E58" w:rsidRPr="00E83F09" w:rsidRDefault="00D40E58" w:rsidP="00596C00">
            <w:pPr>
              <w:pStyle w:val="Bullets"/>
            </w:pPr>
            <w:r w:rsidRPr="00E83F09">
              <w:t>Number and type of industry stakeholders that have been engaged</w:t>
            </w:r>
          </w:p>
          <w:p w14:paraId="23B0920F" w14:textId="77777777" w:rsidR="00D40E58" w:rsidRPr="00E83F09" w:rsidRDefault="00D40E58" w:rsidP="00596C00">
            <w:pPr>
              <w:pStyle w:val="Bullets"/>
            </w:pPr>
            <w:r w:rsidRPr="00E83F09">
              <w:t>Approach to and expected outcomes of industry engagement</w:t>
            </w:r>
          </w:p>
          <w:p w14:paraId="47DFFCED" w14:textId="77777777" w:rsidR="00D40E58" w:rsidRPr="00E83F09" w:rsidRDefault="00D40E58" w:rsidP="00596C00">
            <w:pPr>
              <w:pStyle w:val="Bullets"/>
            </w:pPr>
            <w:r w:rsidRPr="00E83F09">
              <w:t>Factors that have impacted industry engagement (barriers and enablers)</w:t>
            </w:r>
          </w:p>
          <w:p w14:paraId="76F6E1C4" w14:textId="77777777" w:rsidR="00D40E58" w:rsidRPr="00E83F09" w:rsidRDefault="00D40E58" w:rsidP="00596C00">
            <w:pPr>
              <w:pStyle w:val="Bullets"/>
            </w:pPr>
            <w:r w:rsidRPr="00E83F09">
              <w:t>Outcomes achieved as a result of engaging with industry, including:</w:t>
            </w:r>
          </w:p>
          <w:p w14:paraId="78401BF4" w14:textId="77777777" w:rsidR="00D40E58" w:rsidRPr="00E83F09" w:rsidRDefault="00D40E58" w:rsidP="006C269D">
            <w:pPr>
              <w:pStyle w:val="Sub-Bullet"/>
            </w:pPr>
            <w:r w:rsidRPr="00E83F09">
              <w:t>Facilitating an awareness of the purpose, roles, responsibilities and potential value of the SO model</w:t>
            </w:r>
          </w:p>
          <w:p w14:paraId="4E7D544E" w14:textId="77777777" w:rsidR="00D40E58" w:rsidRPr="00E83F09" w:rsidRDefault="00D40E58" w:rsidP="006C269D">
            <w:pPr>
              <w:pStyle w:val="Sub-Bullet"/>
            </w:pPr>
            <w:r w:rsidRPr="00E83F09">
              <w:t>Facilitating an awareness of the opportunities to provide input to VET</w:t>
            </w:r>
          </w:p>
          <w:p w14:paraId="39180722" w14:textId="143DF36E" w:rsidR="00D40E58" w:rsidRPr="00E83F09" w:rsidRDefault="00D40E58" w:rsidP="006C269D">
            <w:pPr>
              <w:pStyle w:val="Sub-Bullet"/>
            </w:pPr>
            <w:r w:rsidRPr="00E83F09">
              <w:t xml:space="preserve">Increased efficiency or effectiveness of </w:t>
            </w:r>
            <w:r w:rsidR="008F0191">
              <w:t xml:space="preserve">the </w:t>
            </w:r>
            <w:r w:rsidRPr="00E83F09">
              <w:t>SO model over existing model</w:t>
            </w:r>
          </w:p>
          <w:p w14:paraId="71C160E5" w14:textId="2CF08586" w:rsidR="00D40E58" w:rsidRPr="00E83F09" w:rsidRDefault="00D40E58" w:rsidP="00596C00">
            <w:pPr>
              <w:pStyle w:val="Bullets"/>
            </w:pPr>
            <w:r w:rsidRPr="00E83F09">
              <w:t xml:space="preserve">Contribution of collaboration between </w:t>
            </w:r>
            <w:r w:rsidR="008F0191">
              <w:t>p</w:t>
            </w:r>
            <w:r w:rsidRPr="00E83F09">
              <w:t>ilot SOs to achieving intended outcomes</w:t>
            </w:r>
          </w:p>
        </w:tc>
        <w:tc>
          <w:tcPr>
            <w:tcW w:w="3006" w:type="dxa"/>
          </w:tcPr>
          <w:p w14:paraId="53CA376B" w14:textId="77777777" w:rsidR="00D40E58" w:rsidRPr="00E83F09" w:rsidRDefault="00D40E58" w:rsidP="00596C00">
            <w:pPr>
              <w:pStyle w:val="Bullets"/>
            </w:pPr>
            <w:r w:rsidRPr="00E83F09">
              <w:t>Interviews – Staff from the Department and Commonwealth Government agencies</w:t>
            </w:r>
          </w:p>
          <w:p w14:paraId="0FBCE7C1" w14:textId="77777777" w:rsidR="00D40E58" w:rsidRPr="00E83F09" w:rsidRDefault="00D40E58" w:rsidP="00596C00">
            <w:pPr>
              <w:pStyle w:val="Bullets"/>
            </w:pPr>
            <w:r w:rsidRPr="00E83F09">
              <w:t>Interviews – Staff from Pilot SOs</w:t>
            </w:r>
          </w:p>
          <w:p w14:paraId="5D138F75" w14:textId="77777777" w:rsidR="00D40E58" w:rsidRPr="00E83F09" w:rsidRDefault="00D40E58" w:rsidP="00596C00">
            <w:pPr>
              <w:pStyle w:val="Bullets"/>
            </w:pPr>
            <w:r w:rsidRPr="00E83F09">
              <w:t>Interviews – Other stakeholders</w:t>
            </w:r>
          </w:p>
          <w:p w14:paraId="52736C1F" w14:textId="77777777" w:rsidR="00D40E58" w:rsidRPr="00E83F09" w:rsidRDefault="00D40E58" w:rsidP="00596C00">
            <w:pPr>
              <w:pStyle w:val="Bullets"/>
            </w:pPr>
            <w:r w:rsidRPr="00E83F09">
              <w:t>Pilot SO documentation</w:t>
            </w:r>
          </w:p>
          <w:p w14:paraId="3107BB54" w14:textId="77777777" w:rsidR="00D40E58" w:rsidRPr="00E83F09" w:rsidRDefault="00D40E58" w:rsidP="00596C00">
            <w:pPr>
              <w:pStyle w:val="Bullets"/>
            </w:pPr>
            <w:r w:rsidRPr="00E83F09">
              <w:t>Industry survey</w:t>
            </w:r>
          </w:p>
          <w:p w14:paraId="659DE345" w14:textId="10AA45BB" w:rsidR="00D40E58" w:rsidRPr="00E83F09" w:rsidRDefault="00D40E58" w:rsidP="00596C00">
            <w:pPr>
              <w:pStyle w:val="Bullets"/>
            </w:pPr>
            <w:r w:rsidRPr="00E83F09">
              <w:t>Case studies</w:t>
            </w:r>
          </w:p>
        </w:tc>
      </w:tr>
      <w:tr w:rsidR="00E52D99" w14:paraId="4AD99C6B" w14:textId="77777777" w:rsidTr="00B02D5B">
        <w:tc>
          <w:tcPr>
            <w:tcW w:w="2405" w:type="dxa"/>
          </w:tcPr>
          <w:p w14:paraId="1CD103DB" w14:textId="4C70DF59" w:rsidR="00E52D99" w:rsidRPr="00E83F09" w:rsidRDefault="00E52D99" w:rsidP="006C269D">
            <w:r w:rsidRPr="00E83F09">
              <w:t>What lessons can be drawn from the SO pilots that might be used to inform ongoing development and implementation of Industry Clusters?</w:t>
            </w:r>
          </w:p>
        </w:tc>
        <w:tc>
          <w:tcPr>
            <w:tcW w:w="4784" w:type="dxa"/>
          </w:tcPr>
          <w:p w14:paraId="130EB259" w14:textId="77777777" w:rsidR="00E52D99" w:rsidRPr="00E83F09" w:rsidRDefault="00E52D99" w:rsidP="00596C00">
            <w:pPr>
              <w:pStyle w:val="Bullets"/>
            </w:pPr>
            <w:r w:rsidRPr="00E83F09">
              <w:t>Reflections on the potential of SOs to influence viable employer-led delivery models</w:t>
            </w:r>
          </w:p>
          <w:p w14:paraId="6D5F209F" w14:textId="35DCC664" w:rsidR="00E52D99" w:rsidRPr="00E83F09" w:rsidRDefault="00E52D99" w:rsidP="00596C00">
            <w:pPr>
              <w:pStyle w:val="Bullets"/>
            </w:pPr>
            <w:r w:rsidRPr="00E83F09">
              <w:t>Considerations to inform how the implementation of Industry Clusters can improve the existing SSO model.</w:t>
            </w:r>
          </w:p>
        </w:tc>
        <w:tc>
          <w:tcPr>
            <w:tcW w:w="3006" w:type="dxa"/>
          </w:tcPr>
          <w:p w14:paraId="1785224A" w14:textId="77777777" w:rsidR="00E52D99" w:rsidRPr="00E83F09" w:rsidRDefault="00E52D99" w:rsidP="00596C00">
            <w:pPr>
              <w:pStyle w:val="Bullets"/>
            </w:pPr>
            <w:r w:rsidRPr="00E83F09">
              <w:t>Interviews – Staff from the Department and Commonwealth Government agencies</w:t>
            </w:r>
          </w:p>
          <w:p w14:paraId="69812900" w14:textId="6EC54AE0" w:rsidR="00E52D99" w:rsidRPr="00E83F09" w:rsidRDefault="00E52D99" w:rsidP="00596C00">
            <w:pPr>
              <w:pStyle w:val="Bullets"/>
            </w:pPr>
            <w:r w:rsidRPr="00E83F09">
              <w:t xml:space="preserve">Interviews – Staff from </w:t>
            </w:r>
            <w:r w:rsidR="008F0191">
              <w:t>p</w:t>
            </w:r>
            <w:r w:rsidRPr="00E83F09">
              <w:t>ilot SOs</w:t>
            </w:r>
          </w:p>
          <w:p w14:paraId="1B0EE714" w14:textId="77777777" w:rsidR="00E52D99" w:rsidRPr="00E83F09" w:rsidRDefault="00E52D99" w:rsidP="00596C00">
            <w:pPr>
              <w:pStyle w:val="Bullets"/>
            </w:pPr>
            <w:r w:rsidRPr="00E83F09">
              <w:t>Interviews – Other stakeholders</w:t>
            </w:r>
          </w:p>
          <w:p w14:paraId="25C3AA55" w14:textId="77777777" w:rsidR="00E52D99" w:rsidRPr="00E83F09" w:rsidRDefault="00E52D99" w:rsidP="00596C00">
            <w:pPr>
              <w:pStyle w:val="Bullets"/>
            </w:pPr>
            <w:r w:rsidRPr="00E83F09">
              <w:t>Pilot SO documentation</w:t>
            </w:r>
          </w:p>
          <w:p w14:paraId="5E6A3DF8" w14:textId="77777777" w:rsidR="00E52D99" w:rsidRPr="00E83F09" w:rsidRDefault="00E52D99" w:rsidP="00596C00">
            <w:pPr>
              <w:pStyle w:val="Bullets"/>
            </w:pPr>
            <w:r w:rsidRPr="00E83F09">
              <w:t>Industry survey</w:t>
            </w:r>
          </w:p>
          <w:p w14:paraId="55B99017" w14:textId="2CD82AB0" w:rsidR="00E52D99" w:rsidRPr="00E83F09" w:rsidRDefault="00E52D99" w:rsidP="00596C00">
            <w:pPr>
              <w:pStyle w:val="Bullets"/>
            </w:pPr>
            <w:r w:rsidRPr="00E83F09">
              <w:t>Case studies</w:t>
            </w:r>
          </w:p>
        </w:tc>
      </w:tr>
    </w:tbl>
    <w:p w14:paraId="17E1A393" w14:textId="77777777" w:rsidR="001F07A9" w:rsidRPr="002C6095" w:rsidRDefault="001F07A9" w:rsidP="00286F25">
      <w:pPr>
        <w:spacing w:before="0" w:after="0" w:line="240" w:lineRule="auto"/>
        <w:rPr>
          <w:sz w:val="2"/>
          <w:szCs w:val="8"/>
        </w:rPr>
      </w:pPr>
    </w:p>
    <w:p w14:paraId="5753AC86" w14:textId="468F2111" w:rsidR="00625D15" w:rsidRDefault="00625D15" w:rsidP="00286F25">
      <w:pPr>
        <w:spacing w:before="0" w:after="0" w:line="240" w:lineRule="auto"/>
        <w:sectPr w:rsidR="00625D15" w:rsidSect="00E90451">
          <w:footerReference w:type="default" r:id="rId86"/>
          <w:pgSz w:w="11907" w:h="16840" w:orient="landscape" w:code="9"/>
          <w:pgMar w:top="1134" w:right="851" w:bottom="1701" w:left="851" w:header="510" w:footer="709" w:gutter="0"/>
          <w:cols w:space="567"/>
          <w:docGrid w:linePitch="360"/>
        </w:sectPr>
      </w:pPr>
    </w:p>
    <w:p w14:paraId="0CB703E1" w14:textId="4CE5E6C6" w:rsidR="00286F25" w:rsidRPr="005C3EA3" w:rsidRDefault="00805182" w:rsidP="00286F25">
      <w:pPr>
        <w:spacing w:before="0" w:after="0" w:line="240" w:lineRule="auto"/>
      </w:pPr>
      <w:r>
        <w:rPr>
          <w:noProof/>
        </w:rPr>
        <mc:AlternateContent>
          <mc:Choice Requires="wps">
            <w:drawing>
              <wp:anchor distT="0" distB="0" distL="114300" distR="114300" simplePos="0" relativeHeight="251658252" behindDoc="1" locked="0" layoutInCell="1" allowOverlap="1" wp14:anchorId="66C2954D" wp14:editId="0AD7C5D9">
                <wp:simplePos x="0" y="0"/>
                <wp:positionH relativeFrom="page">
                  <wp:align>left</wp:align>
                </wp:positionH>
                <wp:positionV relativeFrom="paragraph">
                  <wp:posOffset>-910590</wp:posOffset>
                </wp:positionV>
                <wp:extent cx="7559675" cy="10868025"/>
                <wp:effectExtent l="0" t="0" r="3175" b="9525"/>
                <wp:wrapNone/>
                <wp:docPr id="83" name="Rectangle 83"/>
                <wp:cNvGraphicFramePr/>
                <a:graphic xmlns:a="http://schemas.openxmlformats.org/drawingml/2006/main">
                  <a:graphicData uri="http://schemas.microsoft.com/office/word/2010/wordprocessingShape">
                    <wps:wsp>
                      <wps:cNvSpPr/>
                      <wps:spPr>
                        <a:xfrm>
                          <a:off x="0" y="0"/>
                          <a:ext cx="7559675" cy="10868025"/>
                        </a:xfrm>
                        <a:prstGeom prst="rect">
                          <a:avLst/>
                        </a:prstGeom>
                        <a:solidFill>
                          <a:schemeClr val="accent1">
                            <a:alpha val="30004"/>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7F5261" w14:textId="77777777" w:rsidR="00286F25" w:rsidRDefault="00286F25" w:rsidP="00286F2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954D" id="Rectangle 83" o:spid="_x0000_s1037" style="position:absolute;margin-left:0;margin-top:-71.7pt;width:595.25pt;height:855.75pt;z-index:-2516582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" fillcolor="#5ec3b6 [3204]" stroked="f" strokeweight="1pt">
                <v:fill opacity="19789f"/>
                <v:textbox>
                  <w:txbxContent>
                    <w:p w14:paraId="517F5261" w14:textId="77777777" w:rsidR="00286F25" w:rsidRDefault="00286F25" w:rsidP="00286F25"/>
                  </w:txbxContent>
                </v:textbox>
                <w10:wrap anchorx="page"/>
              </v:rect>
            </w:pict>
          </mc:Fallback>
        </mc:AlternateContent>
      </w:r>
    </w:p>
    <w:p w14:paraId="1C883027" w14:textId="04B51FA2" w:rsidR="00286F25" w:rsidRDefault="00286F25" w:rsidP="00DF0186">
      <w:pPr>
        <w:pStyle w:val="Heading1"/>
        <w:ind w:left="357" w:firstLine="0"/>
      </w:pPr>
      <w:bookmarkStart w:id="313" w:name="_Toc99957849"/>
      <w:bookmarkStart w:id="314" w:name="_Toc100242169"/>
      <w:bookmarkStart w:id="315" w:name="_Toc112159282"/>
      <w:r>
        <w:t>Appendix B: Stakeholders con</w:t>
      </w:r>
      <w:r w:rsidR="003214BD">
        <w:t>sulted</w:t>
      </w:r>
      <w:bookmarkEnd w:id="313"/>
      <w:bookmarkEnd w:id="314"/>
      <w:bookmarkEnd w:id="315"/>
    </w:p>
    <w:p w14:paraId="71E23A7A" w14:textId="77777777" w:rsidR="00221B6F" w:rsidRDefault="00221B6F" w:rsidP="00286F25">
      <w:pPr>
        <w:spacing w:before="0" w:after="0" w:line="240" w:lineRule="auto"/>
        <w:sectPr w:rsidR="00221B6F" w:rsidSect="00E90451">
          <w:footerReference w:type="default" r:id="rId87"/>
          <w:pgSz w:w="11907" w:h="16840" w:code="9"/>
          <w:pgMar w:top="1134" w:right="851" w:bottom="1701" w:left="851" w:header="510" w:footer="709" w:gutter="0"/>
          <w:cols w:space="567"/>
          <w:docGrid w:linePitch="360"/>
        </w:sectPr>
      </w:pPr>
    </w:p>
    <w:tbl>
      <w:tblPr>
        <w:tblW w:w="5000" w:type="pct"/>
        <w:tblBorders>
          <w:top w:val="single" w:sz="8" w:space="0" w:color="5FC4B5" w:themeColor="accent6"/>
          <w:left w:val="single" w:sz="8" w:space="0" w:color="5FC4B5" w:themeColor="accent6"/>
          <w:bottom w:val="single" w:sz="8" w:space="0" w:color="5FC4B5" w:themeColor="accent6"/>
          <w:right w:val="single" w:sz="8" w:space="0" w:color="5FC4B5" w:themeColor="accent6"/>
          <w:insideH w:val="single" w:sz="8" w:space="0" w:color="5FC4B5" w:themeColor="accent6"/>
          <w:insideV w:val="single" w:sz="8" w:space="0" w:color="5FC4B5" w:themeColor="accent6"/>
        </w:tblBorders>
        <w:shd w:val="clear" w:color="000000" w:fill="FFFFFF"/>
        <w:tblCellMar>
          <w:left w:w="0" w:type="dxa"/>
          <w:right w:w="0" w:type="dxa"/>
        </w:tblCellMar>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10185"/>
      </w:tblGrid>
      <w:tr w:rsidR="00137B98" w:rsidRPr="00841804" w14:paraId="4192F78E" w14:textId="77777777" w:rsidTr="005C565E">
        <w:tc>
          <w:tcPr>
            <w:tcW w:w="5000" w:type="pct"/>
            <w:shd w:val="clear" w:color="auto" w:fill="C2E5E1"/>
          </w:tcPr>
          <w:p w14:paraId="7CBB8966" w14:textId="77777777" w:rsidR="00137B98" w:rsidRPr="00EE152E" w:rsidRDefault="00137B98" w:rsidP="00596C00">
            <w:pPr>
              <w:pStyle w:val="Table-Heading"/>
              <w:rPr>
                <w:rFonts w:eastAsia="Segoe UI" w:cs="Segoe UI"/>
                <w:b w:val="0"/>
                <w:szCs w:val="18"/>
              </w:rPr>
            </w:pPr>
            <w:bookmarkStart w:id="316" w:name="_Ref97550710"/>
            <w:r w:rsidRPr="00EE152E">
              <w:rPr>
                <w:szCs w:val="18"/>
              </w:rPr>
              <w:t>Government stakeholders</w:t>
            </w:r>
          </w:p>
        </w:tc>
      </w:tr>
      <w:tr w:rsidR="009E606B" w:rsidRPr="00841804" w14:paraId="4F45CDB6" w14:textId="77777777" w:rsidTr="005C565E">
        <w:tc>
          <w:tcPr>
            <w:tcW w:w="5000" w:type="pct"/>
            <w:shd w:val="clear" w:color="auto" w:fill="FDFFFE" w:themeFill="background1"/>
            <w:vAlign w:val="center"/>
          </w:tcPr>
          <w:p w14:paraId="7E5CF592"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Department of Health - Aged Care Workforce</w:t>
            </w:r>
          </w:p>
        </w:tc>
      </w:tr>
      <w:tr w:rsidR="009E606B" w:rsidRPr="00841804" w14:paraId="26A27F62" w14:textId="77777777" w:rsidTr="00267865">
        <w:tc>
          <w:tcPr>
            <w:tcW w:w="5000" w:type="pct"/>
            <w:shd w:val="clear" w:color="auto" w:fill="F2F2F2"/>
            <w:vAlign w:val="center"/>
          </w:tcPr>
          <w:p w14:paraId="43F199B5"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Department of Social Services - Market Development Branch</w:t>
            </w:r>
          </w:p>
        </w:tc>
      </w:tr>
      <w:tr w:rsidR="009E606B" w:rsidRPr="00841804" w14:paraId="2FDF18E3" w14:textId="77777777" w:rsidTr="005C565E">
        <w:tc>
          <w:tcPr>
            <w:tcW w:w="5000" w:type="pct"/>
            <w:shd w:val="clear" w:color="auto" w:fill="F2F2F2"/>
            <w:vAlign w:val="center"/>
          </w:tcPr>
          <w:p w14:paraId="20852B69" w14:textId="00F6D759" w:rsidR="009E606B" w:rsidRPr="00596C00" w:rsidRDefault="00104288" w:rsidP="009E606B">
            <w:pPr>
              <w:spacing w:after="60" w:line="240" w:lineRule="auto"/>
              <w:ind w:left="113" w:right="113"/>
              <w:rPr>
                <w:rFonts w:asciiTheme="majorHAnsi" w:eastAsia="Segoe UI" w:hAnsiTheme="majorHAnsi" w:cstheme="majorHAnsi"/>
                <w:color w:val="404040"/>
                <w:spacing w:val="0"/>
                <w:sz w:val="18"/>
                <w:szCs w:val="18"/>
              </w:rPr>
            </w:pPr>
            <w:r w:rsidRPr="00596C00">
              <w:rPr>
                <w:rFonts w:asciiTheme="majorHAnsi" w:hAnsiTheme="majorHAnsi" w:cstheme="majorHAnsi"/>
                <w:color w:val="404040"/>
              </w:rPr>
              <w:t>D</w:t>
            </w:r>
            <w:r>
              <w:rPr>
                <w:rFonts w:asciiTheme="majorHAnsi" w:hAnsiTheme="majorHAnsi" w:cstheme="majorHAnsi"/>
                <w:color w:val="404040"/>
              </w:rPr>
              <w:t xml:space="preserve">epartment of </w:t>
            </w:r>
            <w:r w:rsidR="009E606B" w:rsidRPr="00596C00">
              <w:rPr>
                <w:rFonts w:asciiTheme="majorHAnsi" w:hAnsiTheme="majorHAnsi" w:cstheme="majorHAnsi"/>
                <w:color w:val="404040"/>
              </w:rPr>
              <w:t>E</w:t>
            </w:r>
            <w:r>
              <w:rPr>
                <w:rFonts w:asciiTheme="majorHAnsi" w:hAnsiTheme="majorHAnsi" w:cstheme="majorHAnsi"/>
                <w:color w:val="404040"/>
              </w:rPr>
              <w:t xml:space="preserve">ducation, </w:t>
            </w:r>
            <w:r w:rsidR="009E606B" w:rsidRPr="00596C00">
              <w:rPr>
                <w:rFonts w:asciiTheme="majorHAnsi" w:hAnsiTheme="majorHAnsi" w:cstheme="majorHAnsi"/>
                <w:color w:val="404040"/>
              </w:rPr>
              <w:t>S</w:t>
            </w:r>
            <w:r>
              <w:rPr>
                <w:rFonts w:asciiTheme="majorHAnsi" w:hAnsiTheme="majorHAnsi" w:cstheme="majorHAnsi"/>
                <w:color w:val="404040"/>
              </w:rPr>
              <w:t xml:space="preserve">kills and </w:t>
            </w:r>
            <w:r w:rsidR="009E606B" w:rsidRPr="00596C00">
              <w:rPr>
                <w:rFonts w:asciiTheme="majorHAnsi" w:hAnsiTheme="majorHAnsi" w:cstheme="majorHAnsi"/>
                <w:color w:val="404040"/>
              </w:rPr>
              <w:t>E</w:t>
            </w:r>
            <w:r>
              <w:rPr>
                <w:rFonts w:asciiTheme="majorHAnsi" w:hAnsiTheme="majorHAnsi" w:cstheme="majorHAnsi"/>
                <w:color w:val="404040"/>
              </w:rPr>
              <w:t>mployment</w:t>
            </w:r>
          </w:p>
        </w:tc>
      </w:tr>
      <w:tr w:rsidR="00452477" w:rsidRPr="00841804" w:rsidDel="00B15785" w14:paraId="53F4ED77" w14:textId="77777777" w:rsidTr="00267865">
        <w:tc>
          <w:tcPr>
            <w:tcW w:w="5000" w:type="pct"/>
            <w:shd w:val="clear" w:color="auto" w:fill="FDFFFE" w:themeFill="background1"/>
            <w:vAlign w:val="center"/>
          </w:tcPr>
          <w:p w14:paraId="78579B7C" w14:textId="168DB143" w:rsidR="00452477" w:rsidRDefault="00452477" w:rsidP="009E606B">
            <w:pPr>
              <w:spacing w:after="60" w:line="240" w:lineRule="auto"/>
              <w:ind w:left="113" w:right="113"/>
              <w:rPr>
                <w:rFonts w:asciiTheme="majorHAnsi" w:hAnsiTheme="majorHAnsi" w:cstheme="majorHAnsi"/>
                <w:color w:val="404040"/>
              </w:rPr>
            </w:pPr>
            <w:r>
              <w:rPr>
                <w:rFonts w:asciiTheme="majorHAnsi" w:hAnsiTheme="majorHAnsi" w:cstheme="majorHAnsi"/>
                <w:color w:val="404040"/>
              </w:rPr>
              <w:t>National Careers Institute</w:t>
            </w:r>
          </w:p>
        </w:tc>
      </w:tr>
      <w:tr w:rsidR="00104288" w:rsidRPr="00841804" w:rsidDel="00B15785" w14:paraId="08E8F78E" w14:textId="77777777" w:rsidTr="00267865">
        <w:tc>
          <w:tcPr>
            <w:tcW w:w="5000" w:type="pct"/>
            <w:shd w:val="clear" w:color="auto" w:fill="FDFFFE" w:themeFill="background1"/>
            <w:vAlign w:val="center"/>
          </w:tcPr>
          <w:p w14:paraId="5FF303E3" w14:textId="45A52A8E" w:rsidR="00104288" w:rsidRPr="00596C00" w:rsidDel="00B15785" w:rsidRDefault="00104288" w:rsidP="009E606B">
            <w:pPr>
              <w:spacing w:after="60" w:line="240" w:lineRule="auto"/>
              <w:ind w:left="113" w:right="113"/>
              <w:rPr>
                <w:rFonts w:asciiTheme="majorHAnsi" w:hAnsiTheme="majorHAnsi" w:cstheme="majorHAnsi"/>
                <w:color w:val="404040"/>
              </w:rPr>
            </w:pPr>
            <w:r>
              <w:rPr>
                <w:rFonts w:asciiTheme="majorHAnsi" w:hAnsiTheme="majorHAnsi" w:cstheme="majorHAnsi"/>
                <w:color w:val="404040"/>
              </w:rPr>
              <w:t>National Skills Commission</w:t>
            </w:r>
          </w:p>
        </w:tc>
      </w:tr>
      <w:tr w:rsidR="009E606B" w:rsidRPr="00841804" w14:paraId="1DA718BA" w14:textId="77777777" w:rsidTr="00267865">
        <w:tc>
          <w:tcPr>
            <w:tcW w:w="5000" w:type="pct"/>
            <w:shd w:val="clear" w:color="auto" w:fill="F2F2F2"/>
            <w:vAlign w:val="center"/>
          </w:tcPr>
          <w:p w14:paraId="0EA2FBEB" w14:textId="23B05C8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 xml:space="preserve">NSW Government </w:t>
            </w:r>
            <w:r w:rsidR="00267865" w:rsidRPr="00596C00">
              <w:rPr>
                <w:rFonts w:asciiTheme="majorHAnsi" w:hAnsiTheme="majorHAnsi" w:cstheme="majorHAnsi"/>
                <w:color w:val="404040"/>
              </w:rPr>
              <w:t>representatives</w:t>
            </w:r>
          </w:p>
        </w:tc>
      </w:tr>
      <w:tr w:rsidR="009E606B" w:rsidRPr="00841804" w14:paraId="0BE3D8E5" w14:textId="77777777" w:rsidTr="00267865">
        <w:tc>
          <w:tcPr>
            <w:tcW w:w="5000" w:type="pct"/>
            <w:shd w:val="clear" w:color="auto" w:fill="FDFFFE" w:themeFill="background1"/>
            <w:vAlign w:val="center"/>
          </w:tcPr>
          <w:p w14:paraId="2E6C4D72" w14:textId="0231070F"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 xml:space="preserve">NT Government </w:t>
            </w:r>
            <w:r w:rsidR="00267865" w:rsidRPr="00596C00">
              <w:rPr>
                <w:rFonts w:asciiTheme="majorHAnsi" w:hAnsiTheme="majorHAnsi" w:cstheme="majorHAnsi"/>
                <w:color w:val="404040"/>
              </w:rPr>
              <w:t>representatives</w:t>
            </w:r>
          </w:p>
        </w:tc>
      </w:tr>
      <w:tr w:rsidR="009E606B" w:rsidRPr="00841804" w14:paraId="2D5A1953" w14:textId="77777777" w:rsidTr="005C565E">
        <w:tc>
          <w:tcPr>
            <w:tcW w:w="5000" w:type="pct"/>
            <w:shd w:val="clear" w:color="auto" w:fill="F2F2F2"/>
            <w:vAlign w:val="center"/>
          </w:tcPr>
          <w:p w14:paraId="3F0491CC" w14:textId="12C535B1"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 xml:space="preserve">Queensland </w:t>
            </w:r>
            <w:r w:rsidR="001C5B5A">
              <w:rPr>
                <w:rFonts w:asciiTheme="majorHAnsi" w:hAnsiTheme="majorHAnsi" w:cstheme="majorHAnsi"/>
                <w:color w:val="404040"/>
              </w:rPr>
              <w:t>G</w:t>
            </w:r>
            <w:r w:rsidRPr="00596C00">
              <w:rPr>
                <w:rFonts w:asciiTheme="majorHAnsi" w:hAnsiTheme="majorHAnsi" w:cstheme="majorHAnsi"/>
                <w:color w:val="404040"/>
              </w:rPr>
              <w:t>overnment representatives</w:t>
            </w:r>
          </w:p>
        </w:tc>
      </w:tr>
      <w:tr w:rsidR="009E606B" w:rsidRPr="00841804" w14:paraId="79AA9C1E" w14:textId="77777777" w:rsidTr="005C565E">
        <w:tc>
          <w:tcPr>
            <w:tcW w:w="5000" w:type="pct"/>
            <w:shd w:val="clear" w:color="auto" w:fill="FDFFFE" w:themeFill="background1"/>
            <w:vAlign w:val="center"/>
          </w:tcPr>
          <w:p w14:paraId="748A534D" w14:textId="70B683C6"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 xml:space="preserve">SA Government </w:t>
            </w:r>
            <w:r w:rsidR="00267865" w:rsidRPr="00596C00">
              <w:rPr>
                <w:rFonts w:asciiTheme="majorHAnsi" w:hAnsiTheme="majorHAnsi" w:cstheme="majorHAnsi"/>
                <w:color w:val="404040"/>
              </w:rPr>
              <w:t>representatives</w:t>
            </w:r>
          </w:p>
        </w:tc>
      </w:tr>
      <w:tr w:rsidR="009E606B" w:rsidRPr="00841804" w14:paraId="67F666BE" w14:textId="77777777" w:rsidTr="00267865">
        <w:tc>
          <w:tcPr>
            <w:tcW w:w="5000" w:type="pct"/>
            <w:shd w:val="clear" w:color="auto" w:fill="F2F2F2"/>
            <w:vAlign w:val="center"/>
          </w:tcPr>
          <w:p w14:paraId="21342183"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WA Government representatives</w:t>
            </w:r>
          </w:p>
        </w:tc>
      </w:tr>
      <w:tr w:rsidR="00137B98" w:rsidRPr="00841804" w14:paraId="1BAEFDA9" w14:textId="77777777" w:rsidTr="005C565E">
        <w:tc>
          <w:tcPr>
            <w:tcW w:w="5000" w:type="pct"/>
            <w:shd w:val="clear" w:color="auto" w:fill="C2E5E1"/>
          </w:tcPr>
          <w:p w14:paraId="52F4FD87" w14:textId="77777777" w:rsidR="00137B98" w:rsidRPr="00841804" w:rsidRDefault="00137B98" w:rsidP="00596C00">
            <w:pPr>
              <w:pStyle w:val="Table-Heading"/>
              <w:rPr>
                <w:rFonts w:eastAsia="Segoe UI" w:cs="Segoe UI"/>
                <w:b w:val="0"/>
                <w:color w:val="404040"/>
                <w:szCs w:val="18"/>
              </w:rPr>
            </w:pPr>
            <w:r w:rsidRPr="00841804">
              <w:t>SO staff/consultants/project partners</w:t>
            </w:r>
          </w:p>
        </w:tc>
      </w:tr>
      <w:tr w:rsidR="009E606B" w:rsidRPr="00841804" w14:paraId="703CA447" w14:textId="77777777" w:rsidTr="00267865">
        <w:tc>
          <w:tcPr>
            <w:tcW w:w="5000" w:type="pct"/>
            <w:shd w:val="clear" w:color="auto" w:fill="F2F2F2"/>
            <w:vAlign w:val="center"/>
          </w:tcPr>
          <w:p w14:paraId="5A14EFB4"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Anglicare Australia</w:t>
            </w:r>
          </w:p>
        </w:tc>
      </w:tr>
      <w:tr w:rsidR="009E606B" w:rsidRPr="00841804" w14:paraId="360ADF0B" w14:textId="77777777" w:rsidTr="00267865">
        <w:tc>
          <w:tcPr>
            <w:tcW w:w="5000" w:type="pct"/>
            <w:shd w:val="clear" w:color="auto" w:fill="FDFFFE" w:themeFill="background1"/>
            <w:vAlign w:val="center"/>
          </w:tcPr>
          <w:p w14:paraId="61773A77"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Anglicare Sydney</w:t>
            </w:r>
          </w:p>
        </w:tc>
      </w:tr>
      <w:tr w:rsidR="009E606B" w:rsidRPr="00841804" w14:paraId="6943E245" w14:textId="77777777" w:rsidTr="00267865">
        <w:tc>
          <w:tcPr>
            <w:tcW w:w="5000" w:type="pct"/>
            <w:shd w:val="clear" w:color="auto" w:fill="F2F2F2"/>
            <w:vAlign w:val="center"/>
          </w:tcPr>
          <w:p w14:paraId="5A1B6D7B"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ARC Disability Services</w:t>
            </w:r>
          </w:p>
        </w:tc>
      </w:tr>
      <w:tr w:rsidR="009E606B" w:rsidRPr="00841804" w14:paraId="495AAFFE" w14:textId="77777777" w:rsidTr="00267865">
        <w:tc>
          <w:tcPr>
            <w:tcW w:w="5000" w:type="pct"/>
            <w:shd w:val="clear" w:color="auto" w:fill="FDFFFE" w:themeFill="background1"/>
            <w:vAlign w:val="center"/>
          </w:tcPr>
          <w:p w14:paraId="6C4C620E"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rPr>
              <w:t>AUSMESA</w:t>
            </w:r>
          </w:p>
        </w:tc>
      </w:tr>
      <w:tr w:rsidR="009E606B" w:rsidRPr="00841804" w14:paraId="2687A0A9" w14:textId="77777777" w:rsidTr="005C565E">
        <w:tc>
          <w:tcPr>
            <w:tcW w:w="5000" w:type="pct"/>
            <w:shd w:val="clear" w:color="auto" w:fill="F2F2F2"/>
            <w:vAlign w:val="center"/>
          </w:tcPr>
          <w:p w14:paraId="371E7552"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Avenir Consulting</w:t>
            </w:r>
          </w:p>
        </w:tc>
      </w:tr>
      <w:tr w:rsidR="009E606B" w:rsidRPr="00841804" w14:paraId="5F6AC014" w14:textId="77777777" w:rsidTr="005C565E">
        <w:tc>
          <w:tcPr>
            <w:tcW w:w="5000" w:type="pct"/>
            <w:shd w:val="clear" w:color="auto" w:fill="FDFFFE" w:themeFill="background1"/>
            <w:vAlign w:val="center"/>
          </w:tcPr>
          <w:p w14:paraId="3C2B2D04"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Baptistcare</w:t>
            </w:r>
          </w:p>
        </w:tc>
      </w:tr>
      <w:tr w:rsidR="009E606B" w:rsidRPr="00841804" w14:paraId="45A1E695" w14:textId="77777777" w:rsidTr="005C565E">
        <w:tc>
          <w:tcPr>
            <w:tcW w:w="5000" w:type="pct"/>
            <w:shd w:val="clear" w:color="auto" w:fill="F2F2F2"/>
            <w:vAlign w:val="center"/>
          </w:tcPr>
          <w:p w14:paraId="1D57A000"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 xml:space="preserve">Brotherhood of St Laurence </w:t>
            </w:r>
          </w:p>
        </w:tc>
      </w:tr>
      <w:tr w:rsidR="009E606B" w:rsidRPr="00841804" w14:paraId="7D2E23C7" w14:textId="77777777" w:rsidTr="005C565E">
        <w:tc>
          <w:tcPr>
            <w:tcW w:w="5000" w:type="pct"/>
            <w:shd w:val="clear" w:color="auto" w:fill="FDFFFE" w:themeFill="background1"/>
            <w:vAlign w:val="center"/>
          </w:tcPr>
          <w:p w14:paraId="6F17C003"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Cara</w:t>
            </w:r>
          </w:p>
        </w:tc>
      </w:tr>
      <w:tr w:rsidR="009E606B" w:rsidRPr="00841804" w14:paraId="4BFE9278" w14:textId="77777777" w:rsidTr="00267865">
        <w:tc>
          <w:tcPr>
            <w:tcW w:w="5000" w:type="pct"/>
            <w:shd w:val="clear" w:color="auto" w:fill="F2F2F2"/>
            <w:vAlign w:val="center"/>
          </w:tcPr>
          <w:p w14:paraId="6E1F90B0"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Digital SO</w:t>
            </w:r>
          </w:p>
        </w:tc>
      </w:tr>
      <w:tr w:rsidR="009E606B" w:rsidRPr="00841804" w14:paraId="12CA8050" w14:textId="77777777" w:rsidTr="00267865">
        <w:tc>
          <w:tcPr>
            <w:tcW w:w="5000" w:type="pct"/>
            <w:shd w:val="clear" w:color="auto" w:fill="FDFFFE" w:themeFill="background1"/>
            <w:vAlign w:val="center"/>
          </w:tcPr>
          <w:p w14:paraId="0045DA0B"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General Assembly</w:t>
            </w:r>
          </w:p>
        </w:tc>
      </w:tr>
      <w:tr w:rsidR="009E606B" w:rsidRPr="00841804" w14:paraId="5D1FD089" w14:textId="77777777" w:rsidTr="00267865">
        <w:tc>
          <w:tcPr>
            <w:tcW w:w="5000" w:type="pct"/>
            <w:shd w:val="clear" w:color="auto" w:fill="F2F2F2"/>
            <w:vAlign w:val="center"/>
          </w:tcPr>
          <w:p w14:paraId="7DA925E5" w14:textId="77777777" w:rsidR="009E606B" w:rsidRPr="00596C00" w:rsidRDefault="009E606B" w:rsidP="009E606B">
            <w:pPr>
              <w:spacing w:after="60" w:line="240" w:lineRule="auto"/>
              <w:ind w:left="113" w:right="113"/>
              <w:rPr>
                <w:rFonts w:asciiTheme="majorHAnsi" w:eastAsia="Segoe UI" w:hAnsiTheme="majorHAnsi" w:cstheme="majorHAnsi"/>
              </w:rPr>
            </w:pPr>
            <w:r w:rsidRPr="00596C00">
              <w:rPr>
                <w:rFonts w:asciiTheme="majorHAnsi" w:hAnsiTheme="majorHAnsi" w:cstheme="majorHAnsi"/>
                <w:color w:val="404040"/>
              </w:rPr>
              <w:t>Goanna</w:t>
            </w:r>
          </w:p>
        </w:tc>
      </w:tr>
      <w:tr w:rsidR="009E606B" w:rsidRPr="00841804" w14:paraId="3711E9E0" w14:textId="77777777" w:rsidTr="00267865">
        <w:tc>
          <w:tcPr>
            <w:tcW w:w="5000" w:type="pct"/>
            <w:shd w:val="clear" w:color="auto" w:fill="FDFFFE" w:themeFill="background1"/>
            <w:vAlign w:val="center"/>
          </w:tcPr>
          <w:p w14:paraId="288FFE0C"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Human Services SO</w:t>
            </w:r>
          </w:p>
        </w:tc>
      </w:tr>
      <w:tr w:rsidR="009E606B" w:rsidRPr="00841804" w14:paraId="2CCED54F" w14:textId="77777777" w:rsidTr="00267865">
        <w:tc>
          <w:tcPr>
            <w:tcW w:w="5000" w:type="pct"/>
            <w:shd w:val="clear" w:color="auto" w:fill="F2F2F2"/>
            <w:vAlign w:val="center"/>
          </w:tcPr>
          <w:p w14:paraId="45461635"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Ithaca Group</w:t>
            </w:r>
          </w:p>
        </w:tc>
      </w:tr>
      <w:tr w:rsidR="009E606B" w:rsidRPr="00841804" w14:paraId="666494E5" w14:textId="77777777" w:rsidTr="005C565E">
        <w:tc>
          <w:tcPr>
            <w:tcW w:w="5000" w:type="pct"/>
            <w:shd w:val="clear" w:color="auto" w:fill="FDFFFE" w:themeFill="background1"/>
            <w:vAlign w:val="center"/>
          </w:tcPr>
          <w:p w14:paraId="15D9FA50"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MCA</w:t>
            </w:r>
          </w:p>
        </w:tc>
      </w:tr>
      <w:tr w:rsidR="009E606B" w:rsidRPr="00841804" w14:paraId="0F784471" w14:textId="77777777" w:rsidTr="005C565E">
        <w:tc>
          <w:tcPr>
            <w:tcW w:w="5000" w:type="pct"/>
            <w:shd w:val="clear" w:color="auto" w:fill="F2F2F2"/>
            <w:vAlign w:val="center"/>
          </w:tcPr>
          <w:p w14:paraId="3BB0FA1F"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Meyvn Group</w:t>
            </w:r>
          </w:p>
        </w:tc>
      </w:tr>
      <w:tr w:rsidR="009E606B" w:rsidRPr="00841804" w14:paraId="071684C5" w14:textId="77777777" w:rsidTr="005C565E">
        <w:tc>
          <w:tcPr>
            <w:tcW w:w="5000" w:type="pct"/>
            <w:shd w:val="clear" w:color="auto" w:fill="FDFFFE" w:themeFill="background1"/>
            <w:vAlign w:val="center"/>
          </w:tcPr>
          <w:p w14:paraId="13E659FA"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NCVER</w:t>
            </w:r>
          </w:p>
        </w:tc>
      </w:tr>
      <w:tr w:rsidR="009E606B" w:rsidRPr="00841804" w14:paraId="6A41CD90" w14:textId="77777777" w:rsidTr="005C565E">
        <w:tc>
          <w:tcPr>
            <w:tcW w:w="5000" w:type="pct"/>
            <w:shd w:val="clear" w:color="auto" w:fill="F2F2F2"/>
            <w:vAlign w:val="center"/>
          </w:tcPr>
          <w:p w14:paraId="05F02ED8" w14:textId="449BEC85"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P</w:t>
            </w:r>
            <w:r w:rsidR="006455C5">
              <w:rPr>
                <w:rFonts w:asciiTheme="majorHAnsi" w:hAnsiTheme="majorHAnsi" w:cstheme="majorHAnsi"/>
                <w:color w:val="404040"/>
              </w:rPr>
              <w:t>w</w:t>
            </w:r>
            <w:r w:rsidRPr="00596C00">
              <w:rPr>
                <w:rFonts w:asciiTheme="majorHAnsi" w:hAnsiTheme="majorHAnsi" w:cstheme="majorHAnsi"/>
                <w:color w:val="404040"/>
              </w:rPr>
              <w:t>C</w:t>
            </w:r>
          </w:p>
        </w:tc>
      </w:tr>
      <w:tr w:rsidR="009E606B" w:rsidRPr="00841804" w14:paraId="0A4739AF" w14:textId="77777777" w:rsidTr="005C565E">
        <w:tc>
          <w:tcPr>
            <w:tcW w:w="5000" w:type="pct"/>
            <w:shd w:val="clear" w:color="auto" w:fill="FDFFFE" w:themeFill="background1"/>
            <w:vAlign w:val="center"/>
          </w:tcPr>
          <w:p w14:paraId="7977F6E2" w14:textId="5A25E355" w:rsidR="009E606B" w:rsidRPr="00596C00" w:rsidRDefault="009E606B" w:rsidP="009E606B">
            <w:pPr>
              <w:spacing w:after="60" w:line="240" w:lineRule="auto"/>
              <w:ind w:left="113" w:right="113"/>
              <w:rPr>
                <w:rFonts w:asciiTheme="majorHAnsi" w:hAnsiTheme="majorHAnsi" w:cstheme="majorHAnsi"/>
                <w:color w:val="404040"/>
              </w:rPr>
            </w:pPr>
            <w:r w:rsidRPr="00596C00">
              <w:rPr>
                <w:rFonts w:asciiTheme="majorHAnsi" w:hAnsiTheme="majorHAnsi" w:cstheme="majorHAnsi"/>
                <w:color w:val="404040"/>
              </w:rPr>
              <w:t>Queensland TAFE</w:t>
            </w:r>
          </w:p>
        </w:tc>
      </w:tr>
    </w:tbl>
    <w:p w14:paraId="7A8F101D" w14:textId="77777777" w:rsidR="00596C00" w:rsidRDefault="00596C00"/>
    <w:p w14:paraId="14EA3F86" w14:textId="77777777" w:rsidR="00596C00" w:rsidRDefault="00596C00">
      <w:pPr>
        <w:spacing w:before="0" w:after="0" w:line="240" w:lineRule="auto"/>
      </w:pPr>
      <w:r>
        <w:br w:type="page"/>
      </w:r>
    </w:p>
    <w:tbl>
      <w:tblPr>
        <w:tblW w:w="5000" w:type="pct"/>
        <w:tblBorders>
          <w:top w:val="single" w:sz="8" w:space="0" w:color="5FC4B5" w:themeColor="accent6"/>
          <w:left w:val="single" w:sz="8" w:space="0" w:color="5FC4B5" w:themeColor="accent6"/>
          <w:bottom w:val="single" w:sz="8" w:space="0" w:color="5FC4B5" w:themeColor="accent6"/>
          <w:right w:val="single" w:sz="8" w:space="0" w:color="5FC4B5" w:themeColor="accent6"/>
          <w:insideH w:val="single" w:sz="8" w:space="0" w:color="5FC4B5" w:themeColor="accent6"/>
          <w:insideV w:val="single" w:sz="8" w:space="0" w:color="5FC4B5" w:themeColor="accent6"/>
        </w:tblBorders>
        <w:shd w:val="clear" w:color="000000" w:fill="FFFFFF"/>
        <w:tblCellMar>
          <w:left w:w="0" w:type="dxa"/>
          <w:right w:w="0" w:type="dxa"/>
        </w:tblCellMar>
        <w:tblLook w:val="0420" w:firstRow="1" w:lastRow="0" w:firstColumn="0" w:lastColumn="0" w:noHBand="0" w:noVBand="1"/>
        <w:tblDescription w:val="{&quot;Ott&quot;:{&quot;FirstRow&quot;:{&quot;Font&quot;:{&quot;Bold&quot;:true,&quot;Color&quot;:{&quot;Key&quot;:&quot;Text2&quot;}},&quot;WordStyle&quot;:&quot;Table - Heading&quot;,&quot;LineSpacing&quot;:{},&quot;Margin&quot;:{},&quot;Borders&quot;:{&quot;Vertical&quot;:{&quot;Color&quot;:{&quot;Key&quot;:&quot;Borders&quot;},&quot;BorderWeight&quot;:&quot;Pt0_5&quot;},&quot;Horizontal&quot;:{&quot;Color&quot;:{&quot;Key&quot;:&quot;Borders&quot;},&quot;BorderWeight&quot;:&quot;Pt0_5&quot;},&quot;Left&quot;:{&quot;Color&quot;:{&quot;Key&quot;:&quot;Borders&quot;},&quot;BorderWeight&quot;:&quot;Pt0_5&quot;},&quot;Top&quot;:{&quot;Color&quot;:{&quot;Key&quot;:&quot;Borders&quot;},&quot;BorderWeight&quot;:&quot;Pt0_5&quot;},&quot;Right&quot;:{&quot;Color&quot;:{&quot;Key&quot;:&quot;Borders&quot;},&quot;BorderWeight&quot;:&quot;Pt0_5&quot;},&quot;Bottom&quot;:{&quot;Color&quot;:{&quot;Key&quot;:&quot;Borders&quot;},&quot;BorderWeight&quot;:&quot;Pt0_5&quot;,&quot;Type&quot;:&quot;Solid&quot;,&quot;Visible&quot;:true}}},&quot;LastRow&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r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LastColumn&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BandedRow&quot;:{&quot;Item&quot;:{&quot;BackgroundColor&quot;:{&quot;Key&quot;:&quot;Shading&quot;},&quot;Font&quot;:{},&quot;LineSpacing&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Type&quot;:&quot;BandFirst&quot;},&quot;BandedColumn&quot;:{&quot;Item&quot;:{&quot;Font&quot;:{},&quot;LineSpacing&quot;:{},&quot;Alignment&quot;:{},&quot;Margin&quot;:{},&quot;Borders&quot;:{&quot;Vertical&quot;:{&quot;BorderWeight&quot;:&quot;Pt0_5&quot;},&quot;Horizontal&quot;:{&quot;BorderWeight&quot;:&quot;Pt0_5&quot;},&quot;Left&quot;:{&quot;BorderWeight&quot;:&quot;Pt0_5&quot;},&quot;Top&quot;:{&quot;BorderWeight&quot;:&quot;Pt0_5&quot;},&quot;Right&quot;:{&quot;BorderWeight&quot;:&quot;Pt0_5&quot;},&quot;Bottom&quot;:{&quot;BorderWeight&quot;:&quot;Pt0_5&quot;}}}},&quot;FitRowHeightPp&quot;:true,&quot;ZeroMarginsWord&quot;:true,&quot;BackgroundColor&quot;:{&quot;Key&quot;:&quot;Background&quot;},&quot;Font&quot;:{&quot;Name&quot;:&quot;Arial&quot;,&quot;Size&quot;:10.0,&quot;Color&quot;:{&quot;Key&quot;:&quot;Text1&quot;}},&quot;WordStyle&quot;:&quot;Table - Text&quot;,&quot;LineSpacing&quot;:{&quot;Spacing&quot;:14.0},&quot;Alignment&quot;:{&quot;Horizontal&quot;:&quot;Left&quot;,&quot;Vertical&quot;:&quot;Top&quot;},&quot;Margin&quot;:{},&quot;Borders&quot;:{&quot;Vertical&quot;:{&quot;Color&quot;:{&quot;Key&quot;:&quot;Borders&quot;},&quot;BorderWeight&quot;:&quot;Pt0_5&quot;,&quot;Type&quot;:&quot;Solid&quot;,&quot;Visible&quot;:true},&quot;Horizontal&quot;:{&quot;Color&quot;:{&quot;Key&quot;:&quot;Borders&quot;},&quot;BorderWeight&quot;:&quot;Pt0_5&quot;,&quot;Type&quot;:&quot;Solid&quot;,&quot;Visible&quot;:true},&quot;Left&quot;:{&quot;Color&quot;:{&quot;Key&quot;:&quot;Borders&quot;},&quot;BorderWeight&quot;:&quot;Pt0_5&quot;,&quot;Type&quot;:&quot;Solid&quot;,&quot;Visible&quot;:true},&quot;Top&quot;:{&quot;Color&quot;:{&quot;Key&quot;:&quot;Borders&quot;},&quot;BorderWeight&quot;:&quot;Pt0_5&quot;,&quot;Type&quot;:&quot;Solid&quot;,&quot;Visible&quot;:true},&quot;Right&quot;:{&quot;Color&quot;:{&quot;Key&quot;:&quot;Borders&quot;},&quot;BorderWeight&quot;:&quot;Pt0_5&quot;,&quot;Type&quot;:&quot;Solid&quot;,&quot;Visible&quot;:true},&quot;Bottom&quot;:{&quot;Color&quot;:{&quot;Key&quot;:&quot;Borders&quot;},&quot;BorderWeight&quot;:&quot;Pt0_5&quot;,&quot;Type&quot;:&quot;Solid&quot;,&quot;Visible&quot;:true}}},&quot;Ccs&quot;:{&quot;Borders&quot;:&quot;217, 217, 217&quot;,&quot;Shading&quot;:&quot;242, 242, 242&quot;,&quot;Text1&quot;:&quot;64, 64, 64&quot;,&quot;Text2&quot;:&quot;Black&quot;,&quot;Background&quot;:&quot;White&quot;},&quot;Cop&quot;:{&quot;FirstRow&quot;:true,&quot;BandedRows&quot;:true},&quot;Ia&quot;:0.0}"/>
      </w:tblPr>
      <w:tblGrid>
        <w:gridCol w:w="10185"/>
      </w:tblGrid>
      <w:tr w:rsidR="00137B98" w:rsidRPr="00841804" w14:paraId="75FB7924" w14:textId="77777777" w:rsidTr="12B8FF4D">
        <w:tc>
          <w:tcPr>
            <w:tcW w:w="5000" w:type="pct"/>
            <w:shd w:val="clear" w:color="auto" w:fill="C2E5E1"/>
          </w:tcPr>
          <w:p w14:paraId="0611DA97" w14:textId="77777777" w:rsidR="00137B98" w:rsidRPr="00EE152E" w:rsidRDefault="00137B98" w:rsidP="00596C00">
            <w:pPr>
              <w:pStyle w:val="Table-Heading"/>
              <w:rPr>
                <w:rFonts w:eastAsia="Segoe UI" w:cs="Segoe UI"/>
              </w:rPr>
            </w:pPr>
            <w:r w:rsidRPr="00841804">
              <w:t>VET/industry stakeholders</w:t>
            </w:r>
          </w:p>
        </w:tc>
      </w:tr>
      <w:tr w:rsidR="009E606B" w:rsidRPr="00841804" w14:paraId="56FDD75F" w14:textId="77777777" w:rsidTr="12B8FF4D">
        <w:tc>
          <w:tcPr>
            <w:tcW w:w="5000" w:type="pct"/>
            <w:shd w:val="clear" w:color="auto" w:fill="F2F2F2"/>
            <w:vAlign w:val="center"/>
          </w:tcPr>
          <w:p w14:paraId="31990912"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ACWIC</w:t>
            </w:r>
          </w:p>
        </w:tc>
      </w:tr>
      <w:tr w:rsidR="009E606B" w:rsidRPr="00841804" w14:paraId="1912A64A" w14:textId="77777777" w:rsidTr="12B8FF4D">
        <w:tc>
          <w:tcPr>
            <w:tcW w:w="5000" w:type="pct"/>
            <w:shd w:val="clear" w:color="auto" w:fill="FDFFFE" w:themeFill="background1"/>
            <w:vAlign w:val="center"/>
          </w:tcPr>
          <w:p w14:paraId="633C3D90"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Adobe</w:t>
            </w:r>
          </w:p>
        </w:tc>
      </w:tr>
      <w:tr w:rsidR="009E606B" w:rsidRPr="00841804" w14:paraId="4BAD9369" w14:textId="77777777" w:rsidTr="12B8FF4D">
        <w:tc>
          <w:tcPr>
            <w:tcW w:w="5000" w:type="pct"/>
            <w:shd w:val="clear" w:color="auto" w:fill="F2F2F2"/>
            <w:vAlign w:val="center"/>
          </w:tcPr>
          <w:p w14:paraId="7B822AB6"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ASQA</w:t>
            </w:r>
          </w:p>
        </w:tc>
      </w:tr>
      <w:tr w:rsidR="009E606B" w:rsidRPr="00841804" w14:paraId="76626A87" w14:textId="77777777" w:rsidTr="12B8FF4D">
        <w:tc>
          <w:tcPr>
            <w:tcW w:w="5000" w:type="pct"/>
            <w:shd w:val="clear" w:color="auto" w:fill="F2F2F2"/>
            <w:vAlign w:val="center"/>
          </w:tcPr>
          <w:p w14:paraId="6D0BBD19"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Australian Chamber of Commerce and Industry</w:t>
            </w:r>
          </w:p>
        </w:tc>
      </w:tr>
      <w:tr w:rsidR="009E606B" w:rsidRPr="00841804" w14:paraId="17D09BDC" w14:textId="77777777" w:rsidTr="12B8FF4D">
        <w:tc>
          <w:tcPr>
            <w:tcW w:w="5000" w:type="pct"/>
            <w:shd w:val="clear" w:color="auto" w:fill="FDFFFE" w:themeFill="background1"/>
            <w:vAlign w:val="center"/>
          </w:tcPr>
          <w:p w14:paraId="389DC663"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Australian Childcare Alliance</w:t>
            </w:r>
          </w:p>
        </w:tc>
      </w:tr>
      <w:tr w:rsidR="009E606B" w:rsidRPr="00841804" w14:paraId="1CACC876" w14:textId="77777777" w:rsidTr="12B8FF4D">
        <w:tc>
          <w:tcPr>
            <w:tcW w:w="5000" w:type="pct"/>
            <w:shd w:val="clear" w:color="auto" w:fill="F2F2F2"/>
            <w:vAlign w:val="center"/>
          </w:tcPr>
          <w:p w14:paraId="38F7FCDF"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 xml:space="preserve">Australian Industry Group </w:t>
            </w:r>
          </w:p>
        </w:tc>
      </w:tr>
      <w:tr w:rsidR="009E606B" w:rsidRPr="00841804" w14:paraId="458D2649" w14:textId="77777777" w:rsidTr="12B8FF4D">
        <w:tc>
          <w:tcPr>
            <w:tcW w:w="5000" w:type="pct"/>
            <w:shd w:val="clear" w:color="auto" w:fill="FDFFFE" w:themeFill="background1"/>
            <w:vAlign w:val="center"/>
          </w:tcPr>
          <w:p w14:paraId="2B931B5A" w14:textId="443DA22D"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Australian Nursing and Midwifery Federation</w:t>
            </w:r>
          </w:p>
        </w:tc>
      </w:tr>
      <w:tr w:rsidR="009E606B" w:rsidRPr="00841804" w14:paraId="23544D59" w14:textId="77777777" w:rsidTr="12B8FF4D">
        <w:tc>
          <w:tcPr>
            <w:tcW w:w="5000" w:type="pct"/>
            <w:shd w:val="clear" w:color="auto" w:fill="F2F2F2"/>
            <w:vAlign w:val="center"/>
          </w:tcPr>
          <w:p w14:paraId="53028926"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Australian Unity</w:t>
            </w:r>
          </w:p>
        </w:tc>
      </w:tr>
      <w:tr w:rsidR="009E606B" w:rsidRPr="00841804" w14:paraId="42927C3C" w14:textId="77777777" w:rsidTr="12B8FF4D">
        <w:tc>
          <w:tcPr>
            <w:tcW w:w="5000" w:type="pct"/>
            <w:shd w:val="clear" w:color="auto" w:fill="FDFFFE" w:themeFill="background1"/>
            <w:vAlign w:val="center"/>
          </w:tcPr>
          <w:p w14:paraId="7428214D"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Ballycara</w:t>
            </w:r>
          </w:p>
        </w:tc>
      </w:tr>
      <w:tr w:rsidR="009E606B" w:rsidRPr="00841804" w14:paraId="201A640B" w14:textId="77777777" w:rsidTr="12B8FF4D">
        <w:tc>
          <w:tcPr>
            <w:tcW w:w="5000" w:type="pct"/>
            <w:shd w:val="clear" w:color="auto" w:fill="F2F2F2"/>
            <w:vAlign w:val="center"/>
          </w:tcPr>
          <w:p w14:paraId="08B4EDFB"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Benatas</w:t>
            </w:r>
          </w:p>
        </w:tc>
      </w:tr>
      <w:tr w:rsidR="009E606B" w:rsidRPr="00841804" w14:paraId="5E0941C4" w14:textId="77777777" w:rsidTr="12B8FF4D">
        <w:tc>
          <w:tcPr>
            <w:tcW w:w="5000" w:type="pct"/>
            <w:shd w:val="clear" w:color="auto" w:fill="FDFFFE" w:themeFill="background1"/>
            <w:vAlign w:val="center"/>
          </w:tcPr>
          <w:p w14:paraId="2F7CB3C4"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BHP</w:t>
            </w:r>
          </w:p>
        </w:tc>
      </w:tr>
      <w:tr w:rsidR="009E606B" w:rsidRPr="00841804" w14:paraId="66E877FE" w14:textId="77777777" w:rsidTr="12B8FF4D">
        <w:tc>
          <w:tcPr>
            <w:tcW w:w="5000" w:type="pct"/>
            <w:shd w:val="clear" w:color="auto" w:fill="F2F2F2"/>
            <w:vAlign w:val="center"/>
          </w:tcPr>
          <w:p w14:paraId="242CD4B2"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Business Council of Australia</w:t>
            </w:r>
          </w:p>
        </w:tc>
      </w:tr>
      <w:tr w:rsidR="009E606B" w:rsidRPr="00841804" w14:paraId="45F95E2A" w14:textId="77777777" w:rsidTr="12B8FF4D">
        <w:tc>
          <w:tcPr>
            <w:tcW w:w="5000" w:type="pct"/>
            <w:shd w:val="clear" w:color="auto" w:fill="FDFFFE" w:themeFill="background1"/>
            <w:vAlign w:val="center"/>
          </w:tcPr>
          <w:p w14:paraId="7F50487A"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Community Services &amp; Health ITAB (NSW)</w:t>
            </w:r>
          </w:p>
        </w:tc>
      </w:tr>
      <w:tr w:rsidR="009E606B" w:rsidRPr="00841804" w14:paraId="775D3C9C" w14:textId="77777777" w:rsidTr="12B8FF4D">
        <w:tc>
          <w:tcPr>
            <w:tcW w:w="5000" w:type="pct"/>
            <w:shd w:val="clear" w:color="auto" w:fill="F2F2F2"/>
            <w:vAlign w:val="center"/>
          </w:tcPr>
          <w:p w14:paraId="0A9E5631"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Community Services Industry Alliance</w:t>
            </w:r>
          </w:p>
        </w:tc>
      </w:tr>
      <w:tr w:rsidR="009E606B" w:rsidRPr="00841804" w14:paraId="2FA9992D" w14:textId="77777777" w:rsidTr="12B8FF4D">
        <w:tc>
          <w:tcPr>
            <w:tcW w:w="5000" w:type="pct"/>
            <w:shd w:val="clear" w:color="auto" w:fill="FDFFFE" w:themeFill="background1"/>
            <w:vAlign w:val="center"/>
          </w:tcPr>
          <w:p w14:paraId="4EEB3052" w14:textId="07D76871"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Community Services, Health &amp; Education Training Council Inc</w:t>
            </w:r>
          </w:p>
        </w:tc>
      </w:tr>
      <w:tr w:rsidR="009E606B" w:rsidRPr="00841804" w14:paraId="1E70EF32" w14:textId="77777777" w:rsidTr="12B8FF4D">
        <w:tc>
          <w:tcPr>
            <w:tcW w:w="5000" w:type="pct"/>
            <w:shd w:val="clear" w:color="auto" w:fill="F2F2F2"/>
            <w:vAlign w:val="center"/>
          </w:tcPr>
          <w:p w14:paraId="18660F98"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CSIA</w:t>
            </w:r>
          </w:p>
        </w:tc>
      </w:tr>
      <w:tr w:rsidR="009E606B" w:rsidRPr="00841804" w14:paraId="0B49DD73" w14:textId="77777777" w:rsidTr="00267865">
        <w:tc>
          <w:tcPr>
            <w:tcW w:w="5000" w:type="pct"/>
            <w:shd w:val="clear" w:color="auto" w:fill="FDFFFE" w:themeFill="background1"/>
            <w:vAlign w:val="center"/>
          </w:tcPr>
          <w:p w14:paraId="6D9514BF" w14:textId="0D353F35"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Early Learning and Care Council of Australia</w:t>
            </w:r>
          </w:p>
        </w:tc>
      </w:tr>
      <w:tr w:rsidR="009E606B" w:rsidRPr="00841804" w14:paraId="2DFCAE45" w14:textId="77777777" w:rsidTr="12B8FF4D">
        <w:tc>
          <w:tcPr>
            <w:tcW w:w="5000" w:type="pct"/>
            <w:shd w:val="clear" w:color="auto" w:fill="F2F2F2"/>
            <w:vAlign w:val="center"/>
          </w:tcPr>
          <w:p w14:paraId="2BC13435"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Ernst &amp; Young (Building the Local Care Workforce)</w:t>
            </w:r>
          </w:p>
        </w:tc>
      </w:tr>
      <w:tr w:rsidR="009E606B" w:rsidRPr="00841804" w14:paraId="5C6031EB" w14:textId="77777777" w:rsidTr="12B8FF4D">
        <w:tc>
          <w:tcPr>
            <w:tcW w:w="5000" w:type="pct"/>
            <w:shd w:val="clear" w:color="auto" w:fill="FDFFFE" w:themeFill="background1"/>
            <w:vAlign w:val="center"/>
          </w:tcPr>
          <w:p w14:paraId="51B65ED0"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 xml:space="preserve">Independent Tertiary Education Councils of Australia </w:t>
            </w:r>
          </w:p>
        </w:tc>
      </w:tr>
      <w:tr w:rsidR="009E606B" w:rsidRPr="00841804" w14:paraId="3C28A83C" w14:textId="77777777" w:rsidTr="12B8FF4D">
        <w:tc>
          <w:tcPr>
            <w:tcW w:w="5000" w:type="pct"/>
            <w:shd w:val="clear" w:color="auto" w:fill="F2F2F2"/>
            <w:vAlign w:val="center"/>
          </w:tcPr>
          <w:p w14:paraId="7167F4D6"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Li-Ve</w:t>
            </w:r>
          </w:p>
        </w:tc>
      </w:tr>
      <w:tr w:rsidR="009E606B" w:rsidRPr="00841804" w14:paraId="52AFA26E" w14:textId="77777777" w:rsidTr="00267865">
        <w:tc>
          <w:tcPr>
            <w:tcW w:w="5000" w:type="pct"/>
            <w:shd w:val="clear" w:color="auto" w:fill="FDFFFE" w:themeFill="background1"/>
            <w:vAlign w:val="center"/>
          </w:tcPr>
          <w:p w14:paraId="7979DA10" w14:textId="559689BE"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Resources and Engineering Skills Alliance</w:t>
            </w:r>
          </w:p>
        </w:tc>
      </w:tr>
      <w:tr w:rsidR="009E606B" w:rsidRPr="00841804" w14:paraId="442B1A8F" w14:textId="77777777" w:rsidTr="00267865">
        <w:tc>
          <w:tcPr>
            <w:tcW w:w="5000" w:type="pct"/>
            <w:shd w:val="clear" w:color="auto" w:fill="F2F2F2"/>
            <w:vAlign w:val="center"/>
          </w:tcPr>
          <w:p w14:paraId="36F7314D"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Rio Tinto</w:t>
            </w:r>
          </w:p>
        </w:tc>
      </w:tr>
      <w:tr w:rsidR="009E606B" w:rsidRPr="00841804" w14:paraId="4A4696A9" w14:textId="77777777" w:rsidTr="00267865">
        <w:tc>
          <w:tcPr>
            <w:tcW w:w="5000" w:type="pct"/>
            <w:shd w:val="clear" w:color="auto" w:fill="FDFFFE" w:themeFill="background1"/>
            <w:vAlign w:val="center"/>
          </w:tcPr>
          <w:p w14:paraId="44A6B3A5"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SSO Australian Industry Standards</w:t>
            </w:r>
          </w:p>
        </w:tc>
      </w:tr>
      <w:tr w:rsidR="009E606B" w:rsidRPr="00841804" w14:paraId="79A0FBEA" w14:textId="77777777" w:rsidTr="00267865">
        <w:tc>
          <w:tcPr>
            <w:tcW w:w="5000" w:type="pct"/>
            <w:shd w:val="clear" w:color="auto" w:fill="F2F2F2"/>
            <w:vAlign w:val="center"/>
          </w:tcPr>
          <w:p w14:paraId="110EA372"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TAFE Directors Australia</w:t>
            </w:r>
          </w:p>
        </w:tc>
      </w:tr>
      <w:tr w:rsidR="009E606B" w:rsidRPr="00841804" w14:paraId="3CB0DEC2" w14:textId="77777777" w:rsidTr="12B8FF4D">
        <w:tc>
          <w:tcPr>
            <w:tcW w:w="5000" w:type="pct"/>
            <w:shd w:val="clear" w:color="auto" w:fill="FDFFFE" w:themeFill="background1"/>
            <w:vAlign w:val="center"/>
          </w:tcPr>
          <w:p w14:paraId="2FED465B"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ThinkPlace</w:t>
            </w:r>
          </w:p>
        </w:tc>
      </w:tr>
      <w:tr w:rsidR="009E606B" w:rsidRPr="00841804" w14:paraId="1133C72D" w14:textId="77777777" w:rsidTr="12B8FF4D">
        <w:tc>
          <w:tcPr>
            <w:tcW w:w="5000" w:type="pct"/>
            <w:shd w:val="clear" w:color="auto" w:fill="F2F2F2"/>
            <w:vAlign w:val="center"/>
          </w:tcPr>
          <w:p w14:paraId="685EA02D" w14:textId="77777777" w:rsidR="009E606B" w:rsidRPr="00596C00" w:rsidRDefault="009E606B" w:rsidP="009E606B">
            <w:pPr>
              <w:spacing w:after="60" w:line="240" w:lineRule="auto"/>
              <w:ind w:left="113" w:right="113"/>
              <w:rPr>
                <w:rFonts w:asciiTheme="majorHAnsi" w:eastAsia="Segoe UI" w:hAnsiTheme="majorHAnsi" w:cstheme="majorHAnsi"/>
                <w:color w:val="404040"/>
                <w:spacing w:val="0"/>
                <w:szCs w:val="18"/>
              </w:rPr>
            </w:pPr>
            <w:r w:rsidRPr="00596C00">
              <w:rPr>
                <w:rFonts w:asciiTheme="majorHAnsi" w:hAnsiTheme="majorHAnsi" w:cstheme="majorHAnsi"/>
                <w:color w:val="404040"/>
              </w:rPr>
              <w:t>Torrens University</w:t>
            </w:r>
          </w:p>
        </w:tc>
      </w:tr>
    </w:tbl>
    <w:p w14:paraId="3DE13B7C" w14:textId="5E2ACA11" w:rsidR="00137B98" w:rsidRDefault="00137B98" w:rsidP="00137B98">
      <w:pPr>
        <w:spacing w:before="0" w:after="0" w:line="240" w:lineRule="auto"/>
      </w:pPr>
      <w:r>
        <w:br w:type="page"/>
      </w:r>
    </w:p>
    <w:bookmarkEnd w:id="316"/>
    <w:p w14:paraId="3C6803EF" w14:textId="54985DC0" w:rsidR="00221B6F" w:rsidRDefault="00101162" w:rsidP="00101162">
      <w:pPr>
        <w:tabs>
          <w:tab w:val="left" w:pos="2026"/>
        </w:tabs>
        <w:spacing w:before="0" w:after="0" w:line="240" w:lineRule="auto"/>
      </w:pPr>
      <w:r>
        <w:rPr>
          <w:noProof/>
        </w:rPr>
        <mc:AlternateContent>
          <mc:Choice Requires="wps">
            <w:drawing>
              <wp:anchor distT="0" distB="0" distL="114300" distR="114300" simplePos="0" relativeHeight="251658270" behindDoc="1" locked="0" layoutInCell="1" allowOverlap="1" wp14:anchorId="4943F356" wp14:editId="00BDF28A">
                <wp:simplePos x="0" y="0"/>
                <wp:positionH relativeFrom="margin">
                  <wp:posOffset>-586489</wp:posOffset>
                </wp:positionH>
                <wp:positionV relativeFrom="paragraph">
                  <wp:posOffset>-712406</wp:posOffset>
                </wp:positionV>
                <wp:extent cx="7653297" cy="10691495"/>
                <wp:effectExtent l="0" t="0" r="5080" b="0"/>
                <wp:wrapNone/>
                <wp:docPr id="74" name="Rectangle 74"/>
                <wp:cNvGraphicFramePr/>
                <a:graphic xmlns:a="http://schemas.openxmlformats.org/drawingml/2006/main">
                  <a:graphicData uri="http://schemas.microsoft.com/office/word/2010/wordprocessingShape">
                    <wps:wsp>
                      <wps:cNvSpPr/>
                      <wps:spPr>
                        <a:xfrm>
                          <a:off x="0" y="0"/>
                          <a:ext cx="7653297" cy="10691495"/>
                        </a:xfrm>
                        <a:prstGeom prst="rect">
                          <a:avLst/>
                        </a:prstGeom>
                        <a:solidFill>
                          <a:schemeClr val="accent1">
                            <a:alpha val="30004"/>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252EA4" w14:textId="77777777" w:rsidR="00101162" w:rsidRDefault="00101162" w:rsidP="0010116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3F356" id="Rectangle 74" o:spid="_x0000_s1038" style="position:absolute;margin-left:-46.2pt;margin-top:-56.1pt;width:602.6pt;height:841.85pt;z-index:-2516582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" fillcolor="#5ec3b6 [3204]" stroked="f" strokeweight="1pt">
                <v:fill opacity="19789f"/>
                <v:textbox>
                  <w:txbxContent>
                    <w:p w14:paraId="3F252EA4" w14:textId="77777777" w:rsidR="00101162" w:rsidRDefault="00101162" w:rsidP="00101162"/>
                  </w:txbxContent>
                </v:textbox>
                <w10:wrap anchorx="margin"/>
              </v:rect>
            </w:pict>
          </mc:Fallback>
        </mc:AlternateContent>
      </w:r>
      <w:r>
        <w:rPr>
          <w:rFonts w:asciiTheme="majorHAnsi" w:eastAsiaTheme="majorEastAsia" w:hAnsiTheme="majorHAnsi" w:cstheme="majorBidi"/>
          <w:b/>
          <w:bCs/>
          <w:color w:val="000000" w:themeColor="text1"/>
          <w:sz w:val="72"/>
          <w:szCs w:val="72"/>
        </w:rPr>
        <w:tab/>
      </w:r>
    </w:p>
    <w:p w14:paraId="2F213702" w14:textId="299E56D4" w:rsidR="003804A7" w:rsidRDefault="003804A7" w:rsidP="003804A7">
      <w:pPr>
        <w:spacing w:before="0" w:after="0" w:line="240" w:lineRule="auto"/>
        <w:rPr>
          <w:rFonts w:asciiTheme="majorHAnsi" w:eastAsiaTheme="majorEastAsia" w:hAnsiTheme="majorHAnsi" w:cstheme="majorBidi"/>
          <w:b/>
          <w:bCs/>
          <w:color w:val="000000" w:themeColor="text1"/>
          <w:sz w:val="72"/>
          <w:szCs w:val="72"/>
        </w:rPr>
      </w:pPr>
    </w:p>
    <w:p w14:paraId="28481B93" w14:textId="79330009" w:rsidR="003804A7" w:rsidRDefault="003804A7" w:rsidP="003804A7">
      <w:pPr>
        <w:pStyle w:val="Heading1"/>
        <w:ind w:left="357" w:firstLine="0"/>
      </w:pPr>
      <w:bookmarkStart w:id="317" w:name="_Toc99957850"/>
      <w:bookmarkStart w:id="318" w:name="_Toc100242170"/>
      <w:bookmarkStart w:id="319" w:name="_Toc112159283"/>
      <w:r>
        <w:t xml:space="preserve">Appendix C: </w:t>
      </w:r>
      <w:r w:rsidR="002F5089">
        <w:t>Draft p</w:t>
      </w:r>
      <w:r w:rsidR="00432A66">
        <w:t>rogram logic</w:t>
      </w:r>
      <w:r w:rsidR="002F5089">
        <w:t xml:space="preserve"> and outcomes</w:t>
      </w:r>
      <w:bookmarkEnd w:id="317"/>
      <w:bookmarkEnd w:id="318"/>
      <w:bookmarkEnd w:id="319"/>
    </w:p>
    <w:p w14:paraId="686E22BD" w14:textId="77777777" w:rsidR="00732156" w:rsidRDefault="00732156" w:rsidP="00732156">
      <w:pPr>
        <w:spacing w:before="0" w:after="0" w:line="240" w:lineRule="auto"/>
        <w:sectPr w:rsidR="00732156" w:rsidSect="00E90451">
          <w:footerReference w:type="even" r:id="rId88"/>
          <w:footerReference w:type="default" r:id="rId89"/>
          <w:pgSz w:w="11907" w:h="16840" w:code="9"/>
          <w:pgMar w:top="1134" w:right="851" w:bottom="1701" w:left="851" w:header="510" w:footer="709" w:gutter="0"/>
          <w:cols w:space="567"/>
          <w:docGrid w:linePitch="360"/>
        </w:sectPr>
      </w:pPr>
    </w:p>
    <w:p w14:paraId="64378BF8" w14:textId="157D5C0B" w:rsidR="00732156" w:rsidRDefault="00894FA5" w:rsidP="00732156">
      <w:pPr>
        <w:pStyle w:val="Caption"/>
      </w:pPr>
      <w:r>
        <w:rPr>
          <w:i w:val="0"/>
          <w:noProof/>
        </w:rPr>
        <w:drawing>
          <wp:anchor distT="0" distB="0" distL="114300" distR="114300" simplePos="0" relativeHeight="251658289" behindDoc="0" locked="0" layoutInCell="1" allowOverlap="1" wp14:anchorId="27B078B2" wp14:editId="28B7F36C">
            <wp:simplePos x="0" y="0"/>
            <wp:positionH relativeFrom="margin">
              <wp:posOffset>-32887</wp:posOffset>
            </wp:positionH>
            <wp:positionV relativeFrom="paragraph">
              <wp:posOffset>301790</wp:posOffset>
            </wp:positionV>
            <wp:extent cx="5739130" cy="3493135"/>
            <wp:effectExtent l="0" t="0" r="0" b="0"/>
            <wp:wrapTopAndBottom/>
            <wp:docPr id="105" name="Picture 105" descr="Diagram showing the theory of change drafted for the SO Pilots, depicting key stakeholders, features of the SO pilot model, activities undertaken, and the short, medium and long terms outcomes that are expected to fo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showing the theory of change drafted for the SO Pilots, depicting key stakeholders, features of the SO pilot model, activities undertaken, and the short, medium and long terms outcomes that are expected to follo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9130" cy="3493135"/>
                    </a:xfrm>
                    <a:prstGeom prst="rect">
                      <a:avLst/>
                    </a:prstGeom>
                    <a:noFill/>
                    <a:ln>
                      <a:noFill/>
                    </a:ln>
                  </pic:spPr>
                </pic:pic>
              </a:graphicData>
            </a:graphic>
            <wp14:sizeRelH relativeFrom="page">
              <wp14:pctWidth>0</wp14:pctWidth>
            </wp14:sizeRelH>
            <wp14:sizeRelV relativeFrom="page">
              <wp14:pctHeight>0</wp14:pctHeight>
            </wp14:sizeRelV>
          </wp:anchor>
        </w:drawing>
      </w:r>
      <w:r w:rsidR="00732156">
        <w:t xml:space="preserve">Figure </w:t>
      </w:r>
      <w:r w:rsidR="00732156">
        <w:fldChar w:fldCharType="begin"/>
      </w:r>
      <w:r w:rsidR="00732156">
        <w:instrText>SEQ Figure \* ARABIC</w:instrText>
      </w:r>
      <w:r w:rsidR="00732156">
        <w:fldChar w:fldCharType="separate"/>
      </w:r>
      <w:r w:rsidR="002D59C9">
        <w:rPr>
          <w:noProof/>
        </w:rPr>
        <w:t>9</w:t>
      </w:r>
      <w:r w:rsidR="00732156">
        <w:fldChar w:fldCharType="end"/>
      </w:r>
      <w:r w:rsidR="00732156">
        <w:t xml:space="preserve"> – Draft theory of change for the Skills Organisation Pilot program</w:t>
      </w:r>
    </w:p>
    <w:p w14:paraId="420184BB" w14:textId="107382E3" w:rsidR="00732156" w:rsidRPr="00B01061" w:rsidRDefault="00732156" w:rsidP="00732156">
      <w:pPr>
        <w:rPr>
          <w:i/>
          <w:iCs/>
          <w:sz w:val="16"/>
          <w:szCs w:val="16"/>
        </w:rPr>
      </w:pPr>
      <w:r w:rsidRPr="00BD6DFB">
        <w:rPr>
          <w:i/>
          <w:iCs/>
        </w:rPr>
        <w:t xml:space="preserve"> </w:t>
      </w:r>
      <w:r w:rsidRPr="00B01061">
        <w:rPr>
          <w:i/>
          <w:iCs/>
          <w:sz w:val="16"/>
          <w:szCs w:val="16"/>
        </w:rPr>
        <w:t xml:space="preserve">Source: </w:t>
      </w:r>
      <w:r w:rsidRPr="0078344D">
        <w:rPr>
          <w:i/>
          <w:iCs/>
          <w:sz w:val="16"/>
          <w:szCs w:val="16"/>
          <w:lang w:val="en-US"/>
        </w:rPr>
        <w:t>Deloitte (2020). Pilot Skills Organisations: Draft Evaluation Framework, page 6.</w:t>
      </w:r>
    </w:p>
    <w:p w14:paraId="4F4DD964" w14:textId="3B15B7F6" w:rsidR="00732156" w:rsidRDefault="00732156" w:rsidP="00732156">
      <w:pPr>
        <w:spacing w:before="0" w:after="0" w:line="240" w:lineRule="auto"/>
      </w:pPr>
    </w:p>
    <w:p w14:paraId="756F1590" w14:textId="45EFD412" w:rsidR="00FF2FB7" w:rsidRDefault="00FF2FB7" w:rsidP="00FF2FB7"/>
    <w:p w14:paraId="419B19A4" w14:textId="758616DA" w:rsidR="00FF2FB7" w:rsidRPr="00D24DD4" w:rsidRDefault="00894FA5" w:rsidP="00FF2FB7">
      <w:pPr>
        <w:pStyle w:val="Caption"/>
        <w:keepNext/>
      </w:pPr>
      <w:bookmarkStart w:id="320" w:name="_Ref97063707"/>
      <w:r>
        <w:rPr>
          <w:noProof/>
        </w:rPr>
        <w:drawing>
          <wp:anchor distT="0" distB="0" distL="114300" distR="114300" simplePos="0" relativeHeight="251658290" behindDoc="0" locked="0" layoutInCell="1" allowOverlap="1" wp14:anchorId="09E33C6D" wp14:editId="699878E8">
            <wp:simplePos x="0" y="0"/>
            <wp:positionH relativeFrom="margin">
              <wp:posOffset>5080</wp:posOffset>
            </wp:positionH>
            <wp:positionV relativeFrom="paragraph">
              <wp:posOffset>230105</wp:posOffset>
            </wp:positionV>
            <wp:extent cx="5608955" cy="3204210"/>
            <wp:effectExtent l="0" t="0" r="0" b="0"/>
            <wp:wrapTopAndBottom/>
            <wp:docPr id="28" name="Picture 28" descr="Diagram depicting the sequencing and relationships of outcomes expected to emerge over the program life-cycle, and including employer, learner, RTO and system outco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depicting the sequencing and relationships of outcomes expected to emerge over the program life-cycle, and including employer, learner, RTO and system outcom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8955" cy="320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FF2FB7" w:rsidRPr="00D24DD4">
        <w:t xml:space="preserve">Figure </w:t>
      </w:r>
      <w:r w:rsidR="00FF2FB7">
        <w:fldChar w:fldCharType="begin"/>
      </w:r>
      <w:r w:rsidR="00FF2FB7">
        <w:instrText>SEQ Figure \* ARABIC</w:instrText>
      </w:r>
      <w:r w:rsidR="00FF2FB7">
        <w:fldChar w:fldCharType="separate"/>
      </w:r>
      <w:r w:rsidR="002D59C9">
        <w:rPr>
          <w:noProof/>
        </w:rPr>
        <w:t>10</w:t>
      </w:r>
      <w:r w:rsidR="00FF2FB7">
        <w:fldChar w:fldCharType="end"/>
      </w:r>
      <w:bookmarkEnd w:id="320"/>
      <w:r w:rsidR="00FF2FB7" w:rsidRPr="00D24DD4">
        <w:t xml:space="preserve"> – Draft outcome indicator roadmap for the Skills Organisation Pilot program</w:t>
      </w:r>
    </w:p>
    <w:p w14:paraId="76338ACE" w14:textId="1A2DA7CC" w:rsidR="00FF2FB7" w:rsidRPr="00B01061" w:rsidRDefault="00FF2FB7" w:rsidP="00FF2FB7">
      <w:pPr>
        <w:rPr>
          <w:i/>
          <w:iCs/>
          <w:sz w:val="16"/>
          <w:szCs w:val="16"/>
        </w:rPr>
      </w:pPr>
      <w:r>
        <w:t xml:space="preserve"> </w:t>
      </w:r>
      <w:r w:rsidRPr="00B01061">
        <w:rPr>
          <w:i/>
          <w:iCs/>
          <w:sz w:val="16"/>
          <w:szCs w:val="16"/>
        </w:rPr>
        <w:t xml:space="preserve">Source: </w:t>
      </w:r>
      <w:r w:rsidRPr="00BF1F09">
        <w:rPr>
          <w:i/>
          <w:iCs/>
          <w:sz w:val="16"/>
          <w:szCs w:val="16"/>
          <w:lang w:val="en-US"/>
        </w:rPr>
        <w:t xml:space="preserve">Deloitte (2020). Pilot Skills Organisations: Draft Evaluation Framework, page </w:t>
      </w:r>
      <w:r>
        <w:rPr>
          <w:i/>
          <w:iCs/>
          <w:sz w:val="16"/>
          <w:szCs w:val="16"/>
          <w:lang w:val="en-US"/>
        </w:rPr>
        <w:t>7</w:t>
      </w:r>
      <w:r w:rsidRPr="00BF1F09">
        <w:rPr>
          <w:i/>
          <w:iCs/>
          <w:sz w:val="16"/>
          <w:szCs w:val="16"/>
          <w:lang w:val="en-US"/>
        </w:rPr>
        <w:t>.</w:t>
      </w:r>
    </w:p>
    <w:p w14:paraId="3724AB7F" w14:textId="783C480A" w:rsidR="00732156" w:rsidRDefault="00732156" w:rsidP="00732156">
      <w:pPr>
        <w:spacing w:before="0" w:after="0" w:line="240" w:lineRule="auto"/>
      </w:pPr>
    </w:p>
    <w:p w14:paraId="7899BAE6" w14:textId="28D98D15" w:rsidR="00492684" w:rsidRDefault="00492684" w:rsidP="00732156">
      <w:pPr>
        <w:spacing w:before="0" w:after="0" w:line="240" w:lineRule="auto"/>
        <w:sectPr w:rsidR="00492684" w:rsidSect="00E90451">
          <w:footerReference w:type="default" r:id="rId92"/>
          <w:pgSz w:w="11907" w:h="16840" w:orient="landscape" w:code="9"/>
          <w:pgMar w:top="1134" w:right="851" w:bottom="1701" w:left="851" w:header="510" w:footer="709" w:gutter="0"/>
          <w:cols w:space="567"/>
          <w:docGrid w:linePitch="360"/>
        </w:sectPr>
      </w:pPr>
    </w:p>
    <w:p w14:paraId="028D8CAA" w14:textId="6BF546ED" w:rsidR="00A903CF" w:rsidRDefault="00B43B6B" w:rsidP="00A903CF">
      <w:pPr>
        <w:spacing w:before="0" w:after="0" w:line="240" w:lineRule="auto"/>
        <w:rPr>
          <w:rFonts w:asciiTheme="majorHAnsi" w:eastAsiaTheme="majorEastAsia" w:hAnsiTheme="majorHAnsi" w:cstheme="majorBidi"/>
          <w:b/>
          <w:bCs/>
          <w:color w:val="000000" w:themeColor="text1"/>
          <w:sz w:val="72"/>
          <w:szCs w:val="72"/>
        </w:rPr>
      </w:pPr>
      <w:r>
        <w:rPr>
          <w:noProof/>
        </w:rPr>
        <mc:AlternateContent>
          <mc:Choice Requires="wps">
            <w:drawing>
              <wp:anchor distT="0" distB="0" distL="114300" distR="114300" simplePos="0" relativeHeight="251658253" behindDoc="1" locked="0" layoutInCell="1" allowOverlap="1" wp14:anchorId="38D7460F" wp14:editId="0176EEB3">
                <wp:simplePos x="0" y="0"/>
                <wp:positionH relativeFrom="margin">
                  <wp:posOffset>-535940</wp:posOffset>
                </wp:positionH>
                <wp:positionV relativeFrom="paragraph">
                  <wp:posOffset>-715645</wp:posOffset>
                </wp:positionV>
                <wp:extent cx="7559675" cy="10691495"/>
                <wp:effectExtent l="0" t="0" r="3175" b="0"/>
                <wp:wrapNone/>
                <wp:docPr id="30" name="Rectangle 30"/>
                <wp:cNvGraphicFramePr/>
                <a:graphic xmlns:a="http://schemas.openxmlformats.org/drawingml/2006/main">
                  <a:graphicData uri="http://schemas.microsoft.com/office/word/2010/wordprocessingShape">
                    <wps:wsp>
                      <wps:cNvSpPr/>
                      <wps:spPr>
                        <a:xfrm>
                          <a:off x="0" y="0"/>
                          <a:ext cx="7559675" cy="10691495"/>
                        </a:xfrm>
                        <a:prstGeom prst="rect">
                          <a:avLst/>
                        </a:prstGeom>
                        <a:solidFill>
                          <a:schemeClr val="accent1">
                            <a:alpha val="30004"/>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B02D01" w14:textId="77777777" w:rsidR="00432A66" w:rsidRDefault="00432A66" w:rsidP="00432A66"/>
                          <w:p w14:paraId="7E295832" w14:textId="77777777" w:rsidR="00D143A6" w:rsidRDefault="00D143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7460F" id="Rectangle 30" o:spid="_x0000_s1039" style="position:absolute;margin-left:-42.2pt;margin-top:-56.35pt;width:595.25pt;height:841.85pt;z-index:-2516582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" fillcolor="#5ec3b6 [3204]" stroked="f" strokeweight="1pt">
                <v:fill opacity="19789f"/>
                <v:textbox>
                  <w:txbxContent>
                    <w:p w14:paraId="31B02D01" w14:textId="77777777" w:rsidR="00432A66" w:rsidRDefault="00432A66" w:rsidP="00432A66"/>
                    <w:p w14:paraId="7E295832" w14:textId="77777777" w:rsidR="00D143A6" w:rsidRDefault="00D143A6"/>
                  </w:txbxContent>
                </v:textbox>
                <w10:wrap anchorx="margin"/>
              </v:rect>
            </w:pict>
          </mc:Fallback>
        </mc:AlternateContent>
      </w:r>
    </w:p>
    <w:p w14:paraId="7020B73A" w14:textId="0B7219C0" w:rsidR="00432A66" w:rsidRDefault="00A903CF" w:rsidP="00432A66">
      <w:pPr>
        <w:pStyle w:val="Heading1"/>
        <w:ind w:left="357" w:firstLine="0"/>
      </w:pPr>
      <w:bookmarkStart w:id="321" w:name="_Toc100242171"/>
      <w:bookmarkStart w:id="322" w:name="_Toc112159284"/>
      <w:r>
        <w:t xml:space="preserve">Appendix D: </w:t>
      </w:r>
      <w:bookmarkStart w:id="323" w:name="_Toc99957852"/>
      <w:r w:rsidR="00432A66">
        <w:t>References</w:t>
      </w:r>
      <w:bookmarkEnd w:id="321"/>
      <w:bookmarkEnd w:id="322"/>
      <w:bookmarkEnd w:id="323"/>
    </w:p>
    <w:p w14:paraId="322229CD" w14:textId="082D53AF" w:rsidR="00432A66" w:rsidRDefault="00432A66" w:rsidP="00432A66">
      <w:pPr>
        <w:spacing w:before="0" w:after="0" w:line="240" w:lineRule="auto"/>
        <w:rPr>
          <w:rFonts w:asciiTheme="majorHAnsi" w:eastAsiaTheme="majorEastAsia" w:hAnsiTheme="majorHAnsi" w:cstheme="majorBidi"/>
          <w:b/>
          <w:bCs/>
          <w:color w:val="000000" w:themeColor="text1"/>
          <w:sz w:val="72"/>
          <w:szCs w:val="72"/>
        </w:rPr>
      </w:pPr>
      <w:r>
        <w:br w:type="page"/>
      </w:r>
    </w:p>
    <w:p w14:paraId="55C5130A" w14:textId="74476D82" w:rsidR="00B43B6B" w:rsidRPr="00B43B6B" w:rsidRDefault="00B43B6B" w:rsidP="00432A66">
      <w:pPr>
        <w:spacing w:before="0" w:after="0" w:line="240" w:lineRule="auto"/>
        <w:rPr>
          <w:b/>
          <w:bCs/>
          <w:sz w:val="24"/>
          <w:szCs w:val="24"/>
        </w:rPr>
      </w:pPr>
      <w:r w:rsidRPr="00B43B6B">
        <w:rPr>
          <w:b/>
          <w:bCs/>
          <w:sz w:val="24"/>
          <w:szCs w:val="24"/>
        </w:rPr>
        <w:t>References cited</w:t>
      </w:r>
    </w:p>
    <w:p w14:paraId="47856F27" w14:textId="04FB5BCE" w:rsidR="00D23976" w:rsidRDefault="00D23976" w:rsidP="00D23976">
      <w:r>
        <w:t xml:space="preserve">Accenture </w:t>
      </w:r>
      <w:r w:rsidR="00E42D3F">
        <w:t>(</w:t>
      </w:r>
      <w:r>
        <w:t>2021</w:t>
      </w:r>
      <w:r w:rsidR="00E42D3F">
        <w:t>).</w:t>
      </w:r>
      <w:r>
        <w:t xml:space="preserve"> The economic contribution of Australia’s tech sector</w:t>
      </w:r>
      <w:r w:rsidR="00E42D3F">
        <w:t>.</w:t>
      </w:r>
    </w:p>
    <w:p w14:paraId="3584922C" w14:textId="6B96A2FF" w:rsidR="00D23976" w:rsidRDefault="00D23976" w:rsidP="00D23976">
      <w:r>
        <w:t>AISC (2021). Agenda paper – Mining SO Pilot – Digital Transformation Project (December).</w:t>
      </w:r>
    </w:p>
    <w:p w14:paraId="39E870BC" w14:textId="1A868907" w:rsidR="00D23976" w:rsidRDefault="00D23976" w:rsidP="00D23976">
      <w:r>
        <w:t xml:space="preserve">AlphaBeta </w:t>
      </w:r>
      <w:r w:rsidR="00E42D3F">
        <w:t>(</w:t>
      </w:r>
      <w:r>
        <w:t>2019</w:t>
      </w:r>
      <w:r w:rsidR="00E42D3F">
        <w:t>).</w:t>
      </w:r>
      <w:r>
        <w:t xml:space="preserve"> Australia’s Digital Opportunity</w:t>
      </w:r>
      <w:r w:rsidR="00E42D3F">
        <w:t>.</w:t>
      </w:r>
    </w:p>
    <w:p w14:paraId="233F20B7" w14:textId="4231D0A4" w:rsidR="00D23976" w:rsidRDefault="00D23976" w:rsidP="00D23976">
      <w:r>
        <w:t>AUSMESA (January 2022). Communications and Engagement Strategy. Version 4.0.</w:t>
      </w:r>
    </w:p>
    <w:p w14:paraId="47D6C859" w14:textId="0C1DFDF2" w:rsidR="00D23976" w:rsidRDefault="00D23976" w:rsidP="00D23976">
      <w:r>
        <w:t>Australian Government (2019). Budget Strategy and Outlook, 2019-20 Budget Paper No. 1.</w:t>
      </w:r>
    </w:p>
    <w:p w14:paraId="27A87A19" w14:textId="2F0C23A3" w:rsidR="00D23976" w:rsidRDefault="00D23976" w:rsidP="00D23976">
      <w:r>
        <w:t>Australian Industry and Skills Committee (November 2021). AISC Communique - 12 November 2021 Meeting.</w:t>
      </w:r>
    </w:p>
    <w:p w14:paraId="12262EF8" w14:textId="27386662" w:rsidR="00D23976" w:rsidRDefault="00D23976" w:rsidP="00D23976">
      <w:r>
        <w:t xml:space="preserve">Australian Minerals and Energy Skills Alliance Ltd (2022). DESE </w:t>
      </w:r>
      <w:r w:rsidR="00635117">
        <w:t>Q</w:t>
      </w:r>
      <w:r>
        <w:t xml:space="preserve">uarterly </w:t>
      </w:r>
      <w:r w:rsidR="00635117">
        <w:t>P</w:t>
      </w:r>
      <w:r>
        <w:t xml:space="preserve">rogress </w:t>
      </w:r>
      <w:r w:rsidR="00635117">
        <w:t>R</w:t>
      </w:r>
      <w:r>
        <w:t>eport. Period October to December 2021.</w:t>
      </w:r>
    </w:p>
    <w:p w14:paraId="26FB2BDE" w14:textId="379555EC" w:rsidR="00D23976" w:rsidRDefault="00D23976" w:rsidP="00D23976">
      <w:r>
        <w:t>Ayres S</w:t>
      </w:r>
      <w:r w:rsidR="006455C5">
        <w:t xml:space="preserve"> (2019)</w:t>
      </w:r>
      <w:r>
        <w:t xml:space="preserve">. </w:t>
      </w:r>
      <w:r w:rsidR="004C059A">
        <w:t>‘</w:t>
      </w:r>
      <w:r>
        <w:t>How can network leaders promote public value through soft metagovernance?</w:t>
      </w:r>
      <w:r w:rsidR="004D69AA">
        <w:t>’</w:t>
      </w:r>
      <w:r w:rsidR="00211237">
        <w:t>.</w:t>
      </w:r>
      <w:r>
        <w:t xml:space="preserve"> Public Admin. 97</w:t>
      </w:r>
      <w:r w:rsidR="008816C3">
        <w:t>.</w:t>
      </w:r>
    </w:p>
    <w:p w14:paraId="0CCEB83F" w14:textId="27419A63" w:rsidR="00D23976" w:rsidRDefault="00D23976" w:rsidP="00D23976">
      <w:r>
        <w:t>Deloitte Access Economics (2021). Economic contribution of the mining and METS sector.</w:t>
      </w:r>
    </w:p>
    <w:p w14:paraId="717EFF22" w14:textId="3648BA71" w:rsidR="00D23976" w:rsidRDefault="00D23976" w:rsidP="00D23976">
      <w:r>
        <w:t>Deloitte. 2020. ACS Australia’s Digital Pulse.</w:t>
      </w:r>
    </w:p>
    <w:p w14:paraId="300EA8AC" w14:textId="1F25508D" w:rsidR="00D23976" w:rsidRDefault="00D23976" w:rsidP="00D23976">
      <w:r>
        <w:t xml:space="preserve">Department of the Prime Minister and Cabinet (August 2020). Heads of Agreement for Skills Reform. </w:t>
      </w:r>
    </w:p>
    <w:p w14:paraId="362F4C2B" w14:textId="299D2B61" w:rsidR="00D23976" w:rsidRDefault="00D23976" w:rsidP="00D23976">
      <w:r>
        <w:t>DESE (2020). Guidelines for Skills Organisation Pilots.</w:t>
      </w:r>
    </w:p>
    <w:p w14:paraId="501CD2E2" w14:textId="72E8BDED" w:rsidR="00D23976" w:rsidRDefault="00D23976" w:rsidP="00D23976">
      <w:r>
        <w:t>Digital Skills Organisation (5 August 2021). Part 2 – DSO Strategy and Forward Work Plan.</w:t>
      </w:r>
    </w:p>
    <w:p w14:paraId="7CD2FDAB" w14:textId="6B685106" w:rsidR="00D23976" w:rsidRDefault="00D23976" w:rsidP="00D23976">
      <w:r>
        <w:t>Digital Skills Organisation (December 2020). Master 2 Year Work Plan (Version 8.0)</w:t>
      </w:r>
      <w:r w:rsidR="00E42D3F">
        <w:t>.</w:t>
      </w:r>
    </w:p>
    <w:p w14:paraId="3A116C68" w14:textId="2528BD7C" w:rsidR="00D23976" w:rsidRDefault="74A7867E" w:rsidP="00D23976">
      <w:r>
        <w:t>Fyusion (2018). Training Package Development, Endorsement and Implementation Process: Current State Report (prepared for the AISC).</w:t>
      </w:r>
    </w:p>
    <w:p w14:paraId="722D2DA2" w14:textId="070B0083" w:rsidR="00D23976" w:rsidRDefault="00D23976" w:rsidP="00D23976">
      <w:r>
        <w:t>Human Services Skills Organisation (March 2021). Communication and engagement strategy and implementation plan.</w:t>
      </w:r>
    </w:p>
    <w:p w14:paraId="4A3C9B09" w14:textId="1F22D904" w:rsidR="00D23976" w:rsidRDefault="00D23976" w:rsidP="00D23976">
      <w:r>
        <w:t>Human Services Skills Organisation (April 2021). HSSO Work Plan 2020 – 2023.</w:t>
      </w:r>
    </w:p>
    <w:p w14:paraId="1214736D" w14:textId="16EC356A" w:rsidR="00D23976" w:rsidRDefault="00D23976" w:rsidP="00D23976">
      <w:r>
        <w:t>Human Services Skills Organisation (January 2022). DESE 6-monthly report. Reporting period 1 October 2021 – 31 December 2021.</w:t>
      </w:r>
    </w:p>
    <w:p w14:paraId="5E598432" w14:textId="7A24EB51" w:rsidR="00D23976" w:rsidRDefault="00D23976" w:rsidP="00D23976">
      <w:r>
        <w:t xml:space="preserve">Innovation and Science Australia (2017). Australia 2030: Prosperity through innovation. </w:t>
      </w:r>
    </w:p>
    <w:p w14:paraId="2B315692" w14:textId="70B5401E" w:rsidR="00D23976" w:rsidRDefault="00D23976" w:rsidP="00D23976">
      <w:r>
        <w:t xml:space="preserve">Joyce, S (2019). Strengthening Skills: Expert Review of Australia’s Vocational Education and Training System. </w:t>
      </w:r>
    </w:p>
    <w:p w14:paraId="57D0E7BD" w14:textId="25838400" w:rsidR="00D23976" w:rsidRDefault="00E42D3F" w:rsidP="00D23976">
      <w:r>
        <w:t xml:space="preserve">Minerals Council of Australia </w:t>
      </w:r>
      <w:r w:rsidR="00D23976">
        <w:t>(2022). Minerals industry focussed on attracting and retaining highly skilled workforce.</w:t>
      </w:r>
    </w:p>
    <w:p w14:paraId="04571A33" w14:textId="4E39081B" w:rsidR="00D23976" w:rsidRDefault="00E42D3F" w:rsidP="00D23976">
      <w:r>
        <w:t xml:space="preserve">Minerals Council of Australia </w:t>
      </w:r>
      <w:r w:rsidR="00D23976">
        <w:t>(2022). Workforce, innovation and skills.</w:t>
      </w:r>
    </w:p>
    <w:p w14:paraId="1C94D685" w14:textId="31675C5E" w:rsidR="00D23976" w:rsidRDefault="00D23976" w:rsidP="00D23976">
      <w:r>
        <w:t xml:space="preserve">Minerals Council of Australia (2021). Mining Skills Organisation Pilot Revised Forward Work Plan (Version 2.0). </w:t>
      </w:r>
    </w:p>
    <w:p w14:paraId="14F66471" w14:textId="654F4EF3" w:rsidR="00D23976" w:rsidRDefault="00D23976" w:rsidP="00D23976">
      <w:r>
        <w:t>Minerals Council of Australia (February 2020). Communications and engagement strategy. Mining Skills Organisation Pilot.</w:t>
      </w:r>
    </w:p>
    <w:p w14:paraId="4B77F866" w14:textId="2E94A116" w:rsidR="00D23976" w:rsidRDefault="00D23976" w:rsidP="00D23976">
      <w:r>
        <w:t>Mining SO (2020). Joint Planning Session: Approach, agenda and papers.</w:t>
      </w:r>
    </w:p>
    <w:p w14:paraId="5481477B" w14:textId="16F4968C" w:rsidR="00D23976" w:rsidRDefault="00D23976" w:rsidP="00D23976">
      <w:r>
        <w:t>Mining SO (2020). Reflections from workshops.</w:t>
      </w:r>
    </w:p>
    <w:p w14:paraId="7EA01F22" w14:textId="40402C43" w:rsidR="00D23976" w:rsidRDefault="00D23976" w:rsidP="00D23976">
      <w:r>
        <w:t>Mining SO (2020). Steering Group Meeting 2 Minutes.</w:t>
      </w:r>
    </w:p>
    <w:p w14:paraId="5FD7594E" w14:textId="78EED10A" w:rsidR="00D23976" w:rsidRDefault="00D23976" w:rsidP="00D23976">
      <w:r>
        <w:t>Mining SO (2020). Workshop agenda and background paper.</w:t>
      </w:r>
    </w:p>
    <w:p w14:paraId="6389EC36" w14:textId="7CD67081" w:rsidR="00D23976" w:rsidRDefault="00D23976" w:rsidP="00D23976">
      <w:r>
        <w:t>Mining SO (2021). Consultation paper: Embedding Accredited Course Content in Training Packages.</w:t>
      </w:r>
    </w:p>
    <w:p w14:paraId="1E47F92F" w14:textId="55520C31" w:rsidR="00D23976" w:rsidRDefault="00D23976" w:rsidP="00D23976">
      <w:r>
        <w:t>Mining SO (2021). Consultation paper: Identification and prioritisation of new digital and</w:t>
      </w:r>
      <w:r w:rsidR="00C16BEE">
        <w:t xml:space="preserve"> technology content in training packages.</w:t>
      </w:r>
    </w:p>
    <w:p w14:paraId="4A2F42C3" w14:textId="49A6F914" w:rsidR="00D23976" w:rsidRDefault="00D23976" w:rsidP="00D23976">
      <w:r>
        <w:t xml:space="preserve">Mining SO (2021). Forward Work Plan. </w:t>
      </w:r>
    </w:p>
    <w:p w14:paraId="6019FE84" w14:textId="0507CD49" w:rsidR="00D23976" w:rsidRDefault="00D23976" w:rsidP="00D23976">
      <w:r>
        <w:t>Mining SO (2021). Quarterly Report 5.</w:t>
      </w:r>
    </w:p>
    <w:p w14:paraId="74D7488B" w14:textId="1E87958F" w:rsidR="00D23976" w:rsidRDefault="00D23976" w:rsidP="00D23976">
      <w:pPr>
        <w:rPr>
          <w:rFonts w:asciiTheme="majorHAnsi" w:eastAsiaTheme="majorEastAsia" w:hAnsiTheme="majorHAnsi" w:cstheme="majorBidi"/>
          <w:b/>
          <w:bCs/>
          <w:color w:val="000000" w:themeColor="text1"/>
          <w:sz w:val="72"/>
          <w:szCs w:val="72"/>
        </w:rPr>
      </w:pPr>
      <w:r>
        <w:t xml:space="preserve">Mining SO (2021). Transition </w:t>
      </w:r>
      <w:r w:rsidR="00214DEC">
        <w:t>–</w:t>
      </w:r>
      <w:r w:rsidR="00E42D3F">
        <w:t xml:space="preserve"> </w:t>
      </w:r>
      <w:r>
        <w:t>Our Framework.</w:t>
      </w:r>
      <w:r w:rsidR="00E42D3F">
        <w:t xml:space="preserve"> </w:t>
      </w:r>
    </w:p>
    <w:p w14:paraId="02070060" w14:textId="6F5AF1F5" w:rsidR="00D23976" w:rsidRDefault="00D23976" w:rsidP="00DF4190">
      <w:r>
        <w:t>Monash University. 2018. Mining Engineering Graduates in Short Supply.</w:t>
      </w:r>
    </w:p>
    <w:p w14:paraId="61A60A5C" w14:textId="3D6C04F8" w:rsidR="00D23976" w:rsidRDefault="00D23976" w:rsidP="00DF4190">
      <w:r>
        <w:t>National Skills Commission (2021). Australian Skills Classification.</w:t>
      </w:r>
    </w:p>
    <w:p w14:paraId="39E86110" w14:textId="08063F58" w:rsidR="00D23976" w:rsidRDefault="00D23976" w:rsidP="00E42D3F">
      <w:r>
        <w:t xml:space="preserve">National Skills Commission (2021). Care Workforce Labour Market Study: Discussion Paper. </w:t>
      </w:r>
    </w:p>
    <w:p w14:paraId="17D05337" w14:textId="65146388" w:rsidR="00D23976" w:rsidRDefault="00D23976" w:rsidP="00E42D3F">
      <w:r>
        <w:t xml:space="preserve">OECD (2018). Job Creation and Local Economic Development 2018: Preparing for the Future of Work, Paris: OECD Publishing. </w:t>
      </w:r>
    </w:p>
    <w:p w14:paraId="7C4F1B8A" w14:textId="02F59343" w:rsidR="00D23976" w:rsidRDefault="00D23976" w:rsidP="00DF4190">
      <w:r>
        <w:t>PwC (2021). QA Panellist Advice re</w:t>
      </w:r>
      <w:r w:rsidR="006455C5">
        <w:t>.</w:t>
      </w:r>
      <w:r>
        <w:t xml:space="preserve"> Accredited Autonomous Training Products. </w:t>
      </w:r>
    </w:p>
    <w:p w14:paraId="01E0849B" w14:textId="341DC9EB" w:rsidR="00D23976" w:rsidRDefault="00D23976" w:rsidP="00DF4190">
      <w:r>
        <w:t>PwC. (2021). Entry into Care Roles Skill Set Pilot Evaluation: Final Report.</w:t>
      </w:r>
    </w:p>
    <w:p w14:paraId="574758F3" w14:textId="51D94F95" w:rsidR="00D23976" w:rsidRDefault="00D23976" w:rsidP="00DF4190">
      <w:r>
        <w:t>Scheuler, Jane</w:t>
      </w:r>
      <w:r w:rsidR="001A0EF4">
        <w:t>.</w:t>
      </w:r>
      <w:r>
        <w:t xml:space="preserve"> National Centre for Vocational Education Research (2021). Digital Pathways Identification Project.</w:t>
      </w:r>
    </w:p>
    <w:p w14:paraId="29DF7BFB" w14:textId="0A54ADDA" w:rsidR="00D23976" w:rsidRDefault="00D23976" w:rsidP="00E42D3F">
      <w:r>
        <w:t>SO Pilot Secretariat (January 2020). Digital Technology Skills Organisation Pilot Engagement Strategy (Version 0.1)</w:t>
      </w:r>
      <w:r w:rsidR="004C5FF5">
        <w:t>.</w:t>
      </w:r>
    </w:p>
    <w:p w14:paraId="378C967D" w14:textId="26D21868" w:rsidR="00D23976" w:rsidRDefault="00D23976" w:rsidP="00DF4190">
      <w:r>
        <w:t>UNESCO 2022. Digital skills critical for jobs and social inclusion.</w:t>
      </w:r>
    </w:p>
    <w:p w14:paraId="27761859" w14:textId="77777777" w:rsidR="00D23976" w:rsidRDefault="00D23976" w:rsidP="00E42D3F">
      <w:r>
        <w:t>Urbis and ARTD (2021). Skills Organisation Pilots. Project 1 - Implementation Review.</w:t>
      </w:r>
    </w:p>
    <w:p w14:paraId="4C2D3AA9" w14:textId="19AD2D9A" w:rsidR="00D23976" w:rsidRDefault="00D23976" w:rsidP="00E42D3F">
      <w:r>
        <w:t>World Bank (2019). World Development Report 2019: The Changing Nature of Work, Washington DC: World Bank.</w:t>
      </w:r>
    </w:p>
    <w:p w14:paraId="5909FDA2" w14:textId="4BF9BDDF" w:rsidR="00D23976" w:rsidRDefault="00D23976" w:rsidP="00DF4190">
      <w:r>
        <w:t xml:space="preserve">Year13. (2021). HSSO &amp; Year13 Proposal. </w:t>
      </w:r>
    </w:p>
    <w:p w14:paraId="0E8B0A2F" w14:textId="77777777" w:rsidR="008066C5" w:rsidRPr="00F037ED" w:rsidRDefault="008066C5" w:rsidP="0054094B"/>
    <w:p w14:paraId="071256D0" w14:textId="77777777" w:rsidR="009F0333" w:rsidRDefault="009F0333" w:rsidP="00D4450E"/>
    <w:p w14:paraId="659923B4" w14:textId="77777777" w:rsidR="00943081" w:rsidRDefault="00943081" w:rsidP="00D4450E"/>
    <w:p w14:paraId="3EFBAECC" w14:textId="77777777" w:rsidR="00943081" w:rsidRDefault="00943081" w:rsidP="00D4450E"/>
    <w:p w14:paraId="586D8BFE" w14:textId="77777777" w:rsidR="00943081" w:rsidRDefault="00943081" w:rsidP="00D4450E"/>
    <w:p w14:paraId="7DA07ED7" w14:textId="77777777" w:rsidR="00943081" w:rsidRDefault="00943081" w:rsidP="00D4450E"/>
    <w:p w14:paraId="112EE9B5" w14:textId="77777777" w:rsidR="00943081" w:rsidRDefault="00943081" w:rsidP="00D4450E"/>
    <w:p w14:paraId="4FC871EF" w14:textId="77777777" w:rsidR="00943081" w:rsidRDefault="00943081" w:rsidP="00D4450E"/>
    <w:p w14:paraId="57C7CBF8" w14:textId="77777777" w:rsidR="00943081" w:rsidRDefault="00943081" w:rsidP="00D4450E"/>
    <w:p w14:paraId="26E8C362" w14:textId="77777777" w:rsidR="00943081" w:rsidRDefault="00943081" w:rsidP="00D4450E">
      <w:pPr>
        <w:sectPr w:rsidR="00943081" w:rsidSect="00E90451">
          <w:footerReference w:type="default" r:id="rId93"/>
          <w:pgSz w:w="11907" w:h="16840" w:code="9"/>
          <w:pgMar w:top="1134" w:right="851" w:bottom="1701" w:left="851" w:header="510" w:footer="709" w:gutter="0"/>
          <w:cols w:space="567"/>
          <w:docGrid w:linePitch="360"/>
        </w:sectPr>
      </w:pPr>
    </w:p>
    <w:p w14:paraId="4A9C5BB8" w14:textId="77777777" w:rsidR="00943081" w:rsidRDefault="00943081" w:rsidP="00943081">
      <w:pPr>
        <w:jc w:val="both"/>
      </w:pPr>
    </w:p>
    <w:p w14:paraId="6B7788DE" w14:textId="77777777" w:rsidR="00943081" w:rsidRDefault="00943081" w:rsidP="00943081">
      <w:pPr>
        <w:jc w:val="both"/>
      </w:pPr>
    </w:p>
    <w:p w14:paraId="63CAA37C" w14:textId="77777777" w:rsidR="00943081" w:rsidRDefault="00943081" w:rsidP="00943081">
      <w:pPr>
        <w:jc w:val="both"/>
      </w:pPr>
    </w:p>
    <w:p w14:paraId="6FEEA92E" w14:textId="77777777" w:rsidR="00943081" w:rsidRDefault="00943081" w:rsidP="00943081">
      <w:pPr>
        <w:jc w:val="both"/>
      </w:pPr>
    </w:p>
    <w:p w14:paraId="31DD4173" w14:textId="77777777" w:rsidR="00943081" w:rsidRDefault="00943081" w:rsidP="00943081">
      <w:pPr>
        <w:jc w:val="both"/>
      </w:pPr>
    </w:p>
    <w:p w14:paraId="10249672" w14:textId="77777777" w:rsidR="00943081" w:rsidRDefault="00943081" w:rsidP="00943081">
      <w:pPr>
        <w:jc w:val="both"/>
      </w:pPr>
    </w:p>
    <w:p w14:paraId="66AC59B2" w14:textId="77777777" w:rsidR="00943081" w:rsidRDefault="00943081" w:rsidP="00943081">
      <w:pPr>
        <w:jc w:val="both"/>
      </w:pPr>
    </w:p>
    <w:p w14:paraId="7CF9EA09" w14:textId="64FF08D3" w:rsidR="00943081" w:rsidRDefault="00E42D3F">
      <w:pPr>
        <w:spacing w:before="0" w:after="0" w:line="240" w:lineRule="auto"/>
      </w:pPr>
      <w:r>
        <w:br w:type="page"/>
      </w:r>
    </w:p>
    <w:p w14:paraId="1A945C73" w14:textId="07D260CB" w:rsidR="00943081" w:rsidRDefault="00E42D3F" w:rsidP="00943081">
      <w:pPr>
        <w:jc w:val="both"/>
      </w:pPr>
      <w:r w:rsidRPr="00943081">
        <w:rPr>
          <w:noProof/>
        </w:rPr>
        <w:drawing>
          <wp:anchor distT="0" distB="0" distL="114300" distR="114300" simplePos="0" relativeHeight="251658297" behindDoc="1" locked="0" layoutInCell="1" allowOverlap="1" wp14:anchorId="26B17BF1" wp14:editId="29495AB3">
            <wp:simplePos x="0" y="0"/>
            <wp:positionH relativeFrom="column">
              <wp:posOffset>-559288</wp:posOffset>
            </wp:positionH>
            <wp:positionV relativeFrom="paragraph">
              <wp:posOffset>-716476</wp:posOffset>
            </wp:positionV>
            <wp:extent cx="7563853" cy="10691169"/>
            <wp:effectExtent l="0" t="0" r="5715" b="2540"/>
            <wp:wrapNone/>
            <wp:docPr id="31" name="Picture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7563853" cy="10691169"/>
                    </a:xfrm>
                    <a:prstGeom prst="rect">
                      <a:avLst/>
                    </a:prstGeom>
                  </pic:spPr>
                </pic:pic>
              </a:graphicData>
            </a:graphic>
            <wp14:sizeRelH relativeFrom="page">
              <wp14:pctWidth>0</wp14:pctWidth>
            </wp14:sizeRelH>
            <wp14:sizeRelV relativeFrom="page">
              <wp14:pctHeight>0</wp14:pctHeight>
            </wp14:sizeRelV>
          </wp:anchor>
        </w:drawing>
      </w:r>
    </w:p>
    <w:p w14:paraId="48AB60F3" w14:textId="77777777" w:rsidR="00943081" w:rsidRDefault="00943081" w:rsidP="00943081">
      <w:pPr>
        <w:jc w:val="both"/>
      </w:pPr>
    </w:p>
    <w:p w14:paraId="71B31474" w14:textId="77777777" w:rsidR="00943081" w:rsidRDefault="00943081" w:rsidP="00943081">
      <w:pPr>
        <w:jc w:val="both"/>
      </w:pPr>
    </w:p>
    <w:p w14:paraId="5CE3C609" w14:textId="77777777" w:rsidR="003214BD" w:rsidRDefault="003214BD" w:rsidP="00943081">
      <w:pPr>
        <w:spacing w:before="0" w:line="240" w:lineRule="auto"/>
        <w:jc w:val="both"/>
        <w:rPr>
          <w:b/>
          <w:bCs/>
        </w:rPr>
        <w:sectPr w:rsidR="003214BD" w:rsidSect="00E90451">
          <w:type w:val="continuous"/>
          <w:pgSz w:w="11907" w:h="16840" w:code="9"/>
          <w:pgMar w:top="1134" w:right="851" w:bottom="1701" w:left="851" w:header="510" w:footer="709" w:gutter="0"/>
          <w:cols w:space="567"/>
          <w:docGrid w:linePitch="360"/>
        </w:sectPr>
      </w:pPr>
    </w:p>
    <w:p w14:paraId="6ED652D4" w14:textId="6138D8D8" w:rsidR="00943081" w:rsidRPr="004D178F" w:rsidRDefault="00943081" w:rsidP="00943081">
      <w:pPr>
        <w:spacing w:before="0" w:line="240" w:lineRule="auto"/>
        <w:jc w:val="both"/>
        <w:rPr>
          <w:b/>
          <w:bCs/>
        </w:rPr>
      </w:pPr>
      <w:r w:rsidRPr="004D178F">
        <w:rPr>
          <w:b/>
          <w:bCs/>
        </w:rPr>
        <w:t xml:space="preserve">Disclaimer </w:t>
      </w:r>
    </w:p>
    <w:p w14:paraId="2F34876D" w14:textId="1C9D9B94" w:rsidR="00943081" w:rsidRPr="00A50C5C" w:rsidRDefault="00943081" w:rsidP="00943081">
      <w:pPr>
        <w:pStyle w:val="Default"/>
        <w:spacing w:line="276" w:lineRule="auto"/>
        <w:jc w:val="both"/>
        <w:rPr>
          <w:rFonts w:asciiTheme="majorHAnsi" w:hAnsiTheme="majorHAnsi" w:cstheme="majorHAnsi"/>
          <w:color w:val="404040"/>
          <w:sz w:val="16"/>
          <w:szCs w:val="16"/>
        </w:rPr>
      </w:pPr>
      <w:r w:rsidRPr="00A50C5C">
        <w:rPr>
          <w:rFonts w:asciiTheme="majorHAnsi" w:hAnsiTheme="majorHAnsi" w:cstheme="majorHAnsi"/>
          <w:color w:val="404040"/>
          <w:sz w:val="16"/>
          <w:szCs w:val="16"/>
        </w:rPr>
        <w:t xml:space="preserve">This report is dated </w:t>
      </w:r>
      <w:r w:rsidR="00B927C6" w:rsidRPr="00A50C5C">
        <w:rPr>
          <w:rFonts w:asciiTheme="majorHAnsi" w:hAnsiTheme="majorHAnsi" w:cstheme="majorHAnsi"/>
          <w:color w:val="404040"/>
          <w:sz w:val="16"/>
          <w:szCs w:val="16"/>
        </w:rPr>
        <w:t xml:space="preserve">June 2022 </w:t>
      </w:r>
      <w:r w:rsidRPr="00A50C5C">
        <w:rPr>
          <w:rFonts w:asciiTheme="majorHAnsi" w:hAnsiTheme="majorHAnsi" w:cstheme="majorHAnsi"/>
          <w:color w:val="404040"/>
          <w:sz w:val="16"/>
          <w:szCs w:val="16"/>
        </w:rPr>
        <w:t xml:space="preserve">and incorporates information and events up to that date only and excludes any information arising, or event occurring, after that date which may affect the validity of Urbis Pty Ltd </w:t>
      </w:r>
      <w:r w:rsidRPr="00A50C5C">
        <w:rPr>
          <w:rFonts w:asciiTheme="majorHAnsi" w:hAnsiTheme="majorHAnsi" w:cstheme="majorHAnsi"/>
          <w:b/>
          <w:bCs/>
          <w:color w:val="404040"/>
          <w:sz w:val="16"/>
          <w:szCs w:val="16"/>
        </w:rPr>
        <w:t xml:space="preserve">(Urbis) </w:t>
      </w:r>
      <w:r w:rsidRPr="00A50C5C">
        <w:rPr>
          <w:rFonts w:asciiTheme="majorHAnsi" w:hAnsiTheme="majorHAnsi" w:cstheme="majorHAnsi"/>
          <w:color w:val="404040"/>
          <w:sz w:val="16"/>
          <w:szCs w:val="16"/>
        </w:rPr>
        <w:t xml:space="preserve">opinion in this report. Urbis prepared this report on the instructions, and for the benefit only, of </w:t>
      </w:r>
      <w:r w:rsidR="00787E58" w:rsidRPr="00A50C5C">
        <w:rPr>
          <w:rFonts w:asciiTheme="majorHAnsi" w:hAnsiTheme="majorHAnsi" w:cstheme="majorHAnsi"/>
          <w:color w:val="404040"/>
          <w:sz w:val="16"/>
          <w:szCs w:val="16"/>
        </w:rPr>
        <w:t>the Australian Government</w:t>
      </w:r>
      <w:r w:rsidRPr="00A50C5C">
        <w:rPr>
          <w:rFonts w:asciiTheme="majorHAnsi" w:hAnsiTheme="majorHAnsi" w:cstheme="majorHAnsi"/>
          <w:color w:val="404040"/>
          <w:sz w:val="16"/>
          <w:szCs w:val="16"/>
        </w:rPr>
        <w:t xml:space="preserve"> Department of </w:t>
      </w:r>
      <w:r w:rsidR="00787E58" w:rsidRPr="00A50C5C">
        <w:rPr>
          <w:rFonts w:asciiTheme="majorHAnsi" w:hAnsiTheme="majorHAnsi" w:cstheme="majorHAnsi"/>
          <w:color w:val="404040"/>
          <w:sz w:val="16"/>
          <w:szCs w:val="16"/>
        </w:rPr>
        <w:t>Education, Skills</w:t>
      </w:r>
      <w:r w:rsidRPr="00A50C5C">
        <w:rPr>
          <w:rFonts w:asciiTheme="majorHAnsi" w:hAnsiTheme="majorHAnsi" w:cstheme="majorHAnsi"/>
          <w:color w:val="404040"/>
          <w:sz w:val="16"/>
          <w:szCs w:val="16"/>
        </w:rPr>
        <w:t xml:space="preserve"> and </w:t>
      </w:r>
      <w:r w:rsidR="00787E58" w:rsidRPr="00A50C5C">
        <w:rPr>
          <w:rFonts w:asciiTheme="majorHAnsi" w:hAnsiTheme="majorHAnsi" w:cstheme="majorHAnsi"/>
          <w:color w:val="404040"/>
          <w:sz w:val="16"/>
          <w:szCs w:val="16"/>
        </w:rPr>
        <w:t>Employment</w:t>
      </w:r>
      <w:r w:rsidRPr="00A50C5C">
        <w:rPr>
          <w:rFonts w:asciiTheme="majorHAnsi" w:hAnsiTheme="majorHAnsi" w:cstheme="majorHAnsi"/>
          <w:color w:val="404040"/>
          <w:sz w:val="16"/>
          <w:szCs w:val="16"/>
        </w:rPr>
        <w:t xml:space="preserve"> </w:t>
      </w:r>
      <w:r w:rsidRPr="00A50C5C">
        <w:rPr>
          <w:rFonts w:asciiTheme="majorHAnsi" w:hAnsiTheme="majorHAnsi" w:cstheme="majorHAnsi"/>
          <w:b/>
          <w:bCs/>
          <w:color w:val="404040"/>
          <w:sz w:val="16"/>
          <w:szCs w:val="16"/>
        </w:rPr>
        <w:t xml:space="preserve">(Instructing Party) </w:t>
      </w:r>
      <w:r w:rsidRPr="00A50C5C">
        <w:rPr>
          <w:rFonts w:asciiTheme="majorHAnsi" w:hAnsiTheme="majorHAnsi" w:cstheme="majorHAnsi"/>
          <w:color w:val="404040"/>
          <w:sz w:val="16"/>
          <w:szCs w:val="16"/>
        </w:rPr>
        <w:t xml:space="preserve">for the purpose of </w:t>
      </w:r>
      <w:r w:rsidR="00292D45" w:rsidRPr="00A50C5C">
        <w:rPr>
          <w:rFonts w:asciiTheme="majorHAnsi" w:hAnsiTheme="majorHAnsi" w:cstheme="majorHAnsi"/>
          <w:color w:val="404040"/>
          <w:sz w:val="16"/>
          <w:szCs w:val="16"/>
        </w:rPr>
        <w:t>evaluating the Skills Organisations Pilot</w:t>
      </w:r>
      <w:r w:rsidRPr="00A50C5C">
        <w:rPr>
          <w:rFonts w:asciiTheme="majorHAnsi" w:hAnsiTheme="majorHAnsi" w:cstheme="majorHAnsi"/>
          <w:color w:val="404040"/>
          <w:sz w:val="16"/>
          <w:szCs w:val="16"/>
        </w:rPr>
        <w:t xml:space="preserve"> </w:t>
      </w:r>
      <w:r w:rsidRPr="00A50C5C">
        <w:rPr>
          <w:rFonts w:asciiTheme="majorHAnsi" w:hAnsiTheme="majorHAnsi" w:cstheme="majorHAnsi"/>
          <w:b/>
          <w:bCs/>
          <w:color w:val="404040"/>
          <w:sz w:val="16"/>
          <w:szCs w:val="16"/>
        </w:rPr>
        <w:t xml:space="preserve">(Purpose) </w:t>
      </w:r>
      <w:r w:rsidRPr="00A50C5C">
        <w:rPr>
          <w:rFonts w:asciiTheme="majorHAnsi" w:hAnsiTheme="majorHAnsi" w:cstheme="majorHAnsi"/>
          <w:color w:val="404040"/>
          <w:sz w:val="16"/>
          <w:szCs w:val="16"/>
        </w:rPr>
        <w:t>and not for any other purpose or use. To the extent permitted by applicable law, Urbis expressly disclaims all liability, whether direct or indirect, to the Instructing Party which relies or purports to rely on this report for any purpose other than the Purpose, and to any other person which relies or purports to rely on this report for any purpose whatsoever (including the Purpose). In preparing this report, Urbis was required to make judgements which may be affected by unforeseen future events, the likelihood and effects of which are not capable of precise assessment. All surveys, forecasts, projections and recommendations contained in or associated with this report are made in good faith and on the basis of information supplied to Urbis at the date of this report, and upon which Urbis relied. Achievement of the projections and budgets set out in this report will depend, among other things, on the actions of others over which Urbis has no control. Whilst Urbis has made all reasonable inquiries it believes necessary in preparing this report, it is not responsible for determining the completeness or accuracy of information provided to it. Urbis (including its officers and personnel) is not liable for any errors or omissions, including in information provided by the Instructing Party or another person or upon which Urbis relies, provided that such errors or omissions are not made by Urbis recklessly or in bad faith. This report has been prepared with due care and diligence by Urbis and the statements and opinions given by Urbis in this report are given in good faith and in the reasonable belief that they are correct and not misleading, subject to the limitations above.</w:t>
      </w:r>
    </w:p>
    <w:p w14:paraId="0D3C368B" w14:textId="31B3D68D" w:rsidR="00943081" w:rsidRPr="00055F1F" w:rsidRDefault="00E957BA" w:rsidP="00943081">
      <w:pPr>
        <w:pStyle w:val="Default"/>
        <w:spacing w:line="276" w:lineRule="auto"/>
        <w:jc w:val="both"/>
        <w:rPr>
          <w:rFonts w:ascii="Arial" w:hAnsi="Arial"/>
        </w:rPr>
      </w:pPr>
      <w:r w:rsidRPr="00943081">
        <w:rPr>
          <w:noProof/>
        </w:rPr>
        <w:drawing>
          <wp:anchor distT="0" distB="0" distL="114300" distR="114300" simplePos="0" relativeHeight="251658298" behindDoc="1" locked="0" layoutInCell="1" allowOverlap="1" wp14:anchorId="5B3AB64A" wp14:editId="54B95D47">
            <wp:simplePos x="0" y="0"/>
            <wp:positionH relativeFrom="page">
              <wp:posOffset>0</wp:posOffset>
            </wp:positionH>
            <wp:positionV relativeFrom="page">
              <wp:posOffset>0</wp:posOffset>
            </wp:positionV>
            <wp:extent cx="7563600" cy="10692000"/>
            <wp:effectExtent l="0" t="0" r="0" b="0"/>
            <wp:wrapNone/>
            <wp:docPr id="14" name="Picture 1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563600" cy="10692000"/>
                    </a:xfrm>
                    <a:prstGeom prst="rect">
                      <a:avLst/>
                    </a:prstGeom>
                  </pic:spPr>
                </pic:pic>
              </a:graphicData>
            </a:graphic>
            <wp14:sizeRelH relativeFrom="page">
              <wp14:pctWidth>0</wp14:pctWidth>
            </wp14:sizeRelH>
            <wp14:sizeRelV relativeFrom="page">
              <wp14:pctHeight>0</wp14:pctHeight>
            </wp14:sizeRelV>
          </wp:anchor>
        </w:drawing>
      </w:r>
      <w:r w:rsidR="0054269E" w:rsidRPr="00943081">
        <w:rPr>
          <w:noProof/>
        </w:rPr>
        <w:drawing>
          <wp:anchor distT="0" distB="0" distL="114300" distR="114300" simplePos="0" relativeHeight="251658295" behindDoc="0" locked="0" layoutInCell="1" allowOverlap="1" wp14:anchorId="497D1295" wp14:editId="51827F53">
            <wp:simplePos x="0" y="0"/>
            <wp:positionH relativeFrom="column">
              <wp:posOffset>5302885</wp:posOffset>
            </wp:positionH>
            <wp:positionV relativeFrom="paragraph">
              <wp:posOffset>2787650</wp:posOffset>
            </wp:positionV>
            <wp:extent cx="1698625" cy="2210435"/>
            <wp:effectExtent l="0" t="0" r="3175" b="0"/>
            <wp:wrapSquare wrapText="bothSides"/>
            <wp:docPr id="32" name="Picture 3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circ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98625" cy="2210435"/>
                    </a:xfrm>
                    <a:prstGeom prst="rect">
                      <a:avLst/>
                    </a:prstGeom>
                  </pic:spPr>
                </pic:pic>
              </a:graphicData>
            </a:graphic>
            <wp14:sizeRelH relativeFrom="page">
              <wp14:pctWidth>0</wp14:pctWidth>
            </wp14:sizeRelH>
            <wp14:sizeRelV relativeFrom="page">
              <wp14:pctHeight>0</wp14:pctHeight>
            </wp14:sizeRelV>
          </wp:anchor>
        </w:drawing>
      </w:r>
      <w:r w:rsidR="00943081" w:rsidRPr="00943081">
        <w:rPr>
          <w:noProof/>
        </w:rPr>
        <w:drawing>
          <wp:anchor distT="0" distB="0" distL="114300" distR="114300" simplePos="0" relativeHeight="251658296" behindDoc="1" locked="0" layoutInCell="1" allowOverlap="1" wp14:anchorId="113D7FBE" wp14:editId="17BCA3F8">
            <wp:simplePos x="0" y="0"/>
            <wp:positionH relativeFrom="column">
              <wp:posOffset>3413760</wp:posOffset>
            </wp:positionH>
            <wp:positionV relativeFrom="paragraph">
              <wp:posOffset>4445</wp:posOffset>
            </wp:positionV>
            <wp:extent cx="3604895" cy="4133215"/>
            <wp:effectExtent l="0" t="0" r="1905" b="0"/>
            <wp:wrapSquare wrapText="bothSides"/>
            <wp:docPr id="33" name="Picture 3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 circ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604895" cy="4133215"/>
                    </a:xfrm>
                    <a:prstGeom prst="rect">
                      <a:avLst/>
                    </a:prstGeom>
                  </pic:spPr>
                </pic:pic>
              </a:graphicData>
            </a:graphic>
            <wp14:sizeRelH relativeFrom="page">
              <wp14:pctWidth>0</wp14:pctWidth>
            </wp14:sizeRelH>
            <wp14:sizeRelV relativeFrom="page">
              <wp14:pctHeight>0</wp14:pctHeight>
            </wp14:sizeRelV>
          </wp:anchor>
        </w:drawing>
      </w:r>
    </w:p>
    <w:sectPr w:rsidR="00943081" w:rsidRPr="00055F1F" w:rsidSect="00E90451">
      <w:type w:val="continuous"/>
      <w:pgSz w:w="11907" w:h="16840" w:code="9"/>
      <w:pgMar w:top="1134" w:right="851" w:bottom="1701" w:left="851" w:header="510" w:footer="709" w:gutter="0"/>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06E4EA" w14:textId="77777777" w:rsidR="008B2924" w:rsidRDefault="008B2924" w:rsidP="00D4450E">
      <w:r>
        <w:separator/>
      </w:r>
    </w:p>
  </w:endnote>
  <w:endnote w:type="continuationSeparator" w:id="0">
    <w:p w14:paraId="5BDE5840" w14:textId="77777777" w:rsidR="008B2924" w:rsidRDefault="008B2924" w:rsidP="00D4450E">
      <w:r>
        <w:continuationSeparator/>
      </w:r>
    </w:p>
  </w:endnote>
  <w:endnote w:type="continuationNotice" w:id="1">
    <w:p w14:paraId="3B14C029" w14:textId="77777777" w:rsidR="008B2924" w:rsidRDefault="008B292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Body)">
    <w:altName w:val="Arial"/>
    <w:charset w:val="00"/>
    <w:family w:val="roman"/>
    <w:pitch w:val="default"/>
  </w:font>
  <w:font w:name="Impact">
    <w:panose1 w:val="020B0806030902050204"/>
    <w:charset w:val="00"/>
    <w:family w:val="swiss"/>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Light">
    <w:charset w:val="80"/>
    <w:family w:val="roman"/>
    <w:pitch w:val="variable"/>
    <w:sig w:usb0="800002E7" w:usb1="2AC7FCFF" w:usb2="00000012" w:usb3="00000000" w:csb0="0002009F" w:csb1="00000000"/>
  </w:font>
  <w:font w:name="Flama Cond Bold">
    <w:altName w:val="Times New Roman"/>
    <w:panose1 w:val="00000500000000000000"/>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D4FD3" w14:textId="5DA29C55" w:rsidR="002C1D27" w:rsidRDefault="002C1D27" w:rsidP="00D4450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029B9">
      <w:rPr>
        <w:rStyle w:val="PageNumber"/>
        <w:noProof/>
      </w:rPr>
      <w:t>i</w:t>
    </w:r>
    <w:r>
      <w:rPr>
        <w:rStyle w:val="PageNumber"/>
      </w:rPr>
      <w:fldChar w:fldCharType="end"/>
    </w:r>
  </w:p>
  <w:p w14:paraId="037C5528" w14:textId="77777777" w:rsidR="002C1D27" w:rsidRDefault="002C1D27" w:rsidP="00D4450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9E3E0" w14:textId="04CFE97C" w:rsidR="00805182" w:rsidRPr="00D4450E" w:rsidRDefault="00805182" w:rsidP="00D4450E">
    <w:pPr>
      <w:pStyle w:val="Footer"/>
      <w:rPr>
        <w:b/>
        <w:bCs/>
        <w:color w:val="000000" w:themeColor="text1"/>
      </w:rPr>
    </w:pPr>
    <w:r w:rsidRPr="00D4450E">
      <w:rPr>
        <w:noProof/>
      </w:rPr>
      <mc:AlternateContent>
        <mc:Choice Requires="wps">
          <w:drawing>
            <wp:anchor distT="0" distB="0" distL="114300" distR="114300" simplePos="0" relativeHeight="251658248" behindDoc="0" locked="0" layoutInCell="1" allowOverlap="1" wp14:anchorId="31C7D8D9" wp14:editId="5AD6D9D1">
              <wp:simplePos x="0" y="0"/>
              <wp:positionH relativeFrom="column">
                <wp:posOffset>4445</wp:posOffset>
              </wp:positionH>
              <wp:positionV relativeFrom="paragraph">
                <wp:posOffset>-45085</wp:posOffset>
              </wp:positionV>
              <wp:extent cx="6120000" cy="0"/>
              <wp:effectExtent l="0" t="0" r="14605" b="12700"/>
              <wp:wrapNone/>
              <wp:docPr id="53" name="Straight Connector 53"/>
              <wp:cNvGraphicFramePr/>
              <a:graphic xmlns:a="http://schemas.openxmlformats.org/drawingml/2006/main">
                <a:graphicData uri="http://schemas.microsoft.com/office/word/2010/wordprocessingShape">
                  <wps:wsp>
                    <wps:cNvCnPr/>
                    <wps:spPr>
                      <a:xfrm>
                        <a:off x="0" y="0"/>
                        <a:ext cx="6120000" cy="0"/>
                      </a:xfrm>
                      <a:prstGeom prst="line">
                        <a:avLst/>
                      </a:prstGeom>
                      <a:noFill/>
                      <a:ln w="3175" cap="flat" cmpd="sng" algn="ctr">
                        <a:solidFill>
                          <a:srgbClr val="AEADA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1F8BCE51">
            <v:line id="Straight Connector 53" style="position:absolute;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eadaf" strokeweight=".25pt" from=".35pt,-3.55pt" to="482.25pt,-3.55pt" w14:anchorId="52D3CA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">
              <v:stroke joinstyle="miter"/>
            </v:line>
          </w:pict>
        </mc:Fallback>
      </mc:AlternateContent>
    </w:r>
    <w:r w:rsidRPr="00057B37">
      <w:t xml:space="preserve"> </w:t>
    </w:r>
    <w:r>
      <w:t>Skills Organisations Pilot evaluation – early achievements and lessons learned</w:t>
    </w:r>
    <w:sdt>
      <w:sdtPr>
        <w:rPr>
          <w:rStyle w:val="PageNumber"/>
          <w:b/>
          <w:bCs/>
          <w:color w:val="000000" w:themeColor="text1"/>
          <w:sz w:val="16"/>
          <w:szCs w:val="16"/>
        </w:rPr>
        <w:id w:val="-532113956"/>
        <w:docPartObj>
          <w:docPartGallery w:val="Page Numbers (Bottom of Page)"/>
          <w:docPartUnique/>
        </w:docPartObj>
      </w:sdtPr>
      <w:sdtEndPr>
        <w:rPr>
          <w:rStyle w:val="PageNumber"/>
          <w:sz w:val="18"/>
          <w:szCs w:val="18"/>
        </w:rPr>
      </w:sdtEndPr>
      <w:sdtContent>
        <w:r w:rsidR="00F325B3">
          <w:rPr>
            <w:rStyle w:val="PageNumber"/>
            <w:b/>
            <w:bCs/>
            <w:color w:val="000000" w:themeColor="text1"/>
            <w:sz w:val="16"/>
            <w:szCs w:val="16"/>
          </w:rPr>
          <w:tab/>
        </w:r>
        <w:r w:rsidRPr="00D4450E">
          <w:rPr>
            <w:rStyle w:val="PageNumber"/>
            <w:b/>
            <w:bCs/>
            <w:color w:val="000000" w:themeColor="text1"/>
            <w:sz w:val="16"/>
            <w:szCs w:val="16"/>
          </w:rPr>
          <w:fldChar w:fldCharType="begin"/>
        </w:r>
        <w:r w:rsidRPr="00D4450E">
          <w:rPr>
            <w:rStyle w:val="PageNumber"/>
            <w:b/>
            <w:bCs/>
            <w:color w:val="000000" w:themeColor="text1"/>
            <w:sz w:val="16"/>
            <w:szCs w:val="16"/>
          </w:rPr>
          <w:instrText xml:space="preserve"> PAGE </w:instrText>
        </w:r>
        <w:r w:rsidRPr="00D4450E">
          <w:rPr>
            <w:rStyle w:val="PageNumber"/>
            <w:b/>
            <w:bCs/>
            <w:color w:val="000000" w:themeColor="text1"/>
            <w:sz w:val="16"/>
            <w:szCs w:val="16"/>
          </w:rPr>
          <w:fldChar w:fldCharType="separate"/>
        </w:r>
        <w:r w:rsidRPr="00D4450E">
          <w:rPr>
            <w:rStyle w:val="PageNumber"/>
            <w:b/>
            <w:bCs/>
            <w:color w:val="000000" w:themeColor="text1"/>
            <w:sz w:val="16"/>
            <w:szCs w:val="16"/>
          </w:rPr>
          <w:t>1</w:t>
        </w:r>
        <w:r w:rsidRPr="00D4450E">
          <w:rPr>
            <w:rStyle w:val="PageNumber"/>
            <w:b/>
            <w:bCs/>
            <w:color w:val="000000" w:themeColor="text1"/>
            <w:sz w:val="16"/>
            <w:szCs w:val="16"/>
          </w:rPr>
          <w:fldChar w:fldCharType="end"/>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EE770" w14:textId="6091FC94" w:rsidR="00805182" w:rsidRPr="00D4450E" w:rsidRDefault="00805182" w:rsidP="00D4450E">
    <w:pPr>
      <w:pStyle w:val="Footer"/>
      <w:rPr>
        <w:b/>
        <w:bCs/>
        <w:color w:val="000000" w:themeColor="text1"/>
      </w:rPr>
    </w:pPr>
    <w:r w:rsidRPr="00D4450E">
      <w:rPr>
        <w:noProof/>
      </w:rPr>
      <mc:AlternateContent>
        <mc:Choice Requires="wps">
          <w:drawing>
            <wp:anchor distT="0" distB="0" distL="114300" distR="114300" simplePos="0" relativeHeight="251658249" behindDoc="0" locked="0" layoutInCell="1" allowOverlap="1" wp14:anchorId="18517D6B" wp14:editId="09454186">
              <wp:simplePos x="0" y="0"/>
              <wp:positionH relativeFrom="column">
                <wp:posOffset>4445</wp:posOffset>
              </wp:positionH>
              <wp:positionV relativeFrom="paragraph">
                <wp:posOffset>-45085</wp:posOffset>
              </wp:positionV>
              <wp:extent cx="6120000" cy="0"/>
              <wp:effectExtent l="0" t="0" r="14605" b="12700"/>
              <wp:wrapNone/>
              <wp:docPr id="56" name="Straight Connector 56"/>
              <wp:cNvGraphicFramePr/>
              <a:graphic xmlns:a="http://schemas.openxmlformats.org/drawingml/2006/main">
                <a:graphicData uri="http://schemas.microsoft.com/office/word/2010/wordprocessingShape">
                  <wps:wsp>
                    <wps:cNvCnPr/>
                    <wps:spPr>
                      <a:xfrm>
                        <a:off x="0" y="0"/>
                        <a:ext cx="6120000" cy="0"/>
                      </a:xfrm>
                      <a:prstGeom prst="line">
                        <a:avLst/>
                      </a:prstGeom>
                      <a:noFill/>
                      <a:ln w="3175" cap="flat" cmpd="sng" algn="ctr">
                        <a:solidFill>
                          <a:srgbClr val="AEADA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7AA21189">
            <v:line id="Straight Connector 56"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eadaf" strokeweight=".25pt" from=".35pt,-3.55pt" to="482.25pt,-3.55pt" w14:anchorId="2FCD4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">
              <v:stroke joinstyle="miter"/>
            </v:line>
          </w:pict>
        </mc:Fallback>
      </mc:AlternateContent>
    </w:r>
    <w:r w:rsidRPr="00057B37">
      <w:t xml:space="preserve"> </w:t>
    </w:r>
    <w:r>
      <w:t xml:space="preserve">Skills Organisations Pilot evaluation – early achievements and lessons learned </w:t>
    </w:r>
    <w:sdt>
      <w:sdtPr>
        <w:rPr>
          <w:rStyle w:val="PageNumber"/>
          <w:b/>
          <w:bCs/>
          <w:color w:val="000000" w:themeColor="text1"/>
          <w:sz w:val="16"/>
          <w:szCs w:val="16"/>
        </w:rPr>
        <w:id w:val="1069075101"/>
        <w:docPartObj>
          <w:docPartGallery w:val="Page Numbers (Bottom of Page)"/>
          <w:docPartUnique/>
        </w:docPartObj>
      </w:sdtPr>
      <w:sdtEndPr>
        <w:rPr>
          <w:rStyle w:val="PageNumber"/>
          <w:sz w:val="18"/>
          <w:szCs w:val="18"/>
        </w:rPr>
      </w:sdtEndPr>
      <w:sdtContent>
        <w:r w:rsidR="00F325B3">
          <w:rPr>
            <w:rStyle w:val="PageNumber"/>
            <w:b/>
            <w:bCs/>
            <w:color w:val="000000" w:themeColor="text1"/>
            <w:sz w:val="16"/>
            <w:szCs w:val="16"/>
          </w:rPr>
          <w:tab/>
        </w:r>
        <w:r w:rsidRPr="00D4450E">
          <w:rPr>
            <w:rStyle w:val="PageNumber"/>
            <w:b/>
            <w:bCs/>
            <w:color w:val="000000" w:themeColor="text1"/>
            <w:sz w:val="16"/>
            <w:szCs w:val="16"/>
          </w:rPr>
          <w:fldChar w:fldCharType="begin"/>
        </w:r>
        <w:r w:rsidRPr="00D4450E">
          <w:rPr>
            <w:rStyle w:val="PageNumber"/>
            <w:b/>
            <w:bCs/>
            <w:color w:val="000000" w:themeColor="text1"/>
            <w:sz w:val="16"/>
            <w:szCs w:val="16"/>
          </w:rPr>
          <w:instrText xml:space="preserve"> PAGE </w:instrText>
        </w:r>
        <w:r w:rsidRPr="00D4450E">
          <w:rPr>
            <w:rStyle w:val="PageNumber"/>
            <w:b/>
            <w:bCs/>
            <w:color w:val="000000" w:themeColor="text1"/>
            <w:sz w:val="16"/>
            <w:szCs w:val="16"/>
          </w:rPr>
          <w:fldChar w:fldCharType="separate"/>
        </w:r>
        <w:r w:rsidRPr="00D4450E">
          <w:rPr>
            <w:rStyle w:val="PageNumber"/>
            <w:b/>
            <w:bCs/>
            <w:color w:val="000000" w:themeColor="text1"/>
            <w:sz w:val="16"/>
            <w:szCs w:val="16"/>
          </w:rPr>
          <w:t>1</w:t>
        </w:r>
        <w:r w:rsidRPr="00D4450E">
          <w:rPr>
            <w:rStyle w:val="PageNumber"/>
            <w:b/>
            <w:bCs/>
            <w:color w:val="000000" w:themeColor="text1"/>
            <w:sz w:val="16"/>
            <w:szCs w:val="16"/>
          </w:rPr>
          <w:fldChar w:fldCharType="end"/>
        </w:r>
      </w:sdtContent>
    </w:sdt>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4E2C0" w14:textId="4BA14A6F" w:rsidR="00732156" w:rsidRDefault="00732156" w:rsidP="00D4450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029B9">
      <w:rPr>
        <w:rStyle w:val="PageNumber"/>
        <w:noProof/>
      </w:rPr>
      <w:t>89</w:t>
    </w:r>
    <w:r>
      <w:rPr>
        <w:rStyle w:val="PageNumber"/>
      </w:rPr>
      <w:fldChar w:fldCharType="end"/>
    </w:r>
  </w:p>
  <w:p w14:paraId="17FBB253" w14:textId="77777777" w:rsidR="00732156" w:rsidRDefault="00732156" w:rsidP="00D4450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8A00A" w14:textId="4B50C6B4" w:rsidR="00732156" w:rsidRPr="00D4450E" w:rsidRDefault="00732156" w:rsidP="00D4450E">
    <w:pPr>
      <w:pStyle w:val="Footer"/>
      <w:rPr>
        <w:b/>
        <w:bCs/>
        <w:color w:val="000000" w:themeColor="text1"/>
      </w:rPr>
    </w:pPr>
    <w:r w:rsidRPr="00D4450E">
      <w:rPr>
        <w:noProof/>
      </w:rPr>
      <mc:AlternateContent>
        <mc:Choice Requires="wps">
          <w:drawing>
            <wp:anchor distT="0" distB="0" distL="114300" distR="114300" simplePos="0" relativeHeight="251658246" behindDoc="0" locked="0" layoutInCell="1" allowOverlap="1" wp14:anchorId="1FF0F92F" wp14:editId="7A944FDF">
              <wp:simplePos x="0" y="0"/>
              <wp:positionH relativeFrom="column">
                <wp:posOffset>4445</wp:posOffset>
              </wp:positionH>
              <wp:positionV relativeFrom="paragraph">
                <wp:posOffset>-45085</wp:posOffset>
              </wp:positionV>
              <wp:extent cx="6120000" cy="0"/>
              <wp:effectExtent l="0" t="0" r="14605" b="12700"/>
              <wp:wrapNone/>
              <wp:docPr id="136" name="Straight Connector 136"/>
              <wp:cNvGraphicFramePr/>
              <a:graphic xmlns:a="http://schemas.openxmlformats.org/drawingml/2006/main">
                <a:graphicData uri="http://schemas.microsoft.com/office/word/2010/wordprocessingShape">
                  <wps:wsp>
                    <wps:cNvCnPr/>
                    <wps:spPr>
                      <a:xfrm>
                        <a:off x="0" y="0"/>
                        <a:ext cx="6120000" cy="0"/>
                      </a:xfrm>
                      <a:prstGeom prst="line">
                        <a:avLst/>
                      </a:prstGeom>
                      <a:noFill/>
                      <a:ln w="3175" cap="flat" cmpd="sng" algn="ctr">
                        <a:solidFill>
                          <a:srgbClr val="AEADA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4D555E78">
            <v:line id="Straight Connector 13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eadaf" strokeweight=".25pt" from=".35pt,-3.55pt" to="482.25pt,-3.55pt" w14:anchorId="44685D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">
              <v:stroke joinstyle="miter"/>
            </v:line>
          </w:pict>
        </mc:Fallback>
      </mc:AlternateContent>
    </w:r>
    <w:r w:rsidR="00057B37" w:rsidRPr="00057B37">
      <w:t xml:space="preserve"> </w:t>
    </w:r>
    <w:r w:rsidR="00057B37">
      <w:t xml:space="preserve">Skills Organisations Pilot evaluation – early achievements and lessons learned </w:t>
    </w:r>
    <w:sdt>
      <w:sdtPr>
        <w:rPr>
          <w:rStyle w:val="PageNumber"/>
          <w:b/>
          <w:bCs/>
          <w:color w:val="000000" w:themeColor="text1"/>
          <w:sz w:val="16"/>
          <w:szCs w:val="16"/>
        </w:rPr>
        <w:id w:val="-1516144477"/>
        <w:docPartObj>
          <w:docPartGallery w:val="Page Numbers (Bottom of Page)"/>
          <w:docPartUnique/>
        </w:docPartObj>
      </w:sdtPr>
      <w:sdtEndPr>
        <w:rPr>
          <w:rStyle w:val="PageNumber"/>
          <w:sz w:val="18"/>
          <w:szCs w:val="18"/>
        </w:rPr>
      </w:sdtEndPr>
      <w:sdtContent>
        <w:r w:rsidR="00F325B3">
          <w:rPr>
            <w:rStyle w:val="PageNumber"/>
            <w:b/>
            <w:bCs/>
            <w:color w:val="000000" w:themeColor="text1"/>
            <w:sz w:val="16"/>
            <w:szCs w:val="16"/>
          </w:rPr>
          <w:tab/>
        </w:r>
        <w:r w:rsidRPr="00D4450E">
          <w:rPr>
            <w:rStyle w:val="PageNumber"/>
            <w:b/>
            <w:bCs/>
            <w:color w:val="000000" w:themeColor="text1"/>
            <w:sz w:val="16"/>
            <w:szCs w:val="16"/>
          </w:rPr>
          <w:fldChar w:fldCharType="begin"/>
        </w:r>
        <w:r w:rsidRPr="00D4450E">
          <w:rPr>
            <w:rStyle w:val="PageNumber"/>
            <w:b/>
            <w:bCs/>
            <w:color w:val="000000" w:themeColor="text1"/>
            <w:sz w:val="16"/>
            <w:szCs w:val="16"/>
          </w:rPr>
          <w:instrText xml:space="preserve"> PAGE </w:instrText>
        </w:r>
        <w:r w:rsidRPr="00D4450E">
          <w:rPr>
            <w:rStyle w:val="PageNumber"/>
            <w:b/>
            <w:bCs/>
            <w:color w:val="000000" w:themeColor="text1"/>
            <w:sz w:val="16"/>
            <w:szCs w:val="16"/>
          </w:rPr>
          <w:fldChar w:fldCharType="separate"/>
        </w:r>
        <w:r w:rsidRPr="00D4450E">
          <w:rPr>
            <w:rStyle w:val="PageNumber"/>
            <w:b/>
            <w:bCs/>
            <w:color w:val="000000" w:themeColor="text1"/>
            <w:sz w:val="16"/>
            <w:szCs w:val="16"/>
          </w:rPr>
          <w:t>1</w:t>
        </w:r>
        <w:r w:rsidRPr="00D4450E">
          <w:rPr>
            <w:rStyle w:val="PageNumber"/>
            <w:b/>
            <w:bCs/>
            <w:color w:val="000000" w:themeColor="text1"/>
            <w:sz w:val="16"/>
            <w:szCs w:val="16"/>
          </w:rPr>
          <w:fldChar w:fldCharType="end"/>
        </w:r>
      </w:sdtContent>
    </w:sdt>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18E7B" w14:textId="19E6E53E" w:rsidR="002B03EC" w:rsidRPr="00D4450E" w:rsidRDefault="005C5F8E">
    <w:pPr>
      <w:pStyle w:val="Footer"/>
      <w:rPr>
        <w:b/>
        <w:color w:val="000000" w:themeColor="text1"/>
      </w:rPr>
    </w:pPr>
    <w:r w:rsidRPr="00D4450E">
      <w:rPr>
        <w:noProof/>
      </w:rPr>
      <mc:AlternateContent>
        <mc:Choice Requires="wps">
          <w:drawing>
            <wp:anchor distT="0" distB="0" distL="114300" distR="114300" simplePos="0" relativeHeight="251658247" behindDoc="0" locked="0" layoutInCell="1" allowOverlap="1" wp14:anchorId="2DE3A73A" wp14:editId="11932BCC">
              <wp:simplePos x="0" y="0"/>
              <wp:positionH relativeFrom="column">
                <wp:posOffset>4445</wp:posOffset>
              </wp:positionH>
              <wp:positionV relativeFrom="paragraph">
                <wp:posOffset>-45085</wp:posOffset>
              </wp:positionV>
              <wp:extent cx="6120000" cy="0"/>
              <wp:effectExtent l="0" t="0" r="14605" b="12700"/>
              <wp:wrapNone/>
              <wp:docPr id="42" name="Straight Connector 42"/>
              <wp:cNvGraphicFramePr/>
              <a:graphic xmlns:a="http://schemas.openxmlformats.org/drawingml/2006/main">
                <a:graphicData uri="http://schemas.microsoft.com/office/word/2010/wordprocessingShape">
                  <wps:wsp>
                    <wps:cNvCnPr/>
                    <wps:spPr>
                      <a:xfrm>
                        <a:off x="0" y="0"/>
                        <a:ext cx="6120000" cy="0"/>
                      </a:xfrm>
                      <a:prstGeom prst="line">
                        <a:avLst/>
                      </a:prstGeom>
                      <a:noFill/>
                      <a:ln w="3175" cap="flat" cmpd="sng" algn="ctr">
                        <a:solidFill>
                          <a:srgbClr val="AEADA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68E7F610">
            <v:line id="Straight Connector 42"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eadaf" strokeweight=".25pt" from=".35pt,-3.55pt" to="482.25pt,-3.55pt" w14:anchorId="059CA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">
              <v:stroke joinstyle="miter"/>
            </v:line>
          </w:pict>
        </mc:Fallback>
      </mc:AlternateContent>
    </w:r>
    <w:r w:rsidR="00057B37" w:rsidRPr="00057B37">
      <w:t xml:space="preserve"> </w:t>
    </w:r>
    <w:r w:rsidR="00057B37">
      <w:t>Skills Organisations Pilot evaluation – early achievements and lessons learned</w:t>
    </w:r>
    <w:r w:rsidRPr="00D4450E">
      <w:t xml:space="preserve"> </w:t>
    </w:r>
    <w:sdt>
      <w:sdtPr>
        <w:rPr>
          <w:rStyle w:val="PageNumber"/>
          <w:b/>
          <w:bCs/>
          <w:color w:val="000000" w:themeColor="text1"/>
          <w:sz w:val="16"/>
          <w:szCs w:val="16"/>
        </w:rPr>
        <w:id w:val="-1697764174"/>
        <w:docPartObj>
          <w:docPartGallery w:val="Page Numbers (Bottom of Page)"/>
          <w:docPartUnique/>
        </w:docPartObj>
      </w:sdtPr>
      <w:sdtEndPr>
        <w:rPr>
          <w:rStyle w:val="PageNumber"/>
          <w:sz w:val="18"/>
          <w:szCs w:val="18"/>
        </w:rPr>
      </w:sdtEndPr>
      <w:sdtContent>
        <w:r w:rsidR="00F325B3">
          <w:rPr>
            <w:rStyle w:val="PageNumber"/>
            <w:b/>
            <w:bCs/>
            <w:color w:val="000000" w:themeColor="text1"/>
            <w:sz w:val="16"/>
            <w:szCs w:val="16"/>
          </w:rPr>
          <w:tab/>
        </w:r>
        <w:r w:rsidRPr="00D4450E">
          <w:rPr>
            <w:rStyle w:val="PageNumber"/>
            <w:b/>
            <w:bCs/>
            <w:color w:val="000000" w:themeColor="text1"/>
            <w:sz w:val="16"/>
            <w:szCs w:val="16"/>
          </w:rPr>
          <w:fldChar w:fldCharType="begin"/>
        </w:r>
        <w:r w:rsidRPr="00D4450E">
          <w:rPr>
            <w:rStyle w:val="PageNumber"/>
            <w:b/>
            <w:bCs/>
            <w:color w:val="000000" w:themeColor="text1"/>
            <w:sz w:val="16"/>
            <w:szCs w:val="16"/>
          </w:rPr>
          <w:instrText xml:space="preserve"> PAGE </w:instrText>
        </w:r>
        <w:r w:rsidRPr="00D4450E">
          <w:rPr>
            <w:rStyle w:val="PageNumber"/>
            <w:b/>
            <w:bCs/>
            <w:color w:val="000000" w:themeColor="text1"/>
            <w:sz w:val="16"/>
            <w:szCs w:val="16"/>
          </w:rPr>
          <w:fldChar w:fldCharType="separate"/>
        </w:r>
        <w:r w:rsidRPr="00D4450E">
          <w:rPr>
            <w:rStyle w:val="PageNumber"/>
            <w:b/>
            <w:bCs/>
            <w:color w:val="000000" w:themeColor="text1"/>
            <w:sz w:val="16"/>
            <w:szCs w:val="16"/>
          </w:rPr>
          <w:t>1</w:t>
        </w:r>
        <w:r w:rsidRPr="00D4450E">
          <w:rPr>
            <w:rStyle w:val="PageNumber"/>
            <w:b/>
            <w:bCs/>
            <w:color w:val="000000" w:themeColor="text1"/>
            <w:sz w:val="16"/>
            <w:szCs w:val="16"/>
          </w:rPr>
          <w:fldChar w:fldCharType="end"/>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C14E1" w14:textId="7B93999F" w:rsidR="002B03EC" w:rsidRPr="00D4450E" w:rsidRDefault="005C5F8E">
    <w:pPr>
      <w:pStyle w:val="Footer"/>
      <w:rPr>
        <w:b/>
        <w:color w:val="000000" w:themeColor="text1"/>
      </w:rPr>
    </w:pPr>
    <w:r w:rsidRPr="00D4450E">
      <w:rPr>
        <w:noProof/>
      </w:rPr>
      <mc:AlternateContent>
        <mc:Choice Requires="wps">
          <w:drawing>
            <wp:anchor distT="0" distB="0" distL="114300" distR="114300" simplePos="0" relativeHeight="251658245" behindDoc="0" locked="0" layoutInCell="1" allowOverlap="1" wp14:anchorId="6099E742" wp14:editId="0B49C1EC">
              <wp:simplePos x="0" y="0"/>
              <wp:positionH relativeFrom="column">
                <wp:posOffset>4445</wp:posOffset>
              </wp:positionH>
              <wp:positionV relativeFrom="paragraph">
                <wp:posOffset>-45085</wp:posOffset>
              </wp:positionV>
              <wp:extent cx="6120000" cy="0"/>
              <wp:effectExtent l="0" t="0" r="14605" b="12700"/>
              <wp:wrapNone/>
              <wp:docPr id="55" name="Straight Connector 55"/>
              <wp:cNvGraphicFramePr/>
              <a:graphic xmlns:a="http://schemas.openxmlformats.org/drawingml/2006/main">
                <a:graphicData uri="http://schemas.microsoft.com/office/word/2010/wordprocessingShape">
                  <wps:wsp>
                    <wps:cNvCnPr/>
                    <wps:spPr>
                      <a:xfrm>
                        <a:off x="0" y="0"/>
                        <a:ext cx="6120000" cy="0"/>
                      </a:xfrm>
                      <a:prstGeom prst="line">
                        <a:avLst/>
                      </a:prstGeom>
                      <a:noFill/>
                      <a:ln w="3175" cap="flat" cmpd="sng" algn="ctr">
                        <a:solidFill>
                          <a:srgbClr val="AEADA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1EE34088">
            <v:line id="Straight Connector 55"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eadaf" strokeweight=".25pt" from=".35pt,-3.55pt" to="482.25pt,-3.55pt" w14:anchorId="64CAF1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">
              <v:stroke joinstyle="miter"/>
            </v:line>
          </w:pict>
        </mc:Fallback>
      </mc:AlternateContent>
    </w:r>
    <w:r w:rsidR="00057B37" w:rsidRPr="00057B37">
      <w:t xml:space="preserve"> </w:t>
    </w:r>
    <w:r w:rsidR="00057B37">
      <w:t>Skills Organisations Pilot evaluation – early achievements and lessons learned</w:t>
    </w:r>
    <w:sdt>
      <w:sdtPr>
        <w:rPr>
          <w:rStyle w:val="PageNumber"/>
          <w:b/>
          <w:bCs/>
          <w:color w:val="000000" w:themeColor="text1"/>
          <w:sz w:val="16"/>
          <w:szCs w:val="16"/>
        </w:rPr>
        <w:id w:val="1583864800"/>
        <w:docPartObj>
          <w:docPartGallery w:val="Page Numbers (Bottom of Page)"/>
          <w:docPartUnique/>
        </w:docPartObj>
      </w:sdtPr>
      <w:sdtEndPr>
        <w:rPr>
          <w:rStyle w:val="PageNumber"/>
          <w:sz w:val="18"/>
          <w:szCs w:val="18"/>
        </w:rPr>
      </w:sdtEndPr>
      <w:sdtContent>
        <w:r w:rsidRPr="00D4450E">
          <w:rPr>
            <w:rStyle w:val="PageNumber"/>
            <w:b/>
            <w:bCs/>
            <w:color w:val="000000" w:themeColor="text1"/>
            <w:sz w:val="16"/>
            <w:szCs w:val="16"/>
          </w:rPr>
          <w:t xml:space="preserve"> </w:t>
        </w:r>
        <w:r w:rsidR="00F325B3">
          <w:rPr>
            <w:rStyle w:val="PageNumber"/>
            <w:b/>
            <w:bCs/>
            <w:color w:val="000000" w:themeColor="text1"/>
            <w:sz w:val="16"/>
            <w:szCs w:val="16"/>
          </w:rPr>
          <w:tab/>
        </w:r>
        <w:r w:rsidRPr="00D4450E">
          <w:rPr>
            <w:rStyle w:val="PageNumber"/>
            <w:b/>
            <w:bCs/>
            <w:color w:val="000000" w:themeColor="text1"/>
            <w:sz w:val="16"/>
            <w:szCs w:val="16"/>
          </w:rPr>
          <w:fldChar w:fldCharType="begin"/>
        </w:r>
        <w:r w:rsidRPr="00D4450E">
          <w:rPr>
            <w:rStyle w:val="PageNumber"/>
            <w:b/>
            <w:bCs/>
            <w:color w:val="000000" w:themeColor="text1"/>
            <w:sz w:val="16"/>
            <w:szCs w:val="16"/>
          </w:rPr>
          <w:instrText xml:space="preserve"> PAGE </w:instrText>
        </w:r>
        <w:r w:rsidRPr="00D4450E">
          <w:rPr>
            <w:rStyle w:val="PageNumber"/>
            <w:b/>
            <w:bCs/>
            <w:color w:val="000000" w:themeColor="text1"/>
            <w:sz w:val="16"/>
            <w:szCs w:val="16"/>
          </w:rPr>
          <w:fldChar w:fldCharType="separate"/>
        </w:r>
        <w:r w:rsidRPr="00D4450E">
          <w:rPr>
            <w:rStyle w:val="PageNumber"/>
            <w:b/>
            <w:bCs/>
            <w:color w:val="000000" w:themeColor="text1"/>
            <w:sz w:val="16"/>
            <w:szCs w:val="16"/>
          </w:rPr>
          <w:t>1</w:t>
        </w:r>
        <w:r w:rsidRPr="00D4450E">
          <w:rPr>
            <w:rStyle w:val="PageNumber"/>
            <w:b/>
            <w:bCs/>
            <w:color w:val="000000" w:themeColor="text1"/>
            <w:sz w:val="16"/>
            <w:szCs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193E2" w14:textId="12D4E1B4" w:rsidR="002C1D27" w:rsidRPr="00D4450E" w:rsidRDefault="009F0333" w:rsidP="00D4450E">
    <w:pPr>
      <w:pStyle w:val="Footer"/>
      <w:rPr>
        <w:b/>
        <w:bCs/>
        <w:color w:val="000000" w:themeColor="text1"/>
      </w:rPr>
    </w:pPr>
    <w:r w:rsidRPr="00D4450E">
      <w:rPr>
        <w:noProof/>
      </w:rPr>
      <mc:AlternateContent>
        <mc:Choice Requires="wps">
          <w:drawing>
            <wp:anchor distT="0" distB="0" distL="114300" distR="114300" simplePos="0" relativeHeight="251658240" behindDoc="0" locked="0" layoutInCell="1" allowOverlap="1" wp14:anchorId="5632BEA6" wp14:editId="73C8D6D8">
              <wp:simplePos x="0" y="0"/>
              <wp:positionH relativeFrom="column">
                <wp:posOffset>4445</wp:posOffset>
              </wp:positionH>
              <wp:positionV relativeFrom="paragraph">
                <wp:posOffset>-45085</wp:posOffset>
              </wp:positionV>
              <wp:extent cx="6120000" cy="0"/>
              <wp:effectExtent l="0" t="0" r="14605" b="12700"/>
              <wp:wrapNone/>
              <wp:docPr id="144" name="Straight Connector 144"/>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rgbClr val="AEADA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03F0A21D">
            <v:line id="Straight Connector 144"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eadaf" strokeweight=".25pt" from=".35pt,-3.55pt" to="482.25pt,-3.55pt" w14:anchorId="0F5D5D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">
              <v:stroke joinstyle="miter"/>
            </v:line>
          </w:pict>
        </mc:Fallback>
      </mc:AlternateContent>
    </w:r>
    <w:r w:rsidR="002C1D27" w:rsidRPr="00D4450E">
      <w:t xml:space="preserve"> </w:t>
    </w:r>
    <w:sdt>
      <w:sdtPr>
        <w:rPr>
          <w:rStyle w:val="PageNumber"/>
          <w:b/>
          <w:bCs/>
          <w:color w:val="000000" w:themeColor="text1"/>
          <w:sz w:val="16"/>
          <w:szCs w:val="16"/>
        </w:rPr>
        <w:id w:val="217870623"/>
        <w:docPartObj>
          <w:docPartGallery w:val="Page Numbers (Bottom of Page)"/>
          <w:docPartUnique/>
        </w:docPartObj>
      </w:sdtPr>
      <w:sdtEndPr>
        <w:rPr>
          <w:rStyle w:val="PageNumber"/>
          <w:sz w:val="18"/>
          <w:szCs w:val="18"/>
        </w:rPr>
      </w:sdtEndPr>
      <w:sdtContent>
        <w:r w:rsidR="002C1D27" w:rsidRPr="00D4450E">
          <w:rPr>
            <w:rStyle w:val="PageNumber"/>
            <w:b/>
            <w:bCs/>
            <w:color w:val="000000" w:themeColor="text1"/>
            <w:sz w:val="16"/>
            <w:szCs w:val="16"/>
          </w:rPr>
          <w:tab/>
          <w:t xml:space="preserve"> </w:t>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0215B" w14:textId="41C98E36" w:rsidR="002C1D27" w:rsidRPr="00D4450E" w:rsidRDefault="003F2DB9" w:rsidP="00D4450E">
    <w:pPr>
      <w:pStyle w:val="Footer"/>
      <w:rPr>
        <w:b/>
        <w:bCs/>
        <w:color w:val="000000" w:themeColor="text1"/>
      </w:rPr>
    </w:pPr>
    <w:r w:rsidRPr="00D4450E">
      <w:rPr>
        <w:noProof/>
      </w:rPr>
      <mc:AlternateContent>
        <mc:Choice Requires="wps">
          <w:drawing>
            <wp:anchor distT="0" distB="0" distL="114300" distR="114300" simplePos="0" relativeHeight="251658242" behindDoc="0" locked="0" layoutInCell="1" allowOverlap="1" wp14:anchorId="382C62D2" wp14:editId="19D7E610">
              <wp:simplePos x="0" y="0"/>
              <wp:positionH relativeFrom="column">
                <wp:posOffset>4445</wp:posOffset>
              </wp:positionH>
              <wp:positionV relativeFrom="paragraph">
                <wp:posOffset>-45085</wp:posOffset>
              </wp:positionV>
              <wp:extent cx="6120000" cy="0"/>
              <wp:effectExtent l="0" t="0" r="14605" b="12700"/>
              <wp:wrapNone/>
              <wp:docPr id="40" name="Straight Connector 40"/>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rgbClr val="AEADA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307D159F">
            <v:line id="Straight Connector 40"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eadaf" strokeweight=".25pt" from=".35pt,-3.55pt" to="482.25pt,-3.55pt" w14:anchorId="42E4BB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">
              <v:stroke joinstyle="miter"/>
            </v:line>
          </w:pict>
        </mc:Fallback>
      </mc:AlternateContent>
    </w:r>
    <w:r w:rsidR="00CB5768">
      <w:t xml:space="preserve">Skills Organisation Pilot Evaluation – Early Achievements and Lessons Learned </w:t>
    </w:r>
    <w:r w:rsidR="008D3459">
      <w:tab/>
    </w:r>
    <w:r w:rsidR="008D3459">
      <w:fldChar w:fldCharType="begin"/>
    </w:r>
    <w:r w:rsidR="008D3459">
      <w:instrText xml:space="preserve"> PAGE   \* MERGEFORMAT </w:instrText>
    </w:r>
    <w:r w:rsidR="008D3459">
      <w:fldChar w:fldCharType="separate"/>
    </w:r>
    <w:r w:rsidR="008D3459">
      <w:rPr>
        <w:noProof/>
      </w:rPr>
      <w:t>1</w:t>
    </w:r>
    <w:r w:rsidR="008D3459">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DDFAD" w14:textId="7AD84670" w:rsidR="00A4487B" w:rsidRPr="00D4450E" w:rsidRDefault="00A4487B" w:rsidP="00D4450E">
    <w:pPr>
      <w:pStyle w:val="Footer"/>
      <w:rPr>
        <w:b/>
        <w:bCs/>
        <w:color w:val="000000" w:themeColor="text1"/>
      </w:rPr>
    </w:pPr>
    <w:r w:rsidRPr="00D4450E">
      <w:rPr>
        <w:noProof/>
      </w:rPr>
      <mc:AlternateContent>
        <mc:Choice Requires="wps">
          <w:drawing>
            <wp:anchor distT="0" distB="0" distL="114300" distR="114300" simplePos="0" relativeHeight="251658241" behindDoc="0" locked="0" layoutInCell="1" allowOverlap="1" wp14:anchorId="22FAB190" wp14:editId="067AA042">
              <wp:simplePos x="0" y="0"/>
              <wp:positionH relativeFrom="column">
                <wp:posOffset>4445</wp:posOffset>
              </wp:positionH>
              <wp:positionV relativeFrom="paragraph">
                <wp:posOffset>-45085</wp:posOffset>
              </wp:positionV>
              <wp:extent cx="6120000" cy="0"/>
              <wp:effectExtent l="0" t="0" r="14605" b="12700"/>
              <wp:wrapNone/>
              <wp:docPr id="86" name="Straight Connector 86"/>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rgbClr val="AEADA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20BEBEE0">
            <v:line id="Straight Connector 8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eadaf" strokeweight=".25pt" from=".35pt,-3.55pt" to="482.25pt,-3.55pt" w14:anchorId="4E89CB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">
              <v:stroke joinstyle="miter"/>
            </v:line>
          </w:pict>
        </mc:Fallback>
      </mc:AlternateContent>
    </w:r>
    <w:r w:rsidR="00DE0CEA" w:rsidRPr="00DE0CEA">
      <w:t xml:space="preserve"> </w:t>
    </w:r>
    <w:r w:rsidR="004130BD">
      <w:t xml:space="preserve">Skills Organisations Pilot evaluation – early achievements and lessons learned </w:t>
    </w:r>
    <w:sdt>
      <w:sdtPr>
        <w:rPr>
          <w:rStyle w:val="PageNumber"/>
          <w:b/>
          <w:bCs/>
          <w:color w:val="000000" w:themeColor="text1"/>
          <w:sz w:val="16"/>
          <w:szCs w:val="16"/>
        </w:rPr>
        <w:id w:val="410744521"/>
        <w:docPartObj>
          <w:docPartGallery w:val="Page Numbers (Bottom of Page)"/>
          <w:docPartUnique/>
        </w:docPartObj>
      </w:sdtPr>
      <w:sdtEndPr>
        <w:rPr>
          <w:rStyle w:val="PageNumber"/>
          <w:sz w:val="18"/>
          <w:szCs w:val="18"/>
        </w:rPr>
      </w:sdtEndPr>
      <w:sdtContent>
        <w:r w:rsidRPr="00D4450E">
          <w:rPr>
            <w:rStyle w:val="PageNumber"/>
            <w:b/>
            <w:bCs/>
            <w:color w:val="000000" w:themeColor="text1"/>
            <w:sz w:val="16"/>
            <w:szCs w:val="16"/>
          </w:rPr>
          <w:t xml:space="preserve">  </w:t>
        </w:r>
        <w:r w:rsidRPr="00D4450E">
          <w:rPr>
            <w:rStyle w:val="PageNumber"/>
            <w:b/>
            <w:bCs/>
            <w:color w:val="000000" w:themeColor="text1"/>
            <w:sz w:val="16"/>
            <w:szCs w:val="16"/>
          </w:rPr>
          <w:fldChar w:fldCharType="begin"/>
        </w:r>
        <w:r w:rsidRPr="00D4450E">
          <w:rPr>
            <w:rStyle w:val="PageNumber"/>
            <w:b/>
            <w:bCs/>
            <w:color w:val="000000" w:themeColor="text1"/>
            <w:sz w:val="16"/>
            <w:szCs w:val="16"/>
          </w:rPr>
          <w:instrText xml:space="preserve"> PAGE </w:instrText>
        </w:r>
        <w:r w:rsidRPr="00D4450E">
          <w:rPr>
            <w:rStyle w:val="PageNumber"/>
            <w:b/>
            <w:bCs/>
            <w:color w:val="000000" w:themeColor="text1"/>
            <w:sz w:val="16"/>
            <w:szCs w:val="16"/>
          </w:rPr>
          <w:fldChar w:fldCharType="separate"/>
        </w:r>
        <w:r w:rsidRPr="00D4450E">
          <w:rPr>
            <w:rStyle w:val="PageNumber"/>
            <w:b/>
            <w:bCs/>
            <w:color w:val="000000" w:themeColor="text1"/>
            <w:sz w:val="16"/>
            <w:szCs w:val="16"/>
          </w:rPr>
          <w:t>1</w:t>
        </w:r>
        <w:r w:rsidRPr="00D4450E">
          <w:rPr>
            <w:rStyle w:val="PageNumber"/>
            <w:b/>
            <w:bCs/>
            <w:color w:val="000000" w:themeColor="text1"/>
            <w:sz w:val="16"/>
            <w:szCs w:val="16"/>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77561" w14:textId="34483C80" w:rsidR="001C0E09" w:rsidRPr="001C3F40" w:rsidRDefault="001C0E09" w:rsidP="001B3BA6">
    <w:pPr>
      <w:pStyle w:val="Footer"/>
      <w:tabs>
        <w:tab w:val="clear" w:pos="9026"/>
        <w:tab w:val="right" w:pos="9356"/>
      </w:tabs>
      <w:rPr>
        <w:b/>
        <w:bCs/>
        <w:color w:val="000000" w:themeColor="text1"/>
        <w:sz w:val="18"/>
        <w:szCs w:val="18"/>
      </w:rPr>
    </w:pPr>
    <w:r w:rsidRPr="001C3F40">
      <w:rPr>
        <w:noProof/>
        <w:sz w:val="18"/>
        <w:szCs w:val="18"/>
      </w:rPr>
      <mc:AlternateContent>
        <mc:Choice Requires="wps">
          <w:drawing>
            <wp:anchor distT="0" distB="0" distL="114300" distR="114300" simplePos="0" relativeHeight="251658250" behindDoc="0" locked="0" layoutInCell="1" allowOverlap="1" wp14:anchorId="6757BA25" wp14:editId="1C2A3D5F">
              <wp:simplePos x="0" y="0"/>
              <wp:positionH relativeFrom="column">
                <wp:posOffset>4445</wp:posOffset>
              </wp:positionH>
              <wp:positionV relativeFrom="paragraph">
                <wp:posOffset>-45085</wp:posOffset>
              </wp:positionV>
              <wp:extent cx="6120000" cy="0"/>
              <wp:effectExtent l="0" t="0" r="14605" b="12700"/>
              <wp:wrapNone/>
              <wp:docPr id="54" name="Straight Connector 54"/>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rgbClr val="AEADAF"/>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100F803F">
            <v:line id="Straight Connector 54" style="position:absolute;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eadaf" strokeweight=".25pt" from=".35pt,-3.55pt" to="482.25pt,-3.55pt" w14:anchorId="28321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">
              <v:stroke joinstyle="miter"/>
            </v:line>
          </w:pict>
        </mc:Fallback>
      </mc:AlternateContent>
    </w:r>
    <w:r w:rsidR="001B3BA6" w:rsidRPr="001C3F40">
      <w:rPr>
        <w:sz w:val="18"/>
        <w:szCs w:val="18"/>
      </w:rPr>
      <w:t xml:space="preserve"> </w:t>
    </w:r>
    <w:r w:rsidRPr="001C3F40">
      <w:rPr>
        <w:sz w:val="18"/>
        <w:szCs w:val="18"/>
      </w:rPr>
      <w:t xml:space="preserve">Skills Organisations Pilot </w:t>
    </w:r>
    <w:r w:rsidR="001B3BA6" w:rsidRPr="001C3F40">
      <w:rPr>
        <w:sz w:val="18"/>
        <w:szCs w:val="18"/>
      </w:rPr>
      <w:t>Evaluation – Early Achievements and Lessons Learned</w:t>
    </w:r>
    <w:sdt>
      <w:sdtPr>
        <w:rPr>
          <w:rStyle w:val="PageNumber"/>
          <w:b/>
          <w:bCs/>
          <w:color w:val="000000" w:themeColor="text1"/>
          <w:sz w:val="18"/>
          <w:szCs w:val="18"/>
        </w:rPr>
        <w:id w:val="-2146270669"/>
        <w:docPartObj>
          <w:docPartGallery w:val="Page Numbers (Bottom of Page)"/>
          <w:docPartUnique/>
        </w:docPartObj>
      </w:sdtPr>
      <w:sdtEndPr>
        <w:rPr>
          <w:rStyle w:val="PageNumber"/>
        </w:rPr>
      </w:sdtEndPr>
      <w:sdtContent>
        <w:sdt>
          <w:sdtPr>
            <w:rPr>
              <w:rStyle w:val="PageNumber"/>
              <w:b/>
              <w:bCs/>
              <w:color w:val="000000" w:themeColor="text1"/>
              <w:sz w:val="18"/>
              <w:szCs w:val="18"/>
            </w:rPr>
            <w:id w:val="501319244"/>
            <w:docPartObj>
              <w:docPartGallery w:val="Page Numbers (Bottom of Page)"/>
              <w:docPartUnique/>
            </w:docPartObj>
          </w:sdtPr>
          <w:sdtEndPr>
            <w:rPr>
              <w:rStyle w:val="PageNumber"/>
            </w:rPr>
          </w:sdtEndPr>
          <w:sdtContent>
            <w:r w:rsidR="00F325B3">
              <w:rPr>
                <w:rStyle w:val="PageNumber"/>
                <w:b/>
                <w:bCs/>
                <w:color w:val="000000" w:themeColor="text1"/>
                <w:sz w:val="18"/>
                <w:szCs w:val="18"/>
              </w:rPr>
              <w:tab/>
            </w:r>
            <w:r w:rsidRPr="001C3F40">
              <w:rPr>
                <w:rStyle w:val="PageNumber"/>
                <w:b/>
                <w:bCs/>
                <w:color w:val="000000" w:themeColor="text1"/>
                <w:sz w:val="18"/>
                <w:szCs w:val="18"/>
              </w:rPr>
              <w:fldChar w:fldCharType="begin"/>
            </w:r>
            <w:r w:rsidRPr="001C3F40">
              <w:rPr>
                <w:rStyle w:val="PageNumber"/>
                <w:b/>
                <w:bCs/>
                <w:color w:val="000000" w:themeColor="text1"/>
                <w:sz w:val="18"/>
                <w:szCs w:val="18"/>
              </w:rPr>
              <w:instrText xml:space="preserve"> PAGE </w:instrText>
            </w:r>
            <w:r w:rsidRPr="001C3F40">
              <w:rPr>
                <w:rStyle w:val="PageNumber"/>
                <w:b/>
                <w:bCs/>
                <w:color w:val="000000" w:themeColor="text1"/>
                <w:sz w:val="18"/>
                <w:szCs w:val="18"/>
              </w:rPr>
              <w:fldChar w:fldCharType="separate"/>
            </w:r>
            <w:r w:rsidR="001B3BA6" w:rsidRPr="001C3F40">
              <w:rPr>
                <w:rStyle w:val="PageNumber"/>
                <w:b/>
                <w:bCs/>
                <w:color w:val="000000" w:themeColor="text1"/>
                <w:sz w:val="18"/>
                <w:szCs w:val="18"/>
              </w:rPr>
              <w:t>1</w:t>
            </w:r>
            <w:r w:rsidRPr="001C3F40">
              <w:rPr>
                <w:rStyle w:val="PageNumber"/>
                <w:b/>
                <w:bCs/>
                <w:color w:val="000000" w:themeColor="text1"/>
                <w:sz w:val="18"/>
                <w:szCs w:val="18"/>
              </w:rPr>
              <w:fldChar w:fldCharType="end"/>
            </w:r>
          </w:sdtContent>
        </w:sdt>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C91D" w14:textId="43B10727" w:rsidR="00D0575D" w:rsidRDefault="00D0575D" w:rsidP="00D4450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029B9">
      <w:rPr>
        <w:rStyle w:val="PageNumber"/>
        <w:noProof/>
      </w:rPr>
      <w:t>54</w:t>
    </w:r>
    <w:r>
      <w:rPr>
        <w:rStyle w:val="PageNumber"/>
      </w:rPr>
      <w:fldChar w:fldCharType="end"/>
    </w:r>
  </w:p>
  <w:p w14:paraId="6AD3235E" w14:textId="77777777" w:rsidR="00D0575D" w:rsidRDefault="00D0575D" w:rsidP="00D4450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C7684" w14:textId="7A778FE8" w:rsidR="00D0575D" w:rsidRPr="00D4450E" w:rsidRDefault="00D0575D" w:rsidP="00D4450E">
    <w:pPr>
      <w:pStyle w:val="Footer"/>
      <w:rPr>
        <w:b/>
        <w:bCs/>
        <w:color w:val="000000" w:themeColor="text1"/>
      </w:rPr>
    </w:pPr>
    <w:r w:rsidRPr="00D4450E">
      <w:rPr>
        <w:noProof/>
      </w:rPr>
      <mc:AlternateContent>
        <mc:Choice Requires="wps">
          <w:drawing>
            <wp:anchor distT="0" distB="0" distL="114300" distR="114300" simplePos="0" relativeHeight="251658243" behindDoc="0" locked="0" layoutInCell="1" allowOverlap="1" wp14:anchorId="7291EE70" wp14:editId="63754110">
              <wp:simplePos x="0" y="0"/>
              <wp:positionH relativeFrom="column">
                <wp:posOffset>4445</wp:posOffset>
              </wp:positionH>
              <wp:positionV relativeFrom="paragraph">
                <wp:posOffset>-45085</wp:posOffset>
              </wp:positionV>
              <wp:extent cx="6120000" cy="0"/>
              <wp:effectExtent l="0" t="0" r="14605" b="12700"/>
              <wp:wrapNone/>
              <wp:docPr id="115" name="Straight Connector 115"/>
              <wp:cNvGraphicFramePr/>
              <a:graphic xmlns:a="http://schemas.openxmlformats.org/drawingml/2006/main">
                <a:graphicData uri="http://schemas.microsoft.com/office/word/2010/wordprocessingShape">
                  <wps:wsp>
                    <wps:cNvCnPr/>
                    <wps:spPr>
                      <a:xfrm>
                        <a:off x="0" y="0"/>
                        <a:ext cx="6120000" cy="0"/>
                      </a:xfrm>
                      <a:prstGeom prst="line">
                        <a:avLst/>
                      </a:prstGeom>
                      <a:noFill/>
                      <a:ln w="3175" cap="flat" cmpd="sng" algn="ctr">
                        <a:solidFill>
                          <a:srgbClr val="AEADA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2D71708D">
            <v:line id="Straight Connector 115"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eadaf" strokeweight=".25pt" from=".35pt,-3.55pt" to="482.25pt,-3.55pt" w14:anchorId="260B4C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">
              <v:stroke joinstyle="miter"/>
            </v:line>
          </w:pict>
        </mc:Fallback>
      </mc:AlternateContent>
    </w:r>
    <w:r w:rsidR="00057B37" w:rsidRPr="00057B37">
      <w:t xml:space="preserve"> </w:t>
    </w:r>
    <w:r w:rsidR="00057B37">
      <w:t>Skills Organisation Pilot evaluation – early achievements and lessons learned</w:t>
    </w:r>
    <w:r w:rsidRPr="00D4450E">
      <w:t xml:space="preserve"> </w:t>
    </w:r>
    <w:sdt>
      <w:sdtPr>
        <w:rPr>
          <w:rStyle w:val="PageNumber"/>
          <w:b/>
          <w:bCs/>
          <w:color w:val="000000" w:themeColor="text1"/>
          <w:sz w:val="16"/>
          <w:szCs w:val="16"/>
        </w:rPr>
        <w:id w:val="-1539504393"/>
        <w:docPartObj>
          <w:docPartGallery w:val="Page Numbers (Bottom of Page)"/>
          <w:docPartUnique/>
        </w:docPartObj>
      </w:sdtPr>
      <w:sdtEndPr>
        <w:rPr>
          <w:rStyle w:val="PageNumber"/>
          <w:sz w:val="18"/>
          <w:szCs w:val="18"/>
        </w:rPr>
      </w:sdtEndPr>
      <w:sdtContent>
        <w:r w:rsidRPr="00D4450E">
          <w:rPr>
            <w:rStyle w:val="PageNumber"/>
            <w:b/>
            <w:bCs/>
            <w:color w:val="000000" w:themeColor="text1"/>
            <w:sz w:val="16"/>
            <w:szCs w:val="16"/>
          </w:rPr>
          <w:tab/>
        </w:r>
        <w:r w:rsidRPr="00D4450E">
          <w:rPr>
            <w:rStyle w:val="PageNumber"/>
            <w:b/>
            <w:bCs/>
            <w:color w:val="000000" w:themeColor="text1"/>
            <w:sz w:val="16"/>
            <w:szCs w:val="16"/>
          </w:rPr>
          <w:fldChar w:fldCharType="begin"/>
        </w:r>
        <w:r w:rsidRPr="00D4450E">
          <w:rPr>
            <w:rStyle w:val="PageNumber"/>
            <w:b/>
            <w:bCs/>
            <w:color w:val="000000" w:themeColor="text1"/>
            <w:sz w:val="16"/>
            <w:szCs w:val="16"/>
          </w:rPr>
          <w:instrText xml:space="preserve"> PAGE </w:instrText>
        </w:r>
        <w:r w:rsidRPr="00D4450E">
          <w:rPr>
            <w:rStyle w:val="PageNumber"/>
            <w:b/>
            <w:bCs/>
            <w:color w:val="000000" w:themeColor="text1"/>
            <w:sz w:val="16"/>
            <w:szCs w:val="16"/>
          </w:rPr>
          <w:fldChar w:fldCharType="separate"/>
        </w:r>
        <w:r w:rsidRPr="00D4450E">
          <w:rPr>
            <w:rStyle w:val="PageNumber"/>
            <w:b/>
            <w:bCs/>
            <w:color w:val="000000" w:themeColor="text1"/>
            <w:sz w:val="16"/>
            <w:szCs w:val="16"/>
          </w:rPr>
          <w:t>1</w:t>
        </w:r>
        <w:r w:rsidRPr="00D4450E">
          <w:rPr>
            <w:rStyle w:val="PageNumber"/>
            <w:b/>
            <w:bCs/>
            <w:color w:val="000000" w:themeColor="text1"/>
            <w:sz w:val="16"/>
            <w:szCs w:val="16"/>
          </w:rPr>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99ABA" w14:textId="307DD43A" w:rsidR="0011539B" w:rsidRDefault="0011539B" w:rsidP="00D4450E">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029B9">
      <w:rPr>
        <w:rStyle w:val="PageNumber"/>
        <w:noProof/>
      </w:rPr>
      <w:t>86</w:t>
    </w:r>
    <w:r>
      <w:rPr>
        <w:rStyle w:val="PageNumber"/>
      </w:rPr>
      <w:fldChar w:fldCharType="end"/>
    </w:r>
  </w:p>
  <w:p w14:paraId="17719ED3" w14:textId="77777777" w:rsidR="0011539B" w:rsidRDefault="0011539B" w:rsidP="00D4450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229AF" w14:textId="42BF39FE" w:rsidR="0011539B" w:rsidRPr="00D4450E" w:rsidRDefault="0011539B" w:rsidP="00D4450E">
    <w:pPr>
      <w:pStyle w:val="Footer"/>
      <w:rPr>
        <w:b/>
        <w:bCs/>
        <w:color w:val="000000" w:themeColor="text1"/>
      </w:rPr>
    </w:pPr>
    <w:r w:rsidRPr="00D4450E">
      <w:rPr>
        <w:noProof/>
      </w:rPr>
      <mc:AlternateContent>
        <mc:Choice Requires="wps">
          <w:drawing>
            <wp:anchor distT="0" distB="0" distL="114300" distR="114300" simplePos="0" relativeHeight="251658244" behindDoc="0" locked="0" layoutInCell="1" allowOverlap="1" wp14:anchorId="202E084D" wp14:editId="210142D3">
              <wp:simplePos x="0" y="0"/>
              <wp:positionH relativeFrom="column">
                <wp:posOffset>4445</wp:posOffset>
              </wp:positionH>
              <wp:positionV relativeFrom="paragraph">
                <wp:posOffset>-45085</wp:posOffset>
              </wp:positionV>
              <wp:extent cx="6120000" cy="0"/>
              <wp:effectExtent l="0" t="0" r="14605" b="12700"/>
              <wp:wrapNone/>
              <wp:docPr id="135" name="Straight Connector 135"/>
              <wp:cNvGraphicFramePr/>
              <a:graphic xmlns:a="http://schemas.openxmlformats.org/drawingml/2006/main">
                <a:graphicData uri="http://schemas.microsoft.com/office/word/2010/wordprocessingShape">
                  <wps:wsp>
                    <wps:cNvCnPr/>
                    <wps:spPr>
                      <a:xfrm>
                        <a:off x="0" y="0"/>
                        <a:ext cx="6120000" cy="0"/>
                      </a:xfrm>
                      <a:prstGeom prst="line">
                        <a:avLst/>
                      </a:prstGeom>
                      <a:noFill/>
                      <a:ln w="3175" cap="flat" cmpd="sng" algn="ctr">
                        <a:solidFill>
                          <a:srgbClr val="AEADAF"/>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w:pict w14:anchorId="69ED52AD">
            <v:line id="Straight Connector 135"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aeadaf" strokeweight=".25pt" from=".35pt,-3.55pt" to="482.25pt,-3.55pt" w14:anchorId="3200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">
              <v:stroke joinstyle="miter"/>
            </v:line>
          </w:pict>
        </mc:Fallback>
      </mc:AlternateContent>
    </w:r>
    <w:r w:rsidR="00057B37" w:rsidRPr="00057B37">
      <w:t xml:space="preserve"> </w:t>
    </w:r>
    <w:r w:rsidR="00057B37">
      <w:t>Skills Organisations Pilot evaluation – early achievements and lessons learned</w:t>
    </w:r>
    <w:r w:rsidR="00F325B3">
      <w:tab/>
    </w:r>
    <w:sdt>
      <w:sdtPr>
        <w:rPr>
          <w:rStyle w:val="PageNumber"/>
          <w:b/>
          <w:bCs/>
          <w:color w:val="000000" w:themeColor="text1"/>
          <w:sz w:val="16"/>
          <w:szCs w:val="16"/>
        </w:rPr>
        <w:id w:val="-1651740178"/>
        <w:docPartObj>
          <w:docPartGallery w:val="Page Numbers (Bottom of Page)"/>
          <w:docPartUnique/>
        </w:docPartObj>
      </w:sdtPr>
      <w:sdtEndPr>
        <w:rPr>
          <w:rStyle w:val="PageNumber"/>
          <w:sz w:val="18"/>
          <w:szCs w:val="18"/>
        </w:rPr>
      </w:sdtEndPr>
      <w:sdtContent>
        <w:r w:rsidRPr="00D4450E">
          <w:rPr>
            <w:rStyle w:val="PageNumber"/>
            <w:b/>
            <w:bCs/>
            <w:color w:val="000000" w:themeColor="text1"/>
            <w:sz w:val="16"/>
            <w:szCs w:val="16"/>
          </w:rPr>
          <w:fldChar w:fldCharType="begin"/>
        </w:r>
        <w:r w:rsidRPr="00D4450E">
          <w:rPr>
            <w:rStyle w:val="PageNumber"/>
            <w:b/>
            <w:bCs/>
            <w:color w:val="000000" w:themeColor="text1"/>
            <w:sz w:val="16"/>
            <w:szCs w:val="16"/>
          </w:rPr>
          <w:instrText xml:space="preserve"> PAGE </w:instrText>
        </w:r>
        <w:r w:rsidRPr="00D4450E">
          <w:rPr>
            <w:rStyle w:val="PageNumber"/>
            <w:b/>
            <w:bCs/>
            <w:color w:val="000000" w:themeColor="text1"/>
            <w:sz w:val="16"/>
            <w:szCs w:val="16"/>
          </w:rPr>
          <w:fldChar w:fldCharType="separate"/>
        </w:r>
        <w:r w:rsidRPr="00D4450E">
          <w:rPr>
            <w:rStyle w:val="PageNumber"/>
            <w:b/>
            <w:bCs/>
            <w:color w:val="000000" w:themeColor="text1"/>
            <w:sz w:val="16"/>
            <w:szCs w:val="16"/>
          </w:rPr>
          <w:t>1</w:t>
        </w:r>
        <w:r w:rsidRPr="00D4450E">
          <w:rPr>
            <w:rStyle w:val="PageNumber"/>
            <w:b/>
            <w:bCs/>
            <w:color w:val="000000" w:themeColor="text1"/>
            <w:sz w:val="16"/>
            <w:szCs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E925A" w14:textId="77777777" w:rsidR="008B2924" w:rsidRDefault="008B2924" w:rsidP="00D4450E">
      <w:r>
        <w:separator/>
      </w:r>
    </w:p>
  </w:footnote>
  <w:footnote w:type="continuationSeparator" w:id="0">
    <w:p w14:paraId="1E4EDC1A" w14:textId="77777777" w:rsidR="008B2924" w:rsidRDefault="008B2924" w:rsidP="00D4450E">
      <w:r>
        <w:continuationSeparator/>
      </w:r>
    </w:p>
  </w:footnote>
  <w:footnote w:type="continuationNotice" w:id="1">
    <w:p w14:paraId="13962FF0" w14:textId="77777777" w:rsidR="008B2924" w:rsidRDefault="008B2924">
      <w:pPr>
        <w:spacing w:before="0" w:after="0" w:line="240" w:lineRule="auto"/>
      </w:pPr>
    </w:p>
  </w:footnote>
  <w:footnote w:id="2">
    <w:p w14:paraId="6E275EC9" w14:textId="77777777" w:rsidR="00391C99" w:rsidRDefault="00391C99" w:rsidP="00391C99">
      <w:pPr>
        <w:pStyle w:val="Footnote-8pt"/>
      </w:pPr>
      <w:r>
        <w:rPr>
          <w:rStyle w:val="FootnoteReference"/>
        </w:rPr>
        <w:footnoteRef/>
      </w:r>
      <w:r>
        <w:t xml:space="preserve"> Urbis and ARTD (2021). Skills Organisation Pilots. Project 1 - Implementation Review.</w:t>
      </w:r>
    </w:p>
  </w:footnote>
  <w:footnote w:id="3">
    <w:p w14:paraId="1F6455E4" w14:textId="5AD0CD8E" w:rsidR="00BF52A6" w:rsidRPr="00137DBE" w:rsidRDefault="00BF52A6" w:rsidP="00DF134E">
      <w:pPr>
        <w:pStyle w:val="Footnote-8pt"/>
      </w:pPr>
      <w:r w:rsidRPr="00137DBE">
        <w:rPr>
          <w:rStyle w:val="FootnoteReference"/>
        </w:rPr>
        <w:footnoteRef/>
      </w:r>
      <w:r w:rsidRPr="00137DBE">
        <w:t xml:space="preserve"> </w:t>
      </w:r>
      <w:r w:rsidRPr="0066277A">
        <w:t xml:space="preserve">ABS (2020). </w:t>
      </w:r>
      <w:r w:rsidRPr="00D818F2">
        <w:t>Australian System of National Accounts</w:t>
      </w:r>
      <w:r w:rsidRPr="0066277A">
        <w:t xml:space="preserve">. Retrieved from </w:t>
      </w:r>
      <w:hyperlink r:id="rId1" w:history="1">
        <w:r w:rsidRPr="0066277A">
          <w:rPr>
            <w:rStyle w:val="Hyperlink"/>
          </w:rPr>
          <w:t>https://www.abs.gov.au/statistics/economy/national-accounts/australian-system-national-accounts/latest-release</w:t>
        </w:r>
      </w:hyperlink>
      <w:r w:rsidRPr="00137DBE">
        <w:t xml:space="preserve"> </w:t>
      </w:r>
    </w:p>
  </w:footnote>
  <w:footnote w:id="4">
    <w:p w14:paraId="673FC599" w14:textId="77777777" w:rsidR="00BF52A6" w:rsidRPr="007F6A5C" w:rsidRDefault="00BF52A6" w:rsidP="00DF134E">
      <w:pPr>
        <w:pStyle w:val="Footnote-8pt"/>
      </w:pPr>
      <w:r w:rsidRPr="00137DBE">
        <w:rPr>
          <w:rStyle w:val="FootnoteReference"/>
        </w:rPr>
        <w:footnoteRef/>
      </w:r>
      <w:r w:rsidRPr="00137DBE">
        <w:t xml:space="preserve"> </w:t>
      </w:r>
      <w:r w:rsidRPr="007F6A5C">
        <w:t xml:space="preserve">World Bank (2019). </w:t>
      </w:r>
      <w:r w:rsidRPr="00D818F2">
        <w:t>World Development Report 2019: The Changing Nature of Work,</w:t>
      </w:r>
      <w:r w:rsidRPr="007F6A5C">
        <w:t xml:space="preserve"> Washington. DC: World Bank.</w:t>
      </w:r>
    </w:p>
  </w:footnote>
  <w:footnote w:id="5">
    <w:p w14:paraId="148C5A26" w14:textId="77777777" w:rsidR="00BF52A6" w:rsidRPr="00137DBE" w:rsidRDefault="00BF52A6" w:rsidP="00DF134E">
      <w:pPr>
        <w:pStyle w:val="Footnote-8pt"/>
      </w:pPr>
      <w:r w:rsidRPr="00137DBE">
        <w:rPr>
          <w:rStyle w:val="FootnoteReference"/>
        </w:rPr>
        <w:footnoteRef/>
      </w:r>
      <w:r w:rsidRPr="00137DBE">
        <w:t xml:space="preserve"> OECD (2018). </w:t>
      </w:r>
      <w:r w:rsidRPr="00D818F2">
        <w:t>Job Creation and Local Economic Development 2018: Preparing for the Future of Work,</w:t>
      </w:r>
      <w:r w:rsidRPr="00137DBE">
        <w:t xml:space="preserve"> Paris: OECD Publishing. </w:t>
      </w:r>
    </w:p>
  </w:footnote>
  <w:footnote w:id="6">
    <w:p w14:paraId="676B15EE" w14:textId="77777777" w:rsidR="00BF52A6" w:rsidRPr="00137DBE" w:rsidRDefault="00BF52A6" w:rsidP="00DF134E">
      <w:pPr>
        <w:pStyle w:val="Footnote-8pt"/>
      </w:pPr>
      <w:r w:rsidRPr="00137DBE">
        <w:rPr>
          <w:rStyle w:val="FootnoteReference"/>
        </w:rPr>
        <w:footnoteRef/>
      </w:r>
      <w:r w:rsidRPr="00137DBE">
        <w:t xml:space="preserve"> Innovation and Science Australia (2017). </w:t>
      </w:r>
      <w:r w:rsidRPr="00D818F2">
        <w:t>Australia 2030: Prosperity through innovation.</w:t>
      </w:r>
      <w:r w:rsidRPr="00137DBE">
        <w:t xml:space="preserve"> </w:t>
      </w:r>
    </w:p>
  </w:footnote>
  <w:footnote w:id="7">
    <w:p w14:paraId="12353929" w14:textId="77777777" w:rsidR="00BF52A6" w:rsidRPr="00137DBE" w:rsidRDefault="00BF52A6" w:rsidP="00DF134E">
      <w:pPr>
        <w:pStyle w:val="Footnote-8pt"/>
      </w:pPr>
      <w:r w:rsidRPr="00137DBE">
        <w:rPr>
          <w:rStyle w:val="FootnoteReference"/>
        </w:rPr>
        <w:footnoteRef/>
      </w:r>
      <w:r w:rsidRPr="00137DBE">
        <w:t xml:space="preserve"> National Skills Commission (2021). </w:t>
      </w:r>
      <w:r w:rsidRPr="00D818F2">
        <w:t>Care Workforce Labour Market Study: Discussion Paper</w:t>
      </w:r>
      <w:r w:rsidRPr="00137DBE">
        <w:t xml:space="preserve">. </w:t>
      </w:r>
    </w:p>
  </w:footnote>
  <w:footnote w:id="8">
    <w:p w14:paraId="1EDE8A60" w14:textId="77777777" w:rsidR="00BF52A6" w:rsidRPr="00137DBE" w:rsidRDefault="00BF52A6" w:rsidP="00DF134E">
      <w:pPr>
        <w:pStyle w:val="Footnote-8pt"/>
      </w:pPr>
      <w:r w:rsidRPr="00137DBE">
        <w:rPr>
          <w:rStyle w:val="FootnoteReference"/>
        </w:rPr>
        <w:footnoteRef/>
      </w:r>
      <w:r w:rsidRPr="00137DBE">
        <w:t xml:space="preserve"> Joyce, S (2019). </w:t>
      </w:r>
      <w:r w:rsidRPr="00D818F2">
        <w:t>Strengthening Skills: Expert Review of Australia’s Vocational Education and Training System.</w:t>
      </w:r>
      <w:r w:rsidRPr="00137DBE">
        <w:t xml:space="preserve"> </w:t>
      </w:r>
    </w:p>
  </w:footnote>
  <w:footnote w:id="9">
    <w:p w14:paraId="5A6F4C5B" w14:textId="77777777" w:rsidR="00BF52A6" w:rsidRPr="00E82253" w:rsidRDefault="00BF52A6" w:rsidP="00DF134E">
      <w:pPr>
        <w:pStyle w:val="Footnote-8pt"/>
        <w:rPr>
          <w:sz w:val="18"/>
          <w:szCs w:val="18"/>
        </w:rPr>
      </w:pPr>
      <w:r w:rsidRPr="00137DBE">
        <w:rPr>
          <w:rStyle w:val="FootnoteReference"/>
        </w:rPr>
        <w:footnoteRef/>
      </w:r>
      <w:r w:rsidRPr="00137DBE">
        <w:t xml:space="preserve"> DESE (2020). </w:t>
      </w:r>
      <w:r w:rsidRPr="00D818F2">
        <w:t>Guidelines for Skills Organisation Pilots.</w:t>
      </w:r>
    </w:p>
  </w:footnote>
  <w:footnote w:id="10">
    <w:p w14:paraId="4127A4F8" w14:textId="77777777" w:rsidR="00626E6C" w:rsidRDefault="00626E6C" w:rsidP="00626E6C">
      <w:pPr>
        <w:pStyle w:val="Footnote-8pt"/>
      </w:pPr>
      <w:r>
        <w:rPr>
          <w:rStyle w:val="FootnoteReference"/>
        </w:rPr>
        <w:footnoteRef/>
      </w:r>
      <w:r>
        <w:t xml:space="preserve"> </w:t>
      </w:r>
      <w:r w:rsidRPr="00137DBE">
        <w:t>Joyce, S (2019). Strengthening Skills: Expert Review of Australia’s Vocational Education and Training System.</w:t>
      </w:r>
    </w:p>
  </w:footnote>
  <w:footnote w:id="11">
    <w:p w14:paraId="5946EA4F" w14:textId="77777777" w:rsidR="00626E6C" w:rsidRPr="00137DBE" w:rsidRDefault="00626E6C" w:rsidP="00626E6C">
      <w:pPr>
        <w:pStyle w:val="Footnote-8pt"/>
      </w:pPr>
      <w:r w:rsidRPr="00137DBE">
        <w:rPr>
          <w:rStyle w:val="FootnoteReference"/>
        </w:rPr>
        <w:footnoteRef/>
      </w:r>
      <w:r w:rsidRPr="00137DBE">
        <w:t xml:space="preserve"> Australian Government (2019). </w:t>
      </w:r>
      <w:r w:rsidRPr="00D818F2">
        <w:t>Budget Strategy and Outlook, 2019-20 Budget Paper No. 1.</w:t>
      </w:r>
    </w:p>
  </w:footnote>
  <w:footnote w:id="12">
    <w:p w14:paraId="70E57F26" w14:textId="6D405FBE" w:rsidR="00EB43A2" w:rsidRPr="00D818F2" w:rsidRDefault="00FB7BC6" w:rsidP="00DF134E">
      <w:pPr>
        <w:pStyle w:val="Footnote-8pt"/>
        <w:rPr>
          <w:i/>
        </w:rPr>
      </w:pPr>
      <w:r w:rsidRPr="00137DBE">
        <w:rPr>
          <w:rStyle w:val="FootnoteReference"/>
        </w:rPr>
        <w:footnoteRef/>
      </w:r>
      <w:r w:rsidRPr="00137DBE">
        <w:t xml:space="preserve"> Australian Government (2019). </w:t>
      </w:r>
      <w:r w:rsidRPr="00D818F2">
        <w:t>Budget Strategy and Outlook, 2019-20 Budget Paper No. 1.</w:t>
      </w:r>
    </w:p>
  </w:footnote>
  <w:footnote w:id="13">
    <w:p w14:paraId="2349CF0C" w14:textId="77777777" w:rsidR="00BF52A6" w:rsidRDefault="00BF52A6" w:rsidP="00DF134E">
      <w:pPr>
        <w:pStyle w:val="Footnote-8pt"/>
      </w:pPr>
      <w:r w:rsidRPr="008F653A">
        <w:rPr>
          <w:rStyle w:val="FootnoteReference"/>
        </w:rPr>
        <w:footnoteRef/>
      </w:r>
      <w:r w:rsidRPr="008F653A">
        <w:t xml:space="preserve"> DESE (2020). About Skills Organisations.</w:t>
      </w:r>
    </w:p>
  </w:footnote>
  <w:footnote w:id="14">
    <w:p w14:paraId="7D6B038E" w14:textId="77777777" w:rsidR="00C86748" w:rsidRDefault="00C86748" w:rsidP="00C86748">
      <w:pPr>
        <w:pStyle w:val="Footnote-8pt"/>
      </w:pPr>
      <w:r>
        <w:rPr>
          <w:rStyle w:val="FootnoteReference"/>
        </w:rPr>
        <w:footnoteRef/>
      </w:r>
      <w:r>
        <w:t xml:space="preserve"> Urbis and ARTD (2021). Skills Organisation Pilots. Project 1 - Implementation Review.</w:t>
      </w:r>
    </w:p>
  </w:footnote>
  <w:footnote w:id="15">
    <w:p w14:paraId="5927A509" w14:textId="439C8622" w:rsidR="00304084" w:rsidRPr="00BD6DFB" w:rsidRDefault="00304084" w:rsidP="00304084">
      <w:pPr>
        <w:pStyle w:val="Footnote-8pt"/>
        <w:rPr>
          <w:lang w:val="en-US"/>
        </w:rPr>
      </w:pPr>
      <w:r w:rsidRPr="0078344D">
        <w:rPr>
          <w:rStyle w:val="FootnoteReference"/>
        </w:rPr>
        <w:footnoteRef/>
      </w:r>
      <w:r>
        <w:t xml:space="preserve">Ministerial Statement – 27 October 2021 - </w:t>
      </w:r>
      <w:r w:rsidRPr="00F56A58">
        <w:t>www.dese.gov.au/skills-reform/resources/ministerial-statement-27-october-2021</w:t>
      </w:r>
    </w:p>
  </w:footnote>
  <w:footnote w:id="16">
    <w:p w14:paraId="0278B5BA" w14:textId="176AB2A1" w:rsidR="00A706FC" w:rsidRPr="0061635D" w:rsidRDefault="00A706FC" w:rsidP="0061635D">
      <w:pPr>
        <w:pStyle w:val="Footnote-8pt"/>
      </w:pPr>
      <w:r w:rsidRPr="0061635D">
        <w:rPr>
          <w:rStyle w:val="FootnoteReference"/>
        </w:rPr>
        <w:footnoteRef/>
      </w:r>
      <w:r w:rsidRPr="0061635D">
        <w:t xml:space="preserve"> Labour Market Information Portal (2021). Health care and social assistance. Retrieved from </w:t>
      </w:r>
      <w:hyperlink r:id="rId2" w:history="1">
        <w:r w:rsidR="0061635D" w:rsidRPr="00425BA8">
          <w:rPr>
            <w:rStyle w:val="Hyperlink"/>
          </w:rPr>
          <w:t>https://lmip.gov.au/default.aspx?LMIP/GainInsights/IndustryInformation/HealthCareandSocialAssistance</w:t>
        </w:r>
      </w:hyperlink>
      <w:r w:rsidR="0061635D">
        <w:t xml:space="preserve"> (Last accessed: 26 </w:t>
      </w:r>
      <w:r w:rsidR="009474C0">
        <w:t>February</w:t>
      </w:r>
      <w:r w:rsidR="0061635D">
        <w:t xml:space="preserve"> 2022)</w:t>
      </w:r>
    </w:p>
  </w:footnote>
  <w:footnote w:id="17">
    <w:p w14:paraId="63B172C5" w14:textId="7D7BB533" w:rsidR="00B330D7" w:rsidRDefault="00B330D7" w:rsidP="00B330D7">
      <w:pPr>
        <w:pStyle w:val="Footnote-8pt"/>
      </w:pPr>
      <w:r>
        <w:rPr>
          <w:rStyle w:val="FootnoteReference"/>
        </w:rPr>
        <w:footnoteRef/>
      </w:r>
      <w:r>
        <w:t xml:space="preserve"> Urbis and ARTD (2021). Skills Organisation Pilots. Project 1 - Implementation Review.</w:t>
      </w:r>
    </w:p>
  </w:footnote>
  <w:footnote w:id="18">
    <w:p w14:paraId="1BD27857" w14:textId="45BC0573" w:rsidR="00366935" w:rsidRDefault="00366935" w:rsidP="0061635D">
      <w:pPr>
        <w:pStyle w:val="Footnote-8pt"/>
      </w:pPr>
      <w:r>
        <w:rPr>
          <w:rStyle w:val="FootnoteReference"/>
        </w:rPr>
        <w:footnoteRef/>
      </w:r>
      <w:r>
        <w:t xml:space="preserve"> </w:t>
      </w:r>
      <w:r w:rsidR="0061635D">
        <w:t xml:space="preserve">Human Services </w:t>
      </w:r>
      <w:r w:rsidR="009474C0">
        <w:t>Skills Organisation</w:t>
      </w:r>
      <w:r w:rsidR="00D55FC6">
        <w:t xml:space="preserve">(2022). </w:t>
      </w:r>
      <w:r w:rsidR="00755C4E">
        <w:t xml:space="preserve">About </w:t>
      </w:r>
      <w:r w:rsidR="00D55FC6">
        <w:t xml:space="preserve">HSSO. Accessed at: </w:t>
      </w:r>
      <w:r w:rsidR="00D55FC6" w:rsidRPr="00D55FC6">
        <w:t>https://hsso.org.au/about/</w:t>
      </w:r>
    </w:p>
  </w:footnote>
  <w:footnote w:id="19">
    <w:p w14:paraId="7B818816" w14:textId="691456AC" w:rsidR="00D55FC6" w:rsidRDefault="00D55FC6" w:rsidP="0061635D">
      <w:pPr>
        <w:pStyle w:val="Footnote-8pt"/>
      </w:pPr>
      <w:r>
        <w:rPr>
          <w:rStyle w:val="FootnoteReference"/>
        </w:rPr>
        <w:footnoteRef/>
      </w:r>
      <w:r>
        <w:t xml:space="preserve"> Ibid. </w:t>
      </w:r>
    </w:p>
  </w:footnote>
  <w:footnote w:id="20">
    <w:p w14:paraId="2000D045" w14:textId="73538F7F" w:rsidR="00FC5F4B" w:rsidRPr="00E741AF" w:rsidRDefault="00FC5F4B" w:rsidP="00DA26EF">
      <w:pPr>
        <w:pStyle w:val="Footnote-8pt"/>
      </w:pPr>
      <w:r w:rsidRPr="00E741AF">
        <w:rPr>
          <w:rStyle w:val="FootnoteReference"/>
        </w:rPr>
        <w:footnoteRef/>
      </w:r>
      <w:r w:rsidRPr="00E741AF">
        <w:t xml:space="preserve"> Labour Market Information Portal (2021). </w:t>
      </w:r>
      <w:r w:rsidRPr="009474C0">
        <w:t>Mining</w:t>
      </w:r>
      <w:r w:rsidRPr="00E741AF">
        <w:t xml:space="preserve">. Retrieved from </w:t>
      </w:r>
      <w:hyperlink r:id="rId3" w:history="1">
        <w:r w:rsidR="00621121" w:rsidRPr="000E4EFB">
          <w:rPr>
            <w:rStyle w:val="Hyperlink"/>
          </w:rPr>
          <w:t>https://lmip.gov.au/</w:t>
        </w:r>
      </w:hyperlink>
      <w:r w:rsidR="00621121">
        <w:t xml:space="preserve"> </w:t>
      </w:r>
    </w:p>
  </w:footnote>
  <w:footnote w:id="21">
    <w:p w14:paraId="5A42A3AF" w14:textId="67B4E023" w:rsidR="00FC5F4B" w:rsidRPr="00E741AF" w:rsidRDefault="00FC5F4B" w:rsidP="00DA26EF">
      <w:pPr>
        <w:pStyle w:val="Footnote-8pt"/>
      </w:pPr>
      <w:r w:rsidRPr="00E741AF">
        <w:rPr>
          <w:rStyle w:val="FootnoteReference"/>
        </w:rPr>
        <w:footnoteRef/>
      </w:r>
      <w:r w:rsidRPr="00E741AF">
        <w:t xml:space="preserve"> </w:t>
      </w:r>
      <w:r>
        <w:t>ABS</w:t>
      </w:r>
      <w:r w:rsidRPr="00E741AF">
        <w:t xml:space="preserve"> (2020). </w:t>
      </w:r>
      <w:r w:rsidRPr="009474C0">
        <w:t>Australian system of national accounts</w:t>
      </w:r>
      <w:r w:rsidRPr="00E741AF">
        <w:t xml:space="preserve">. Retrieved from </w:t>
      </w:r>
      <w:hyperlink r:id="rId4" w:history="1">
        <w:r w:rsidRPr="00E741AF">
          <w:rPr>
            <w:rStyle w:val="Hyperlink"/>
          </w:rPr>
          <w:t>https://www.abs.gov.au/statistics/economy/national-accounts/australian-system-national-accounts/2019-20</w:t>
        </w:r>
      </w:hyperlink>
      <w:r w:rsidRPr="00E741AF">
        <w:t xml:space="preserve"> </w:t>
      </w:r>
    </w:p>
  </w:footnote>
  <w:footnote w:id="22">
    <w:p w14:paraId="498E53E4" w14:textId="2107993A" w:rsidR="00FC5F4B" w:rsidRPr="00397DEC" w:rsidRDefault="00FC5F4B" w:rsidP="00DA26EF">
      <w:pPr>
        <w:pStyle w:val="Footnote-8pt"/>
        <w:rPr>
          <w:sz w:val="18"/>
          <w:szCs w:val="18"/>
        </w:rPr>
      </w:pPr>
      <w:r w:rsidRPr="00397DEC">
        <w:rPr>
          <w:rStyle w:val="FootnoteReference"/>
          <w:sz w:val="18"/>
          <w:szCs w:val="18"/>
        </w:rPr>
        <w:footnoteRef/>
      </w:r>
      <w:r w:rsidRPr="00397DEC">
        <w:rPr>
          <w:sz w:val="18"/>
          <w:szCs w:val="18"/>
        </w:rPr>
        <w:t xml:space="preserve"> </w:t>
      </w:r>
      <w:r w:rsidRPr="00397DEC">
        <w:t xml:space="preserve">Deloitte Access Economics (2021). </w:t>
      </w:r>
      <w:r w:rsidRPr="009474C0">
        <w:t>Economic contribution of the mining and METS sector</w:t>
      </w:r>
      <w:r w:rsidRPr="00397DEC">
        <w:t xml:space="preserve">. Retrieved from </w:t>
      </w:r>
      <w:hyperlink r:id="rId5" w:history="1">
        <w:r w:rsidR="00327B2A" w:rsidRPr="000E4EFB">
          <w:rPr>
            <w:rStyle w:val="Hyperlink"/>
          </w:rPr>
          <w:t>https://www.minerals.org.au/news/australian-mining-delivers-record-tax-and-royalty-payments-benefit-communities-and-families</w:t>
        </w:r>
      </w:hyperlink>
      <w:r w:rsidR="00327B2A">
        <w:t xml:space="preserve"> </w:t>
      </w:r>
    </w:p>
  </w:footnote>
  <w:footnote w:id="23">
    <w:p w14:paraId="2806EEA3" w14:textId="77777777" w:rsidR="00B330D7" w:rsidRDefault="00B330D7" w:rsidP="00B330D7">
      <w:pPr>
        <w:pStyle w:val="Footnote-8pt"/>
      </w:pPr>
      <w:r>
        <w:rPr>
          <w:rStyle w:val="FootnoteReference"/>
        </w:rPr>
        <w:footnoteRef/>
      </w:r>
      <w:r>
        <w:t xml:space="preserve"> Urbis and ARTD (2021). Skills Organisation Pilots. Project 1 - Implementation Review.</w:t>
      </w:r>
    </w:p>
  </w:footnote>
  <w:footnote w:id="24">
    <w:p w14:paraId="4D098BD8" w14:textId="286FFD28" w:rsidR="002D12B3" w:rsidRDefault="002D12B3" w:rsidP="00DA26EF">
      <w:pPr>
        <w:pStyle w:val="Footnote-8pt"/>
      </w:pPr>
      <w:r w:rsidRPr="002D12B3">
        <w:rPr>
          <w:rStyle w:val="FootnoteReference"/>
        </w:rPr>
        <w:footnoteRef/>
      </w:r>
      <w:r w:rsidR="00AD0E0A">
        <w:t xml:space="preserve"> </w:t>
      </w:r>
      <w:r w:rsidRPr="00863E62">
        <w:t xml:space="preserve">AUSMESA (2022). </w:t>
      </w:r>
      <w:r w:rsidR="00CD42D5" w:rsidRPr="009474C0">
        <w:t>Who is AUSMESA?</w:t>
      </w:r>
      <w:r w:rsidR="00CD42D5">
        <w:t xml:space="preserve"> Retrieved from</w:t>
      </w:r>
      <w:r w:rsidRPr="00863E62">
        <w:t xml:space="preserve"> </w:t>
      </w:r>
      <w:hyperlink r:id="rId6" w:history="1">
        <w:r w:rsidRPr="00863E62">
          <w:rPr>
            <w:rStyle w:val="Hyperlink"/>
          </w:rPr>
          <w:t>https://ausmesa.org.au/</w:t>
        </w:r>
      </w:hyperlink>
    </w:p>
  </w:footnote>
  <w:footnote w:id="25">
    <w:p w14:paraId="2084210F" w14:textId="509162B2" w:rsidR="007C64B7" w:rsidRDefault="007C64B7" w:rsidP="00DA26EF">
      <w:pPr>
        <w:pStyle w:val="Footnote-8pt"/>
      </w:pPr>
      <w:r w:rsidRPr="00E6452B">
        <w:rPr>
          <w:rStyle w:val="FootnoteReference"/>
        </w:rPr>
        <w:footnoteRef/>
      </w:r>
      <w:r w:rsidRPr="00E6452B">
        <w:t xml:space="preserve"> </w:t>
      </w:r>
      <w:r w:rsidRPr="00863E62">
        <w:t xml:space="preserve">AUSMESA (2022). </w:t>
      </w:r>
      <w:r w:rsidR="00CD42D5" w:rsidRPr="009474C0">
        <w:t xml:space="preserve">Who is AUSMESA? </w:t>
      </w:r>
      <w:hyperlink r:id="rId7" w:history="1">
        <w:r w:rsidRPr="00863E62">
          <w:rPr>
            <w:rStyle w:val="Hyperlink"/>
          </w:rPr>
          <w:t>https://ausmesa.org.au/</w:t>
        </w:r>
      </w:hyperlink>
    </w:p>
  </w:footnote>
  <w:footnote w:id="26">
    <w:p w14:paraId="0C755D0D" w14:textId="39A6EB02" w:rsidR="00572A69" w:rsidRPr="009571FE" w:rsidRDefault="00572A69" w:rsidP="00572A69">
      <w:pPr>
        <w:pStyle w:val="Footnote-8pt"/>
      </w:pPr>
      <w:r>
        <w:rPr>
          <w:rStyle w:val="FootnoteReference"/>
        </w:rPr>
        <w:footnoteRef/>
      </w:r>
      <w:r>
        <w:t xml:space="preserve"> </w:t>
      </w:r>
      <w:r w:rsidRPr="009571FE">
        <w:t xml:space="preserve">Accenture </w:t>
      </w:r>
      <w:r w:rsidR="004031C0">
        <w:t>(</w:t>
      </w:r>
      <w:r w:rsidRPr="009571FE">
        <w:t>2021</w:t>
      </w:r>
      <w:r w:rsidR="004031C0">
        <w:t>).</w:t>
      </w:r>
      <w:r w:rsidRPr="009571FE">
        <w:t xml:space="preserve"> The economic contribution of Australia’s tech sector, Accenture available at: &lt;https://techcouncil.com.au/wp-content/uploads/2021/08/TCA-Tech-sectors-economic-contributionfull-res.pdf&gt;, viewed 24 August 2021</w:t>
      </w:r>
      <w:r w:rsidR="00F51854">
        <w:t>.</w:t>
      </w:r>
    </w:p>
  </w:footnote>
  <w:footnote w:id="27">
    <w:p w14:paraId="67D72ED7" w14:textId="77777777" w:rsidR="00A14516" w:rsidRDefault="00A14516" w:rsidP="00A14516">
      <w:pPr>
        <w:pStyle w:val="Footnote-8pt"/>
      </w:pPr>
      <w:r>
        <w:rPr>
          <w:rStyle w:val="FootnoteReference"/>
        </w:rPr>
        <w:footnoteRef/>
      </w:r>
      <w:r>
        <w:t xml:space="preserve"> Urbis and ARTD (2021). Skills Organisation Pilots. Project 1 - Implementation Review.</w:t>
      </w:r>
    </w:p>
  </w:footnote>
  <w:footnote w:id="28">
    <w:p w14:paraId="2A0D2493" w14:textId="11EE6DD2" w:rsidR="008A06A5" w:rsidRPr="00BD6DFB" w:rsidRDefault="008A06A5" w:rsidP="00DA26EF">
      <w:pPr>
        <w:pStyle w:val="Footnote-8pt"/>
        <w:rPr>
          <w:i/>
          <w:lang w:val="en-US"/>
        </w:rPr>
      </w:pPr>
      <w:r w:rsidRPr="009474C0">
        <w:rPr>
          <w:rStyle w:val="FootnoteReference"/>
        </w:rPr>
        <w:footnoteRef/>
      </w:r>
      <w:r w:rsidRPr="009474C0">
        <w:t xml:space="preserve"> </w:t>
      </w:r>
      <w:r w:rsidR="007D7FDC" w:rsidRPr="009474C0">
        <w:rPr>
          <w:lang w:val="en-US"/>
        </w:rPr>
        <w:t>Digital Skills Organisation (2022).</w:t>
      </w:r>
      <w:r w:rsidR="00C001C8" w:rsidRPr="00055F1F">
        <w:rPr>
          <w:rFonts w:ascii="Arial" w:eastAsia="Segoe UI" w:hAnsi="Arial"/>
        </w:rPr>
        <w:t xml:space="preserve"> Retrieved from:</w:t>
      </w:r>
      <w:r w:rsidR="00F325B3">
        <w:rPr>
          <w:rFonts w:ascii="Arial" w:eastAsia="Segoe UI" w:hAnsi="Arial"/>
        </w:rPr>
        <w:t xml:space="preserve"> </w:t>
      </w:r>
      <w:r w:rsidR="00225943" w:rsidRPr="009474C0">
        <w:rPr>
          <w:lang w:val="en-US"/>
        </w:rPr>
        <w:t>https://digitalskillsorg.com.au/about/</w:t>
      </w:r>
    </w:p>
  </w:footnote>
  <w:footnote w:id="29">
    <w:p w14:paraId="24F6DE74" w14:textId="7F5001B1" w:rsidR="00097ECB" w:rsidRDefault="00097ECB">
      <w:pPr>
        <w:pStyle w:val="FootnoteText"/>
      </w:pPr>
      <w:r>
        <w:rPr>
          <w:rStyle w:val="FootnoteReference"/>
        </w:rPr>
        <w:footnoteRef/>
      </w:r>
      <w:r>
        <w:t xml:space="preserve"> Interested readers are directed here: </w:t>
      </w:r>
      <w:r w:rsidRPr="749CCAE4">
        <w:rPr>
          <w:rFonts w:eastAsia="Segoe UI" w:cs="Segoe UI"/>
          <w:color w:val="008080"/>
          <w:u w:val="single"/>
        </w:rPr>
        <w:t>https://digitalskillsorg.com.au/assets/pdf/Digital_Skills_Organisation_Discussion_Paper.pdf</w:t>
      </w:r>
    </w:p>
  </w:footnote>
  <w:footnote w:id="30">
    <w:p w14:paraId="4FA2C92C" w14:textId="2E4DD358" w:rsidR="00E14A20" w:rsidRPr="00137DBE" w:rsidRDefault="00E14A20" w:rsidP="00DA26EF">
      <w:pPr>
        <w:pStyle w:val="Footnote-8pt"/>
      </w:pPr>
      <w:r w:rsidRPr="00137DBE">
        <w:rPr>
          <w:rStyle w:val="FootnoteReference"/>
        </w:rPr>
        <w:footnoteRef/>
      </w:r>
      <w:r w:rsidRPr="00137DBE">
        <w:t xml:space="preserve"> </w:t>
      </w:r>
      <w:r>
        <w:t xml:space="preserve">DESE (2020). </w:t>
      </w:r>
      <w:r w:rsidRPr="00977EC7">
        <w:rPr>
          <w:i/>
        </w:rPr>
        <w:t xml:space="preserve">Guidelines for </w:t>
      </w:r>
      <w:r>
        <w:rPr>
          <w:i/>
        </w:rPr>
        <w:t>s</w:t>
      </w:r>
      <w:r w:rsidRPr="00977EC7">
        <w:rPr>
          <w:i/>
        </w:rPr>
        <w:t xml:space="preserve">kills </w:t>
      </w:r>
      <w:r>
        <w:rPr>
          <w:i/>
        </w:rPr>
        <w:t>o</w:t>
      </w:r>
      <w:r w:rsidRPr="00977EC7">
        <w:rPr>
          <w:i/>
        </w:rPr>
        <w:t>rganisations</w:t>
      </w:r>
      <w:r>
        <w:t xml:space="preserve">, </w:t>
      </w:r>
      <w:r w:rsidRPr="00137DBE">
        <w:t>p</w:t>
      </w:r>
      <w:r w:rsidR="00F51854">
        <w:t xml:space="preserve"> </w:t>
      </w:r>
      <w:r w:rsidRPr="00137DBE">
        <w:t>5.</w:t>
      </w:r>
    </w:p>
  </w:footnote>
  <w:footnote w:id="31">
    <w:p w14:paraId="330C74E0" w14:textId="77777777" w:rsidR="00E14A20" w:rsidRPr="005271BF" w:rsidRDefault="00E14A20" w:rsidP="00DA26EF">
      <w:pPr>
        <w:pStyle w:val="Footnote-8pt"/>
      </w:pPr>
      <w:r w:rsidRPr="005271BF">
        <w:rPr>
          <w:rStyle w:val="FootnoteReference"/>
        </w:rPr>
        <w:footnoteRef/>
      </w:r>
      <w:r w:rsidRPr="005271BF">
        <w:t xml:space="preserve"> Ibid, pp12-13.</w:t>
      </w:r>
    </w:p>
  </w:footnote>
  <w:footnote w:id="32">
    <w:p w14:paraId="0FAF863C" w14:textId="7D11F197" w:rsidR="00641C85" w:rsidRPr="00AB54FE" w:rsidRDefault="00641C85" w:rsidP="00DF134E">
      <w:pPr>
        <w:pStyle w:val="Footnote-8pt"/>
      </w:pPr>
      <w:r>
        <w:rPr>
          <w:rStyle w:val="FootnoteReference"/>
        </w:rPr>
        <w:footnoteRef/>
      </w:r>
      <w:r>
        <w:t xml:space="preserve"> DESE (2020). Guidelines for Skills Organisation Pilots, p</w:t>
      </w:r>
      <w:r w:rsidR="005E64B7">
        <w:t xml:space="preserve"> </w:t>
      </w:r>
      <w:r>
        <w:t>3.</w:t>
      </w:r>
    </w:p>
  </w:footnote>
  <w:footnote w:id="33">
    <w:p w14:paraId="28F3CD34" w14:textId="05EB493D" w:rsidR="00CB1112" w:rsidRPr="00206601" w:rsidRDefault="00CB1112" w:rsidP="00DF134E">
      <w:pPr>
        <w:pStyle w:val="Footnote-8pt"/>
      </w:pPr>
      <w:r>
        <w:rPr>
          <w:rStyle w:val="FootnoteReference"/>
        </w:rPr>
        <w:footnoteRef/>
      </w:r>
      <w:r>
        <w:t xml:space="preserve"> </w:t>
      </w:r>
      <w:r w:rsidR="0056367E">
        <w:t xml:space="preserve">Minerals Council of Australia </w:t>
      </w:r>
      <w:r w:rsidR="00972C41">
        <w:t>(2021). Mining Skills Organisation Pilot Revised Forward Work Plan (Version 2.0)</w:t>
      </w:r>
      <w:r w:rsidR="00206601">
        <w:t>.</w:t>
      </w:r>
      <w:r w:rsidR="0056367E">
        <w:t xml:space="preserve"> </w:t>
      </w:r>
    </w:p>
  </w:footnote>
  <w:footnote w:id="34">
    <w:p w14:paraId="5A101660" w14:textId="0208B4FC" w:rsidR="00206601" w:rsidRPr="009F1657" w:rsidRDefault="00206601" w:rsidP="00DF134E">
      <w:pPr>
        <w:pStyle w:val="Footnote-8pt"/>
      </w:pPr>
      <w:r>
        <w:rPr>
          <w:rStyle w:val="FootnoteReference"/>
        </w:rPr>
        <w:footnoteRef/>
      </w:r>
      <w:r>
        <w:t xml:space="preserve"> Human Services Skills Organisation (</w:t>
      </w:r>
      <w:r w:rsidR="000527B8">
        <w:t xml:space="preserve">April </w:t>
      </w:r>
      <w:r>
        <w:t xml:space="preserve">2021). </w:t>
      </w:r>
      <w:r w:rsidR="009F1657">
        <w:t xml:space="preserve">HSSO Work Plan </w:t>
      </w:r>
      <w:r w:rsidR="003C183A">
        <w:t>2020 – 2023.</w:t>
      </w:r>
    </w:p>
  </w:footnote>
  <w:footnote w:id="35">
    <w:p w14:paraId="3D6D267C" w14:textId="3C034788" w:rsidR="008F3D0B" w:rsidRPr="00932C72" w:rsidRDefault="008F3D0B" w:rsidP="00DF134E">
      <w:pPr>
        <w:pStyle w:val="Footnote-8pt"/>
      </w:pPr>
      <w:r>
        <w:rPr>
          <w:rStyle w:val="FootnoteReference"/>
        </w:rPr>
        <w:footnoteRef/>
      </w:r>
      <w:r>
        <w:t xml:space="preserve"> </w:t>
      </w:r>
      <w:r w:rsidR="00B5066F">
        <w:t>Digital Skills Organisation</w:t>
      </w:r>
      <w:r w:rsidR="00932C72">
        <w:t xml:space="preserve"> (5 August 2021). Part 2 – DSO Strategy and Forward Work Plan.</w:t>
      </w:r>
    </w:p>
  </w:footnote>
  <w:footnote w:id="36">
    <w:p w14:paraId="1EBDC6AA" w14:textId="716E7D76" w:rsidR="003F4126" w:rsidRPr="003F4126" w:rsidRDefault="003F4126" w:rsidP="00DF134E">
      <w:pPr>
        <w:pStyle w:val="Footnote-8pt"/>
      </w:pPr>
      <w:r>
        <w:rPr>
          <w:rStyle w:val="FootnoteReference"/>
        </w:rPr>
        <w:footnoteRef/>
      </w:r>
      <w:r>
        <w:t xml:space="preserve"> Minerals Council of Australia (February 2020). Communications and engagement strategy. Mining Skills Organisation Pilot.</w:t>
      </w:r>
    </w:p>
  </w:footnote>
  <w:footnote w:id="37">
    <w:p w14:paraId="0BB18418" w14:textId="2E656C26" w:rsidR="00BA035D" w:rsidRPr="0056367E" w:rsidRDefault="00BA035D" w:rsidP="00DF134E">
      <w:pPr>
        <w:pStyle w:val="Footnote-8pt"/>
      </w:pPr>
      <w:r>
        <w:rPr>
          <w:rStyle w:val="FootnoteReference"/>
        </w:rPr>
        <w:footnoteRef/>
      </w:r>
      <w:r>
        <w:t xml:space="preserve"> Human Services Skills </w:t>
      </w:r>
      <w:r w:rsidR="00440330">
        <w:t>Organisation (26 March 2021). Communication and engagement strategy and implementation plan.</w:t>
      </w:r>
    </w:p>
  </w:footnote>
  <w:footnote w:id="38">
    <w:p w14:paraId="41537A74" w14:textId="620E10F9" w:rsidR="00C8564D" w:rsidRPr="00C8564D" w:rsidRDefault="00C8564D" w:rsidP="00DF134E">
      <w:pPr>
        <w:pStyle w:val="Footnote-8pt"/>
      </w:pPr>
      <w:r>
        <w:rPr>
          <w:rStyle w:val="FootnoteReference"/>
        </w:rPr>
        <w:footnoteRef/>
      </w:r>
      <w:r>
        <w:t xml:space="preserve"> SO Pilot </w:t>
      </w:r>
      <w:r w:rsidR="003F4126">
        <w:t>Secretariat</w:t>
      </w:r>
      <w:r>
        <w:t xml:space="preserve"> (January 2020). Digital Technology Skills Organisation Pilot Engagement Strategy (Version 0.1)</w:t>
      </w:r>
      <w:r w:rsidR="00F51854">
        <w:t>.</w:t>
      </w:r>
    </w:p>
  </w:footnote>
  <w:footnote w:id="39">
    <w:p w14:paraId="5CE8A855" w14:textId="65FA58BD" w:rsidR="00920045" w:rsidRPr="00B47DA7" w:rsidRDefault="00920045" w:rsidP="00DF134E">
      <w:pPr>
        <w:pStyle w:val="Footnote-8pt"/>
      </w:pPr>
      <w:r>
        <w:rPr>
          <w:rStyle w:val="FootnoteReference"/>
        </w:rPr>
        <w:footnoteRef/>
      </w:r>
      <w:r>
        <w:t xml:space="preserve"> Urbis and ARTD (2021). Skills Organisation Pilots. Project 1 - Implementation Review.</w:t>
      </w:r>
    </w:p>
  </w:footnote>
  <w:footnote w:id="40">
    <w:p w14:paraId="24257F8B" w14:textId="31C32291" w:rsidR="00E4766F" w:rsidRPr="00B47DA7" w:rsidRDefault="00E4766F" w:rsidP="00DF134E">
      <w:pPr>
        <w:pStyle w:val="Footnote-8pt"/>
      </w:pPr>
      <w:r>
        <w:rPr>
          <w:rStyle w:val="FootnoteReference"/>
        </w:rPr>
        <w:footnoteRef/>
      </w:r>
      <w:r>
        <w:t xml:space="preserve"> Urbis and ARTD (2021). Skills Organisation Pilots. Project 1 - Implementation Review</w:t>
      </w:r>
      <w:r w:rsidR="00202149">
        <w:t>,</w:t>
      </w:r>
      <w:r>
        <w:t xml:space="preserve"> </w:t>
      </w:r>
      <w:r w:rsidR="005E64B7">
        <w:t xml:space="preserve">p 42. </w:t>
      </w:r>
      <w:r>
        <w:t>.</w:t>
      </w:r>
    </w:p>
  </w:footnote>
  <w:footnote w:id="41">
    <w:p w14:paraId="113E41E7" w14:textId="302CF149" w:rsidR="001B5834" w:rsidRDefault="001B5834" w:rsidP="00DF134E">
      <w:pPr>
        <w:pStyle w:val="Footnote-8pt"/>
      </w:pPr>
      <w:r>
        <w:rPr>
          <w:rStyle w:val="FootnoteReference"/>
        </w:rPr>
        <w:footnoteRef/>
      </w:r>
      <w:r>
        <w:t xml:space="preserve"> The </w:t>
      </w:r>
      <w:r w:rsidR="001430F2">
        <w:t>‘</w:t>
      </w:r>
      <w:r>
        <w:t>skills pipeline</w:t>
      </w:r>
      <w:r w:rsidR="001430F2">
        <w:t>’</w:t>
      </w:r>
      <w:r>
        <w:t xml:space="preserve"> is </w:t>
      </w:r>
      <w:r w:rsidRPr="00CA64B7">
        <w:t xml:space="preserve">summarised in </w:t>
      </w:r>
      <w:r w:rsidRPr="00CA64B7">
        <w:fldChar w:fldCharType="begin"/>
      </w:r>
      <w:r w:rsidRPr="00CA64B7">
        <w:instrText xml:space="preserve"> REF _Ref96771828 \h </w:instrText>
      </w:r>
      <w:r w:rsidR="00CA64B7">
        <w:instrText xml:space="preserve"> \* MERGEFORMAT </w:instrText>
      </w:r>
      <w:r w:rsidRPr="00CA64B7">
        <w:fldChar w:fldCharType="separate"/>
      </w:r>
      <w:r w:rsidR="002D59C9" w:rsidRPr="002D59C9">
        <w:rPr>
          <w:color w:val="000000" w:themeColor="text2"/>
        </w:rPr>
        <w:t xml:space="preserve">Figure </w:t>
      </w:r>
      <w:r w:rsidR="002D59C9">
        <w:rPr>
          <w:i/>
          <w:iCs/>
          <w:noProof/>
          <w:color w:val="000000" w:themeColor="text2"/>
          <w:sz w:val="18"/>
          <w:szCs w:val="18"/>
        </w:rPr>
        <w:t>2</w:t>
      </w:r>
      <w:r w:rsidRPr="00CA64B7">
        <w:fldChar w:fldCharType="end"/>
      </w:r>
      <w:r w:rsidRPr="00CA64B7">
        <w:t xml:space="preserve"> on page</w:t>
      </w:r>
      <w:r>
        <w:t xml:space="preserve"> </w:t>
      </w:r>
      <w:r>
        <w:fldChar w:fldCharType="begin"/>
      </w:r>
      <w:r>
        <w:instrText xml:space="preserve"> PAGEREF _Ref96771831 \h </w:instrText>
      </w:r>
      <w:r>
        <w:fldChar w:fldCharType="separate"/>
      </w:r>
      <w:r w:rsidR="00AE3E09">
        <w:rPr>
          <w:noProof/>
        </w:rPr>
        <w:t>11</w:t>
      </w:r>
      <w:r>
        <w:fldChar w:fldCharType="end"/>
      </w:r>
      <w:r>
        <w:t xml:space="preserve"> of this report</w:t>
      </w:r>
      <w:r w:rsidR="00CA64B7">
        <w:t xml:space="preserve"> and comprises </w:t>
      </w:r>
      <w:r>
        <w:t>five stages</w:t>
      </w:r>
      <w:r w:rsidR="00CA64B7">
        <w:t>: 1. Skills forecasting and identification, 2. Skills standard development, 3. Resources development, 4. Training delivery, 5. Skilled workers.</w:t>
      </w:r>
    </w:p>
  </w:footnote>
  <w:footnote w:id="42">
    <w:p w14:paraId="1EBD5056" w14:textId="7958E44C" w:rsidR="001F5BF1" w:rsidRDefault="001F5BF1" w:rsidP="00DF134E">
      <w:pPr>
        <w:pStyle w:val="Footnote-8pt"/>
      </w:pPr>
      <w:r>
        <w:rPr>
          <w:rStyle w:val="FootnoteReference"/>
        </w:rPr>
        <w:footnoteRef/>
      </w:r>
      <w:r>
        <w:t xml:space="preserve"> DESE (2020). </w:t>
      </w:r>
      <w:r w:rsidRPr="009474C0">
        <w:t xml:space="preserve">Guidelines for Skills Organisation Pilots, </w:t>
      </w:r>
      <w:r>
        <w:t>pp 5-6.</w:t>
      </w:r>
      <w:r w:rsidR="00456FB7">
        <w:t xml:space="preserve"> </w:t>
      </w:r>
    </w:p>
  </w:footnote>
  <w:footnote w:id="43">
    <w:p w14:paraId="296F7CBB" w14:textId="0AE82AC0" w:rsidR="00192A8E" w:rsidRDefault="00192A8E" w:rsidP="00DF134E">
      <w:pPr>
        <w:pStyle w:val="Footnote-8pt"/>
      </w:pPr>
      <w:r>
        <w:rPr>
          <w:rStyle w:val="FootnoteReference"/>
        </w:rPr>
        <w:footnoteRef/>
      </w:r>
      <w:r>
        <w:t xml:space="preserve"> DESE (2020). </w:t>
      </w:r>
      <w:r w:rsidRPr="009474C0">
        <w:t xml:space="preserve">Guidelines for Skills Organisation Pilots, </w:t>
      </w:r>
      <w:r>
        <w:t>p</w:t>
      </w:r>
      <w:r w:rsidR="00142924">
        <w:t xml:space="preserve"> </w:t>
      </w:r>
      <w:r>
        <w:t>5.</w:t>
      </w:r>
    </w:p>
  </w:footnote>
  <w:footnote w:id="44">
    <w:p w14:paraId="3790C00F" w14:textId="5F180766" w:rsidR="00023E86" w:rsidRDefault="00023E86" w:rsidP="00023E86">
      <w:pPr>
        <w:pStyle w:val="Footnote-8pt"/>
      </w:pPr>
      <w:r>
        <w:rPr>
          <w:rStyle w:val="FootnoteReference"/>
        </w:rPr>
        <w:footnoteRef/>
      </w:r>
      <w:r>
        <w:t xml:space="preserve"> Human Services SO (2022). </w:t>
      </w:r>
      <w:r w:rsidRPr="009474C0">
        <w:t>Informing Workforce Strategy Through CILCA360</w:t>
      </w:r>
      <w:r>
        <w:t xml:space="preserve"> (web page). Accessible at </w:t>
      </w:r>
      <w:hyperlink r:id="rId8" w:history="1">
        <w:r w:rsidRPr="009A1160">
          <w:rPr>
            <w:rStyle w:val="Hyperlink"/>
          </w:rPr>
          <w:t>https://hsso.org.au/project/view/australias-agedcare-workforce-strategy/</w:t>
        </w:r>
      </w:hyperlink>
      <w:r>
        <w:t xml:space="preserve"> (last accessed 26 February 2022).</w:t>
      </w:r>
    </w:p>
  </w:footnote>
  <w:footnote w:id="45">
    <w:p w14:paraId="4724DDA2" w14:textId="64926420" w:rsidR="00023E86" w:rsidRDefault="00023E86" w:rsidP="00023E86">
      <w:pPr>
        <w:pStyle w:val="Footnote-8pt"/>
      </w:pPr>
      <w:r>
        <w:rPr>
          <w:rStyle w:val="FootnoteReference"/>
        </w:rPr>
        <w:footnoteRef/>
      </w:r>
      <w:r>
        <w:t xml:space="preserve"> Digital Skills Organisation (2022). </w:t>
      </w:r>
      <w:r w:rsidRPr="00DA3166">
        <w:t>Driving new approaches to digital skills education in Australia</w:t>
      </w:r>
      <w:r>
        <w:t xml:space="preserve"> (web page). Accessible at: </w:t>
      </w:r>
      <w:hyperlink r:id="rId9" w:history="1">
        <w:r w:rsidRPr="00552EEC">
          <w:rPr>
            <w:rStyle w:val="Hyperlink"/>
          </w:rPr>
          <w:t>https://digitalskillsorg.com.au/pathways/</w:t>
        </w:r>
      </w:hyperlink>
      <w:r>
        <w:t xml:space="preserve"> (last accessed 26 February 2022).</w:t>
      </w:r>
    </w:p>
  </w:footnote>
  <w:footnote w:id="46">
    <w:p w14:paraId="3067CCFC" w14:textId="2806F968" w:rsidR="00AA3948" w:rsidRDefault="00AA3948" w:rsidP="00AA3948">
      <w:pPr>
        <w:pStyle w:val="Footnote-8pt"/>
      </w:pPr>
      <w:r>
        <w:rPr>
          <w:rStyle w:val="FootnoteReference"/>
        </w:rPr>
        <w:footnoteRef/>
      </w:r>
      <w:r>
        <w:t xml:space="preserve"> Department of the Prime Minister and Cabinet (August 2020). </w:t>
      </w:r>
      <w:r w:rsidRPr="00FD2269">
        <w:t>Heads of Agreement for Skills Reform</w:t>
      </w:r>
      <w:r>
        <w:t xml:space="preserve">. Accessible at </w:t>
      </w:r>
      <w:hyperlink r:id="rId10" w:history="1">
        <w:r w:rsidRPr="008D644E">
          <w:rPr>
            <w:rStyle w:val="Hyperlink"/>
          </w:rPr>
          <w:t>https://www.pmc.gov.au/resource-centre/domestic-policy/heads-agreement-skills-reform</w:t>
        </w:r>
      </w:hyperlink>
      <w:r>
        <w:t xml:space="preserve"> </w:t>
      </w:r>
    </w:p>
  </w:footnote>
  <w:footnote w:id="47">
    <w:p w14:paraId="192FA323" w14:textId="2E9AC72D" w:rsidR="00AA3948" w:rsidRPr="0038240B" w:rsidRDefault="00AA3948" w:rsidP="00AA3948">
      <w:pPr>
        <w:pStyle w:val="Footnote-8pt"/>
      </w:pPr>
      <w:r>
        <w:rPr>
          <w:rStyle w:val="FootnoteReference"/>
        </w:rPr>
        <w:footnoteRef/>
      </w:r>
      <w:r>
        <w:t xml:space="preserve"> DESE (2020). </w:t>
      </w:r>
      <w:r w:rsidRPr="009474C0">
        <w:t>Qualification Design Trials</w:t>
      </w:r>
      <w:r>
        <w:t xml:space="preserve"> (web page). Accessible at </w:t>
      </w:r>
      <w:hyperlink r:id="rId11" w:history="1">
        <w:r w:rsidRPr="008D644E">
          <w:rPr>
            <w:rStyle w:val="Hyperlink"/>
          </w:rPr>
          <w:t>https://www.dese.gov.au/skills-organisations/qualification-design-trials</w:t>
        </w:r>
      </w:hyperlink>
      <w:r>
        <w:t xml:space="preserve"> (last accessed 26 February 2022).</w:t>
      </w:r>
    </w:p>
  </w:footnote>
  <w:footnote w:id="48">
    <w:p w14:paraId="44251AD1" w14:textId="5FAC003F" w:rsidR="003733B1" w:rsidRDefault="003733B1" w:rsidP="003733B1">
      <w:pPr>
        <w:pStyle w:val="Footnote-8pt"/>
      </w:pPr>
      <w:r>
        <w:rPr>
          <w:rStyle w:val="FootnoteReference"/>
        </w:rPr>
        <w:footnoteRef/>
      </w:r>
      <w:r>
        <w:t xml:space="preserve"> Human Services Skills Organisation (2022). </w:t>
      </w:r>
      <w:r w:rsidRPr="009474C0">
        <w:t>Qualification Reform Trial</w:t>
      </w:r>
      <w:r>
        <w:t xml:space="preserve"> (web page). Accessible at </w:t>
      </w:r>
      <w:hyperlink r:id="rId12" w:history="1">
        <w:r w:rsidRPr="008D644E">
          <w:rPr>
            <w:rStyle w:val="Hyperlink"/>
          </w:rPr>
          <w:t>https://hsso.org.au/project/view/personal-care-worker-qualification-reform/</w:t>
        </w:r>
      </w:hyperlink>
      <w:r>
        <w:t xml:space="preserve"> (last accessed 26 February 2022).</w:t>
      </w:r>
    </w:p>
  </w:footnote>
  <w:footnote w:id="49">
    <w:p w14:paraId="5E82991E" w14:textId="13452BBF" w:rsidR="003733B1" w:rsidRPr="009474C0" w:rsidRDefault="003733B1" w:rsidP="003733B1">
      <w:pPr>
        <w:pStyle w:val="Footnote-8pt"/>
        <w:rPr>
          <w:b/>
        </w:rPr>
      </w:pPr>
      <w:r>
        <w:rPr>
          <w:rStyle w:val="FootnoteReference"/>
        </w:rPr>
        <w:footnoteRef/>
      </w:r>
      <w:r>
        <w:t xml:space="preserve"> Australian Minerals and Energy Skills Alliance Ltd (2022). </w:t>
      </w:r>
      <w:r w:rsidRPr="009474C0">
        <w:t>Qualifications Reform</w:t>
      </w:r>
      <w:r w:rsidRPr="009474C0">
        <w:rPr>
          <w:b/>
        </w:rPr>
        <w:t xml:space="preserve"> </w:t>
      </w:r>
      <w:r w:rsidRPr="00526FB0">
        <w:t xml:space="preserve">(web page). Accessible at </w:t>
      </w:r>
      <w:hyperlink r:id="rId13" w:history="1">
        <w:r w:rsidRPr="008D644E">
          <w:rPr>
            <w:rStyle w:val="Hyperlink"/>
          </w:rPr>
          <w:t>https://ausmesa.org.au/qualifications-reform/</w:t>
        </w:r>
      </w:hyperlink>
      <w:r>
        <w:t xml:space="preserve"> (last accessed 26 February 2022).</w:t>
      </w:r>
    </w:p>
  </w:footnote>
  <w:footnote w:id="50">
    <w:p w14:paraId="533901E4" w14:textId="65F2160F" w:rsidR="003733B1" w:rsidRDefault="003733B1" w:rsidP="003733B1">
      <w:pPr>
        <w:pStyle w:val="Footnote-8pt"/>
      </w:pPr>
      <w:r>
        <w:rPr>
          <w:rStyle w:val="FootnoteReference"/>
        </w:rPr>
        <w:footnoteRef/>
      </w:r>
      <w:r>
        <w:t xml:space="preserve"> Digital Skills Organisation (2022). </w:t>
      </w:r>
      <w:r w:rsidRPr="009474C0">
        <w:t>Qualification Design Trial</w:t>
      </w:r>
      <w:r>
        <w:t xml:space="preserve"> (web page). Accessible at </w:t>
      </w:r>
      <w:hyperlink r:id="rId14" w:history="1">
        <w:r w:rsidRPr="008D644E">
          <w:rPr>
            <w:rStyle w:val="Hyperlink"/>
          </w:rPr>
          <w:t>https://digitalskillsorg.com.au/qualification-design-trial/</w:t>
        </w:r>
      </w:hyperlink>
      <w:r>
        <w:t xml:space="preserve"> (last accessed 26 February 2022).</w:t>
      </w:r>
    </w:p>
  </w:footnote>
  <w:footnote w:id="51">
    <w:p w14:paraId="3B4135D3" w14:textId="1D3A647F" w:rsidR="00471C35" w:rsidRDefault="00471C35" w:rsidP="00B75458">
      <w:pPr>
        <w:pStyle w:val="Footnote-8pt"/>
      </w:pPr>
      <w:r>
        <w:rPr>
          <w:rStyle w:val="FootnoteReference"/>
        </w:rPr>
        <w:footnoteRef/>
      </w:r>
      <w:r>
        <w:t xml:space="preserve"> Human Services Skills Organisation (2022). </w:t>
      </w:r>
      <w:r w:rsidRPr="009474C0">
        <w:t xml:space="preserve">RPL Assessment Toolkit </w:t>
      </w:r>
      <w:r>
        <w:t xml:space="preserve">(web page). Accessible at </w:t>
      </w:r>
      <w:hyperlink r:id="rId15" w:history="1">
        <w:r w:rsidR="00B75458" w:rsidRPr="009A1160">
          <w:rPr>
            <w:rStyle w:val="Hyperlink"/>
          </w:rPr>
          <w:t>https://hsso.org.au/project/view/rpl-assessment-toolkit/</w:t>
        </w:r>
      </w:hyperlink>
      <w:r w:rsidR="00B75458">
        <w:t xml:space="preserve"> </w:t>
      </w:r>
      <w:r>
        <w:t>(last accessed 26 February 2022).</w:t>
      </w:r>
    </w:p>
  </w:footnote>
  <w:footnote w:id="52">
    <w:p w14:paraId="4358DFA7" w14:textId="642E2245" w:rsidR="00990673" w:rsidRDefault="00990673" w:rsidP="00B75458">
      <w:pPr>
        <w:pStyle w:val="Footnote-8pt"/>
      </w:pPr>
      <w:r>
        <w:rPr>
          <w:rStyle w:val="FootnoteReference"/>
        </w:rPr>
        <w:footnoteRef/>
      </w:r>
      <w:r>
        <w:t xml:space="preserve"> Human Services SO (2022). </w:t>
      </w:r>
      <w:r w:rsidR="00641A58" w:rsidRPr="009474C0">
        <w:t>How to Engage Guide</w:t>
      </w:r>
      <w:r w:rsidR="00F30196" w:rsidRPr="009474C0">
        <w:t xml:space="preserve"> </w:t>
      </w:r>
      <w:r>
        <w:t xml:space="preserve">(web page). Accessible at </w:t>
      </w:r>
      <w:hyperlink r:id="rId16" w:history="1">
        <w:r w:rsidR="00641A58" w:rsidRPr="009A1160">
          <w:rPr>
            <w:rStyle w:val="Hyperlink"/>
          </w:rPr>
          <w:t>https://hsso.org.au/project/view/how-to-engage-guide/</w:t>
        </w:r>
      </w:hyperlink>
      <w:r w:rsidR="00641A58">
        <w:t xml:space="preserve"> </w:t>
      </w:r>
      <w:r>
        <w:t>(last accessed 26 February 2022).</w:t>
      </w:r>
    </w:p>
  </w:footnote>
  <w:footnote w:id="53">
    <w:p w14:paraId="2A355F73" w14:textId="58E58B81" w:rsidR="00641A58" w:rsidRDefault="00641A58" w:rsidP="00DF134E">
      <w:pPr>
        <w:pStyle w:val="Footnote-8pt"/>
      </w:pPr>
      <w:r>
        <w:rPr>
          <w:rStyle w:val="FootnoteReference"/>
        </w:rPr>
        <w:footnoteRef/>
      </w:r>
      <w:r>
        <w:t xml:space="preserve"> Digital Skills Organisation (2022). </w:t>
      </w:r>
      <w:r w:rsidR="00450364" w:rsidRPr="009474C0">
        <w:t>Cremorne Project. Addressing a local problem with a local solution</w:t>
      </w:r>
      <w:r w:rsidR="00450364">
        <w:t xml:space="preserve"> (web page). </w:t>
      </w:r>
      <w:hyperlink r:id="rId17" w:history="1">
        <w:r w:rsidR="00450364" w:rsidRPr="009A1160">
          <w:rPr>
            <w:rStyle w:val="Hyperlink"/>
          </w:rPr>
          <w:t>https://digitalskillsorg.com.au/cremorne-project/</w:t>
        </w:r>
      </w:hyperlink>
      <w:r w:rsidR="00450364">
        <w:t xml:space="preserve"> (last accessed 26 February 202</w:t>
      </w:r>
      <w:r w:rsidR="00915B5C">
        <w:t>2).</w:t>
      </w:r>
    </w:p>
  </w:footnote>
  <w:footnote w:id="54">
    <w:p w14:paraId="253CF942" w14:textId="07BCC545" w:rsidR="00B76AE5" w:rsidRDefault="00B76AE5" w:rsidP="00DF134E">
      <w:pPr>
        <w:pStyle w:val="Footnote-8pt"/>
      </w:pPr>
      <w:r>
        <w:rPr>
          <w:rStyle w:val="FootnoteReference"/>
        </w:rPr>
        <w:footnoteRef/>
      </w:r>
      <w:r>
        <w:t xml:space="preserve"> DESE (2020). </w:t>
      </w:r>
      <w:r w:rsidRPr="009474C0">
        <w:t xml:space="preserve">Guidelines for Skills Organisation Pilots, </w:t>
      </w:r>
      <w:r>
        <w:t>p</w:t>
      </w:r>
      <w:r w:rsidR="00142924">
        <w:t xml:space="preserve"> </w:t>
      </w:r>
      <w:r>
        <w:t>7.</w:t>
      </w:r>
    </w:p>
  </w:footnote>
  <w:footnote w:id="55">
    <w:p w14:paraId="1E9AF85D" w14:textId="7925B6EA" w:rsidR="00D84D58" w:rsidRDefault="00D84D58" w:rsidP="00DF134E">
      <w:pPr>
        <w:pStyle w:val="Footnote-8pt"/>
      </w:pPr>
      <w:r>
        <w:rPr>
          <w:rStyle w:val="FootnoteReference"/>
        </w:rPr>
        <w:footnoteRef/>
      </w:r>
      <w:r>
        <w:t xml:space="preserve"> Digital Skills Organisation (2022). </w:t>
      </w:r>
      <w:r w:rsidR="002D1DE3" w:rsidRPr="009474C0">
        <w:t>Train 100 Data Analysts</w:t>
      </w:r>
      <w:r>
        <w:t xml:space="preserve"> (web page). </w:t>
      </w:r>
      <w:hyperlink r:id="rId18" w:history="1">
        <w:r w:rsidR="001105E6" w:rsidRPr="009A1160">
          <w:rPr>
            <w:rStyle w:val="Hyperlink"/>
          </w:rPr>
          <w:t>https://digitalskillsorg.com.au/t100/</w:t>
        </w:r>
      </w:hyperlink>
      <w:r>
        <w:t xml:space="preserve"> (last accessed 26 February 2022).</w:t>
      </w:r>
    </w:p>
  </w:footnote>
  <w:footnote w:id="56">
    <w:p w14:paraId="73CB0C3D" w14:textId="36E73428" w:rsidR="00EE7BD3" w:rsidRDefault="00EE7BD3" w:rsidP="00D14420">
      <w:pPr>
        <w:pStyle w:val="Footnote-8pt"/>
      </w:pPr>
      <w:r>
        <w:rPr>
          <w:rStyle w:val="FootnoteReference"/>
        </w:rPr>
        <w:footnoteRef/>
      </w:r>
      <w:r>
        <w:t xml:space="preserve"> </w:t>
      </w:r>
      <w:r w:rsidR="00D84D58">
        <w:t xml:space="preserve">Digital Skills Organisation (2022). </w:t>
      </w:r>
      <w:r w:rsidR="00D84D58" w:rsidRPr="009474C0">
        <w:t>Cremorne Project. Addressing a local problem with a local solution</w:t>
      </w:r>
      <w:r w:rsidR="00D84D58">
        <w:t xml:space="preserve"> (web page). </w:t>
      </w:r>
      <w:hyperlink r:id="rId19" w:history="1">
        <w:r w:rsidR="00D84D58" w:rsidRPr="009A1160">
          <w:rPr>
            <w:rStyle w:val="Hyperlink"/>
          </w:rPr>
          <w:t>https://digitalskillsorg.com.au/cremorne-project/</w:t>
        </w:r>
      </w:hyperlink>
      <w:r w:rsidR="00D84D58">
        <w:t xml:space="preserve"> (last accessed 26 February 2022).</w:t>
      </w:r>
    </w:p>
  </w:footnote>
  <w:footnote w:id="57">
    <w:p w14:paraId="5D9B844E" w14:textId="5EC8B3D4" w:rsidR="001105E6" w:rsidRDefault="001105E6" w:rsidP="00D14420">
      <w:pPr>
        <w:pStyle w:val="Footnote-8pt"/>
      </w:pPr>
      <w:r>
        <w:rPr>
          <w:rStyle w:val="FootnoteReference"/>
        </w:rPr>
        <w:footnoteRef/>
      </w:r>
      <w:r>
        <w:t xml:space="preserve"> </w:t>
      </w:r>
      <w:r w:rsidR="00410E80">
        <w:t xml:space="preserve">Human Services </w:t>
      </w:r>
      <w:r w:rsidR="003D0D5E">
        <w:t>Skills Organisation</w:t>
      </w:r>
      <w:r w:rsidR="00410E80">
        <w:t xml:space="preserve"> (2022). </w:t>
      </w:r>
      <w:r w:rsidR="00457269" w:rsidRPr="009474C0">
        <w:t>Aged Care Workforce Rapid Response Initiative</w:t>
      </w:r>
      <w:r w:rsidR="00457269" w:rsidRPr="00457269">
        <w:t xml:space="preserve"> </w:t>
      </w:r>
      <w:r w:rsidR="00410E80">
        <w:t xml:space="preserve">(web page). </w:t>
      </w:r>
      <w:hyperlink r:id="rId20" w:history="1">
        <w:r w:rsidR="00410E80" w:rsidRPr="009A1160">
          <w:rPr>
            <w:rStyle w:val="Hyperlink"/>
          </w:rPr>
          <w:t>https://hsso.org.au/project/view/aged-care-workforce-rapid-response-initiative/</w:t>
        </w:r>
      </w:hyperlink>
      <w:r w:rsidR="00410E80">
        <w:t xml:space="preserve"> (last accessed 26 February 2022).</w:t>
      </w:r>
    </w:p>
  </w:footnote>
  <w:footnote w:id="58">
    <w:p w14:paraId="1FE7A0CE" w14:textId="54A7A8ED" w:rsidR="005E782C" w:rsidRDefault="005E782C" w:rsidP="00D14420">
      <w:pPr>
        <w:pStyle w:val="Footnote-8pt"/>
      </w:pPr>
      <w:r>
        <w:rPr>
          <w:rStyle w:val="FootnoteReference"/>
        </w:rPr>
        <w:footnoteRef/>
      </w:r>
      <w:r>
        <w:t xml:space="preserve"> </w:t>
      </w:r>
      <w:r w:rsidR="00D14420">
        <w:t xml:space="preserve">Australian Minerals and Energy Skills Alliance Ltd </w:t>
      </w:r>
      <w:r>
        <w:t xml:space="preserve">(2022). </w:t>
      </w:r>
      <w:r w:rsidRPr="009474C0">
        <w:t>Apprenti</w:t>
      </w:r>
      <w:r w:rsidR="00D14420" w:rsidRPr="009474C0">
        <w:t>ceships</w:t>
      </w:r>
      <w:r w:rsidR="00D14420">
        <w:t xml:space="preserve"> (web page). </w:t>
      </w:r>
      <w:hyperlink r:id="rId21" w:history="1">
        <w:r w:rsidR="00D14420" w:rsidRPr="009A1160">
          <w:rPr>
            <w:rStyle w:val="Hyperlink"/>
          </w:rPr>
          <w:t>https://ausmesa.org.au/apprenticeships/</w:t>
        </w:r>
      </w:hyperlink>
      <w:r w:rsidR="00D14420">
        <w:t xml:space="preserve"> (last accessed 26 February 2022).</w:t>
      </w:r>
    </w:p>
  </w:footnote>
  <w:footnote w:id="59">
    <w:p w14:paraId="73F9F450" w14:textId="3F086EEE" w:rsidR="00D67E62" w:rsidRDefault="00D67E62" w:rsidP="001A6F27">
      <w:pPr>
        <w:pStyle w:val="Footnote-8pt"/>
      </w:pPr>
      <w:r>
        <w:rPr>
          <w:rStyle w:val="FootnoteReference"/>
        </w:rPr>
        <w:footnoteRef/>
      </w:r>
      <w:r>
        <w:t xml:space="preserve"> Human Services Skills Organisation (2022). </w:t>
      </w:r>
      <w:r w:rsidR="00B95774" w:rsidRPr="009474C0">
        <w:t>Entry Into Care Roles Skill Set Evaluation</w:t>
      </w:r>
      <w:r>
        <w:t xml:space="preserve"> (web page). Accessible at </w:t>
      </w:r>
      <w:hyperlink r:id="rId22" w:history="1">
        <w:r w:rsidR="00F64FA6" w:rsidRPr="009A1160">
          <w:rPr>
            <w:rStyle w:val="Hyperlink"/>
          </w:rPr>
          <w:t>https://hsso.org.au/project/view/entry-into-care-roles-skill-set-evaluation/</w:t>
        </w:r>
      </w:hyperlink>
      <w:r w:rsidR="00F64FA6">
        <w:t xml:space="preserve"> </w:t>
      </w:r>
      <w:r>
        <w:t>(last accessed 26 February 2022).</w:t>
      </w:r>
    </w:p>
  </w:footnote>
  <w:footnote w:id="60">
    <w:p w14:paraId="4D8176FC" w14:textId="41946A57" w:rsidR="00F64FA6" w:rsidRDefault="00F64FA6" w:rsidP="001A6F27">
      <w:pPr>
        <w:pStyle w:val="Footnote-8pt"/>
      </w:pPr>
      <w:r>
        <w:rPr>
          <w:rStyle w:val="FootnoteReference"/>
        </w:rPr>
        <w:footnoteRef/>
      </w:r>
      <w:r>
        <w:t xml:space="preserve"> </w:t>
      </w:r>
      <w:r w:rsidR="007752A7">
        <w:t>Year13 is an online platform</w:t>
      </w:r>
      <w:r w:rsidR="001A6F27">
        <w:t xml:space="preserve"> accessible at </w:t>
      </w:r>
      <w:hyperlink r:id="rId23" w:history="1">
        <w:r w:rsidR="001A6F27" w:rsidRPr="009A1160">
          <w:rPr>
            <w:rStyle w:val="Hyperlink"/>
          </w:rPr>
          <w:t>https://year13.com.au/</w:t>
        </w:r>
      </w:hyperlink>
      <w:r w:rsidR="001A6F27">
        <w:t xml:space="preserve"> (last accessed 26 February 2022).</w:t>
      </w:r>
    </w:p>
  </w:footnote>
  <w:footnote w:id="61">
    <w:p w14:paraId="09DC14D3" w14:textId="05477683" w:rsidR="007919CD" w:rsidRPr="00AB54FE" w:rsidRDefault="007919CD" w:rsidP="007919CD">
      <w:pPr>
        <w:pStyle w:val="Footnote-8pt"/>
      </w:pPr>
      <w:r>
        <w:rPr>
          <w:rStyle w:val="FootnoteReference"/>
        </w:rPr>
        <w:footnoteRef/>
      </w:r>
      <w:r>
        <w:t xml:space="preserve"> DESE (2020). Guidelines for Skills Organisation Pilots, p</w:t>
      </w:r>
      <w:r w:rsidR="008458E7">
        <w:t xml:space="preserve"> </w:t>
      </w:r>
      <w:r>
        <w:t>3.</w:t>
      </w:r>
    </w:p>
  </w:footnote>
  <w:footnote w:id="62">
    <w:p w14:paraId="47EDD016" w14:textId="75C06930" w:rsidR="005A3C8C" w:rsidRPr="00A570CE" w:rsidRDefault="005A3C8C" w:rsidP="00A570CE">
      <w:pPr>
        <w:pStyle w:val="Footnote-8pt"/>
      </w:pPr>
      <w:r>
        <w:rPr>
          <w:rStyle w:val="FootnoteReference"/>
        </w:rPr>
        <w:footnoteRef/>
      </w:r>
      <w:r>
        <w:t xml:space="preserve"> Human Services Skills Organisation (2022). </w:t>
      </w:r>
      <w:r w:rsidRPr="009474C0">
        <w:t>The HSSO Team</w:t>
      </w:r>
      <w:r w:rsidR="00A570CE" w:rsidRPr="009474C0">
        <w:t xml:space="preserve"> </w:t>
      </w:r>
      <w:r w:rsidR="00A570CE">
        <w:t xml:space="preserve">(web page). Accessible at </w:t>
      </w:r>
      <w:hyperlink r:id="rId24" w:history="1">
        <w:r w:rsidR="00A570CE" w:rsidRPr="009A1160">
          <w:rPr>
            <w:rStyle w:val="Hyperlink"/>
          </w:rPr>
          <w:t>https://hsso.org.au/about/team/</w:t>
        </w:r>
      </w:hyperlink>
      <w:r w:rsidR="00A570CE">
        <w:t xml:space="preserve"> (last accessed 26 February 2022).</w:t>
      </w:r>
    </w:p>
  </w:footnote>
  <w:footnote w:id="63">
    <w:p w14:paraId="6EC7A10F" w14:textId="7190519E" w:rsidR="00CD214A" w:rsidRPr="00F32F55" w:rsidRDefault="00CD214A" w:rsidP="00A570CE">
      <w:pPr>
        <w:pStyle w:val="Footnote-8pt"/>
      </w:pPr>
      <w:r>
        <w:rPr>
          <w:rStyle w:val="FootnoteReference"/>
        </w:rPr>
        <w:footnoteRef/>
      </w:r>
      <w:r>
        <w:t xml:space="preserve"> Digital Skills Organisation (2022). </w:t>
      </w:r>
      <w:r w:rsidR="00F32F55" w:rsidRPr="009474C0">
        <w:t>Meet our team</w:t>
      </w:r>
      <w:r w:rsidR="00F32F55">
        <w:t xml:space="preserve"> (web page). </w:t>
      </w:r>
      <w:r w:rsidR="00322BB9">
        <w:t xml:space="preserve">Accessible at </w:t>
      </w:r>
      <w:hyperlink r:id="rId25" w:history="1">
        <w:r w:rsidR="00322BB9" w:rsidRPr="009A1160">
          <w:rPr>
            <w:rStyle w:val="Hyperlink"/>
          </w:rPr>
          <w:t>https://digitalskillsorg.com.au/team/</w:t>
        </w:r>
      </w:hyperlink>
      <w:r w:rsidR="00322BB9">
        <w:t xml:space="preserve"> (last accessed 26 February 2022).</w:t>
      </w:r>
    </w:p>
  </w:footnote>
  <w:footnote w:id="64">
    <w:p w14:paraId="0F51843D" w14:textId="48980BEA" w:rsidR="00096F10" w:rsidRDefault="00096F10" w:rsidP="00096F10">
      <w:pPr>
        <w:pStyle w:val="Footnote-8pt"/>
      </w:pPr>
      <w:r>
        <w:rPr>
          <w:rStyle w:val="FootnoteReference"/>
        </w:rPr>
        <w:footnoteRef/>
      </w:r>
      <w:r>
        <w:t xml:space="preserve"> </w:t>
      </w:r>
      <w:r w:rsidRPr="001A7316">
        <w:t xml:space="preserve">Australian Minerals and Energy Skills Alliance Ltd (2022). </w:t>
      </w:r>
      <w:r w:rsidRPr="009474C0">
        <w:t>About Us</w:t>
      </w:r>
      <w:r w:rsidRPr="001A7316">
        <w:t xml:space="preserve"> (web page). </w:t>
      </w:r>
      <w:hyperlink r:id="rId26" w:history="1">
        <w:r w:rsidRPr="009A1160">
          <w:rPr>
            <w:rStyle w:val="Hyperlink"/>
          </w:rPr>
          <w:t>https://ausmesa.org.au/about-us/</w:t>
        </w:r>
      </w:hyperlink>
      <w:r>
        <w:t xml:space="preserve"> </w:t>
      </w:r>
      <w:r w:rsidRPr="001A7316">
        <w:t>(last accessed 26 February 2022).</w:t>
      </w:r>
    </w:p>
  </w:footnote>
  <w:footnote w:id="65">
    <w:p w14:paraId="38F4434E" w14:textId="1DAAC464" w:rsidR="00974A6F" w:rsidRPr="00974A6F" w:rsidRDefault="00974A6F" w:rsidP="00974A6F">
      <w:pPr>
        <w:pStyle w:val="Footnote-8pt"/>
        <w:rPr>
          <w:i/>
          <w:iCs/>
        </w:rPr>
      </w:pPr>
      <w:r>
        <w:rPr>
          <w:rStyle w:val="FootnoteReference"/>
        </w:rPr>
        <w:footnoteRef/>
      </w:r>
      <w:r>
        <w:t xml:space="preserve"> Urbis and ARTD (2021). Skills Organisation Pilots. Project 1 - Implementation Review</w:t>
      </w:r>
      <w:r w:rsidR="00DE7A0C">
        <w:t>,</w:t>
      </w:r>
      <w:r>
        <w:t xml:space="preserve"> p</w:t>
      </w:r>
      <w:r w:rsidR="008458E7">
        <w:t xml:space="preserve"> </w:t>
      </w:r>
      <w:r>
        <w:t>32.</w:t>
      </w:r>
    </w:p>
  </w:footnote>
  <w:footnote w:id="66">
    <w:p w14:paraId="3F347DA5" w14:textId="77777777" w:rsidR="009E409E" w:rsidRDefault="009E409E" w:rsidP="009E409E">
      <w:pPr>
        <w:pStyle w:val="Footnote-8pt"/>
      </w:pPr>
      <w:r>
        <w:rPr>
          <w:rStyle w:val="FootnoteReference"/>
        </w:rPr>
        <w:footnoteRef/>
      </w:r>
      <w:r>
        <w:t xml:space="preserve"> These include, for example the Positive Humanity social change campaign, the How to Engage Guide and the Mapping the Sector project, all of which incorporated a broad range of human service industries in their scope.</w:t>
      </w:r>
    </w:p>
  </w:footnote>
  <w:footnote w:id="67">
    <w:p w14:paraId="178905A4" w14:textId="212EA9D6" w:rsidR="001C2FDF" w:rsidRDefault="001C2FDF" w:rsidP="00940D8C">
      <w:pPr>
        <w:pStyle w:val="Footnote-8pt"/>
      </w:pPr>
      <w:r>
        <w:rPr>
          <w:rStyle w:val="FootnoteReference"/>
        </w:rPr>
        <w:footnoteRef/>
      </w:r>
      <w:r>
        <w:t xml:space="preserve"> </w:t>
      </w:r>
      <w:r w:rsidR="00C33D45" w:rsidRPr="00C33D45">
        <w:t>Urbis and ARTD (2021). Skills Organisation Pilots. Project 1 - Implementation Review</w:t>
      </w:r>
      <w:r w:rsidR="00DE7A0C">
        <w:t>,</w:t>
      </w:r>
      <w:r w:rsidR="00C33D45" w:rsidRPr="00C33D45">
        <w:t xml:space="preserve"> </w:t>
      </w:r>
      <w:r w:rsidR="008458E7">
        <w:t>p 37</w:t>
      </w:r>
      <w:r w:rsidR="00C33D45" w:rsidRPr="00C33D45">
        <w:t>.</w:t>
      </w:r>
    </w:p>
  </w:footnote>
  <w:footnote w:id="68">
    <w:p w14:paraId="40EAB13F" w14:textId="6461360D" w:rsidR="000D7B34" w:rsidRDefault="000D7B34" w:rsidP="00940D8C">
      <w:pPr>
        <w:pStyle w:val="Footnote-8pt"/>
      </w:pPr>
      <w:r>
        <w:rPr>
          <w:rStyle w:val="FootnoteReference"/>
        </w:rPr>
        <w:footnoteRef/>
      </w:r>
      <w:r>
        <w:t xml:space="preserve"> </w:t>
      </w:r>
      <w:r w:rsidRPr="009428C7">
        <w:t>Ayres S. How can network leaders promote public value through soft metagovernance?</w:t>
      </w:r>
      <w:r>
        <w:t xml:space="preserve"> </w:t>
      </w:r>
      <w:r w:rsidRPr="009428C7">
        <w:t>Public Admin. 2019;97:279–295</w:t>
      </w:r>
      <w:r w:rsidR="00795BD8">
        <w:t xml:space="preserve"> page?</w:t>
      </w:r>
    </w:p>
  </w:footnote>
  <w:footnote w:id="69">
    <w:p w14:paraId="1B15BEE6" w14:textId="744CBA24" w:rsidR="00662EB2" w:rsidRDefault="00662EB2" w:rsidP="00274888">
      <w:pPr>
        <w:pStyle w:val="Footnote-8pt"/>
      </w:pPr>
      <w:r>
        <w:rPr>
          <w:rStyle w:val="FootnoteReference"/>
        </w:rPr>
        <w:footnoteRef/>
      </w:r>
      <w:r>
        <w:t xml:space="preserve"> DESE (2020). Guidelines for Skills Organisation Pilots,</w:t>
      </w:r>
      <w:r w:rsidR="00612F50">
        <w:t xml:space="preserve"> pp</w:t>
      </w:r>
      <w:r w:rsidR="00E23A3C">
        <w:t xml:space="preserve"> 5, </w:t>
      </w:r>
      <w:r w:rsidR="00612F50">
        <w:t>12-13</w:t>
      </w:r>
      <w:r w:rsidR="00E23A3C">
        <w:t>.</w:t>
      </w:r>
    </w:p>
  </w:footnote>
  <w:footnote w:id="70">
    <w:p w14:paraId="1F54E088" w14:textId="7981F568" w:rsidR="007E2A6D" w:rsidRDefault="007E2A6D" w:rsidP="00274888">
      <w:pPr>
        <w:pStyle w:val="Footnote-8pt"/>
      </w:pPr>
      <w:r>
        <w:rPr>
          <w:rStyle w:val="FootnoteReference"/>
        </w:rPr>
        <w:footnoteRef/>
      </w:r>
      <w:r>
        <w:t xml:space="preserve"> </w:t>
      </w:r>
      <w:r w:rsidR="007B7F2E">
        <w:t>Urbis and ARTD (2021). Skills Organisation Pilots. Project 1 - Implementation Review</w:t>
      </w:r>
      <w:r w:rsidR="00E80BDA">
        <w:t>,</w:t>
      </w:r>
      <w:r w:rsidR="007B7F2E">
        <w:t xml:space="preserve"> </w:t>
      </w:r>
      <w:r w:rsidR="000E405F">
        <w:t>p 33.</w:t>
      </w:r>
    </w:p>
  </w:footnote>
  <w:footnote w:id="71">
    <w:p w14:paraId="14A2786F" w14:textId="5791E15F" w:rsidR="00806619" w:rsidRDefault="00806619" w:rsidP="00274888">
      <w:pPr>
        <w:pStyle w:val="Footnote-8pt"/>
      </w:pPr>
      <w:r>
        <w:rPr>
          <w:rStyle w:val="FootnoteReference"/>
        </w:rPr>
        <w:footnoteRef/>
      </w:r>
      <w:r>
        <w:t xml:space="preserve"> AUSMESA (</w:t>
      </w:r>
      <w:r w:rsidR="00F76834">
        <w:t xml:space="preserve">January </w:t>
      </w:r>
      <w:r>
        <w:t xml:space="preserve">2022). Communications and </w:t>
      </w:r>
      <w:r w:rsidR="00F76834">
        <w:t>Engagement</w:t>
      </w:r>
      <w:r>
        <w:t xml:space="preserve"> Strategy. Version 4.0.</w:t>
      </w:r>
    </w:p>
  </w:footnote>
  <w:footnote w:id="72">
    <w:p w14:paraId="460AF5AB" w14:textId="0C0DF10B" w:rsidR="004705A9" w:rsidRDefault="004705A9" w:rsidP="00274888">
      <w:pPr>
        <w:pStyle w:val="Footnote-8pt"/>
      </w:pPr>
      <w:r>
        <w:rPr>
          <w:rStyle w:val="FootnoteReference"/>
        </w:rPr>
        <w:footnoteRef/>
      </w:r>
      <w:r>
        <w:t xml:space="preserve"> </w:t>
      </w:r>
      <w:r w:rsidR="002168A8">
        <w:t>Prosci (2022). The P</w:t>
      </w:r>
      <w:r w:rsidR="007E2A6D">
        <w:t>r</w:t>
      </w:r>
      <w:r w:rsidR="002168A8">
        <w:t xml:space="preserve">osci ADKAR Model (web page). Accessible at </w:t>
      </w:r>
      <w:hyperlink r:id="rId27" w:history="1">
        <w:r w:rsidR="002168A8" w:rsidRPr="00E16078">
          <w:rPr>
            <w:rStyle w:val="Hyperlink"/>
          </w:rPr>
          <w:t>https://www.prosci.com/methodology/adkar</w:t>
        </w:r>
      </w:hyperlink>
      <w:r w:rsidR="002168A8">
        <w:t xml:space="preserve"> (last accessed 26 February 2022).</w:t>
      </w:r>
    </w:p>
  </w:footnote>
  <w:footnote w:id="73">
    <w:p w14:paraId="62BAC63E" w14:textId="22537AF7" w:rsidR="003D6467" w:rsidRDefault="003D6467" w:rsidP="00274888">
      <w:pPr>
        <w:pStyle w:val="Footnote-8pt"/>
      </w:pPr>
      <w:r>
        <w:rPr>
          <w:rStyle w:val="FootnoteReference"/>
        </w:rPr>
        <w:footnoteRef/>
      </w:r>
      <w:r>
        <w:t xml:space="preserve"> Human Services Skills Organisation (March 2021). Communication and engagement strategy and implementation plan</w:t>
      </w:r>
      <w:r w:rsidR="00E80BDA">
        <w:t>.</w:t>
      </w:r>
    </w:p>
  </w:footnote>
  <w:footnote w:id="74">
    <w:p w14:paraId="4802A5A3" w14:textId="13C70E77" w:rsidR="00082536" w:rsidRDefault="00082536" w:rsidP="00274888">
      <w:pPr>
        <w:pStyle w:val="Footnote-8pt"/>
      </w:pPr>
      <w:r>
        <w:rPr>
          <w:rStyle w:val="FootnoteReference"/>
        </w:rPr>
        <w:footnoteRef/>
      </w:r>
      <w:r>
        <w:t xml:space="preserve"> Human Services Skills Organisation (March 2021). Communication and engagement strategy and implementation plan</w:t>
      </w:r>
      <w:r w:rsidR="00F76834">
        <w:t>, p</w:t>
      </w:r>
      <w:r w:rsidR="000E405F">
        <w:t xml:space="preserve"> </w:t>
      </w:r>
      <w:r w:rsidR="00F76834">
        <w:t>10.</w:t>
      </w:r>
    </w:p>
  </w:footnote>
  <w:footnote w:id="75">
    <w:p w14:paraId="4921EACE" w14:textId="29A7F8B4" w:rsidR="004673E8" w:rsidRDefault="004673E8" w:rsidP="00274888">
      <w:pPr>
        <w:pStyle w:val="Footnote-8pt"/>
      </w:pPr>
      <w:r>
        <w:rPr>
          <w:rStyle w:val="FootnoteReference"/>
        </w:rPr>
        <w:footnoteRef/>
      </w:r>
      <w:r>
        <w:t xml:space="preserve"> SO Pilot Secretariat (January 2020). Digital Technology Skills Organisation Pilot Engagement Strategy (Version 0.1)</w:t>
      </w:r>
      <w:r w:rsidR="00145D0A">
        <w:t>, p 4.</w:t>
      </w:r>
    </w:p>
  </w:footnote>
  <w:footnote w:id="76">
    <w:p w14:paraId="718F927F" w14:textId="3DC1FCF9" w:rsidR="00760679" w:rsidRDefault="00760679" w:rsidP="00760679">
      <w:pPr>
        <w:pStyle w:val="Footnote-8pt"/>
      </w:pPr>
      <w:r>
        <w:rPr>
          <w:rStyle w:val="FootnoteReference"/>
        </w:rPr>
        <w:footnoteRef/>
      </w:r>
      <w:r>
        <w:t xml:space="preserve"> </w:t>
      </w:r>
      <w:r w:rsidRPr="00760679">
        <w:t>Urbis and ARTD (2021). Skills Organisation Pilots. Project 1 - Implementation Review.</w:t>
      </w:r>
    </w:p>
  </w:footnote>
  <w:footnote w:id="77">
    <w:p w14:paraId="47CF7795" w14:textId="2C523717" w:rsidR="004B114A" w:rsidRDefault="004B114A" w:rsidP="00153006">
      <w:pPr>
        <w:pStyle w:val="Footnote-8pt"/>
      </w:pPr>
      <w:r>
        <w:rPr>
          <w:rStyle w:val="FootnoteReference"/>
        </w:rPr>
        <w:footnoteRef/>
      </w:r>
      <w:r>
        <w:t xml:space="preserve"> Urbis and ARTD (2021). Skills Organisation Pilots. Project 1 - Implementation Review</w:t>
      </w:r>
      <w:r w:rsidR="005215AC">
        <w:t>,</w:t>
      </w:r>
      <w:r>
        <w:t xml:space="preserve"> p 35.</w:t>
      </w:r>
    </w:p>
  </w:footnote>
  <w:footnote w:id="78">
    <w:p w14:paraId="44B773F0" w14:textId="6DE8D03E" w:rsidR="000C2E75" w:rsidRPr="00C65CB2" w:rsidRDefault="000C2E75" w:rsidP="00153006">
      <w:pPr>
        <w:pStyle w:val="Footnote-8pt"/>
      </w:pPr>
      <w:r>
        <w:rPr>
          <w:rStyle w:val="FootnoteReference"/>
        </w:rPr>
        <w:footnoteRef/>
      </w:r>
      <w:r>
        <w:t xml:space="preserve"> </w:t>
      </w:r>
      <w:r w:rsidR="00C65CB2">
        <w:t>Australian Minerals and Energy Skills Alliance Ltd (2022). DESE quarterly progress report</w:t>
      </w:r>
      <w:r w:rsidR="00656752">
        <w:t>. Period October to December 2021.</w:t>
      </w:r>
    </w:p>
  </w:footnote>
  <w:footnote w:id="79">
    <w:p w14:paraId="0ED35EEF" w14:textId="0F92AE5A" w:rsidR="00B20EE3" w:rsidRDefault="00B20EE3" w:rsidP="00153006">
      <w:pPr>
        <w:pStyle w:val="Footnote-8pt"/>
      </w:pPr>
      <w:r>
        <w:rPr>
          <w:rStyle w:val="FootnoteReference"/>
        </w:rPr>
        <w:footnoteRef/>
      </w:r>
      <w:r>
        <w:t xml:space="preserve"> Human Services </w:t>
      </w:r>
      <w:r w:rsidR="003D0D5E">
        <w:t>Skills Organisation</w:t>
      </w:r>
      <w:r>
        <w:t xml:space="preserve"> (January 2022). DESE 6-monthly report. Reporting period 1 October 2021 – 31 December 2021</w:t>
      </w:r>
      <w:r w:rsidR="00DF2753">
        <w:t>,</w:t>
      </w:r>
      <w:r>
        <w:t xml:space="preserve"> </w:t>
      </w:r>
      <w:r w:rsidR="00C80124">
        <w:t>P</w:t>
      </w:r>
      <w:r w:rsidR="008521F8">
        <w:t xml:space="preserve"> </w:t>
      </w:r>
      <w:r w:rsidR="00C80124">
        <w:t>5.</w:t>
      </w:r>
    </w:p>
  </w:footnote>
  <w:footnote w:id="80">
    <w:p w14:paraId="4C2D698A" w14:textId="77777777" w:rsidR="00166C97" w:rsidRDefault="00166C97" w:rsidP="00166C97">
      <w:pPr>
        <w:pStyle w:val="Footnote-8pt"/>
      </w:pPr>
      <w:r>
        <w:rPr>
          <w:rStyle w:val="FootnoteReference"/>
        </w:rPr>
        <w:footnoteRef/>
      </w:r>
      <w:r>
        <w:t xml:space="preserve"> DESE (2020). Guidelines for Skills Organisation Pilots, pp 5-6.</w:t>
      </w:r>
    </w:p>
  </w:footnote>
  <w:footnote w:id="81">
    <w:p w14:paraId="0536B4C5" w14:textId="66CBE985" w:rsidR="00166C97" w:rsidRDefault="00166C97" w:rsidP="00166C97">
      <w:pPr>
        <w:pStyle w:val="Footnote-8pt"/>
      </w:pPr>
      <w:r>
        <w:rPr>
          <w:rStyle w:val="FootnoteReference"/>
        </w:rPr>
        <w:footnoteRef/>
      </w:r>
      <w:r>
        <w:t xml:space="preserve"> </w:t>
      </w:r>
      <w:r w:rsidRPr="00760679">
        <w:t>Urbis and ARTD (2021). Skills Organisation Pilots. Project 1 - Implementation Review</w:t>
      </w:r>
      <w:r w:rsidR="005215AC">
        <w:t>,</w:t>
      </w:r>
      <w:r>
        <w:t xml:space="preserve"> p 46</w:t>
      </w:r>
      <w:r w:rsidR="00774803">
        <w:t>.</w:t>
      </w:r>
    </w:p>
  </w:footnote>
  <w:footnote w:id="82">
    <w:p w14:paraId="2E074456" w14:textId="5802B6D8" w:rsidR="00602A58" w:rsidRDefault="00602A58" w:rsidP="00602A58">
      <w:pPr>
        <w:pStyle w:val="Footnote-8pt"/>
      </w:pPr>
      <w:r>
        <w:rPr>
          <w:rStyle w:val="FootnoteReference"/>
        </w:rPr>
        <w:footnoteRef/>
      </w:r>
      <w:r>
        <w:t xml:space="preserve"> </w:t>
      </w:r>
      <w:r w:rsidRPr="00602A58">
        <w:t>Human Services Skills Organisation (2022). Mapping the Human Services Sector. Accessed at: https://hsso.org.au/project/view/mapping-the-human-services-sector/; HSSO. (2022). Workforce Development Initiatives Portal. Accessed at: https://hsso.org.au/workforce-development-initiatives (Last accessed 26 February 2022).</w:t>
      </w:r>
    </w:p>
  </w:footnote>
  <w:footnote w:id="83">
    <w:p w14:paraId="6AE5634A" w14:textId="1B7B51BE" w:rsidR="005A13B6" w:rsidRDefault="005A13B6" w:rsidP="005A13B6">
      <w:pPr>
        <w:pStyle w:val="Footnote-8pt"/>
      </w:pPr>
      <w:r>
        <w:rPr>
          <w:rStyle w:val="FootnoteReference"/>
        </w:rPr>
        <w:footnoteRef/>
      </w:r>
      <w:r>
        <w:t xml:space="preserve"> Digital SO (2022). Driving new approaches to digital skills education in Australia (web page). Accessible at: </w:t>
      </w:r>
      <w:hyperlink r:id="rId28" w:history="1">
        <w:r w:rsidRPr="00E02E13">
          <w:rPr>
            <w:rStyle w:val="Hyperlink"/>
          </w:rPr>
          <w:t>https://digitalskillsorg.com.au/pathways/</w:t>
        </w:r>
      </w:hyperlink>
      <w:r>
        <w:t xml:space="preserve"> (last accessed 26 February 2022).</w:t>
      </w:r>
    </w:p>
  </w:footnote>
  <w:footnote w:id="84">
    <w:p w14:paraId="6B55B43D" w14:textId="7875AB12" w:rsidR="005A13B6" w:rsidRDefault="005A13B6" w:rsidP="005A13B6">
      <w:pPr>
        <w:pStyle w:val="Footnote-8pt"/>
      </w:pPr>
      <w:r>
        <w:rPr>
          <w:rStyle w:val="FootnoteReference"/>
        </w:rPr>
        <w:footnoteRef/>
      </w:r>
      <w:r>
        <w:t xml:space="preserve"> Scheuler, Jane</w:t>
      </w:r>
      <w:r w:rsidR="003E47AF">
        <w:t>.</w:t>
      </w:r>
      <w:r>
        <w:t xml:space="preserve"> National Centre for Vocational Education Research (2021). Digital Pathways Identification Project. Accessible at: https://digitalskillsorg.com.au/assets/pdf/NCVER_DSO_Pathways_Consultancy_Final_Report.pdf (last accessed 26 February 2022).</w:t>
      </w:r>
    </w:p>
  </w:footnote>
  <w:footnote w:id="85">
    <w:p w14:paraId="000F8CA3" w14:textId="7261E980" w:rsidR="0098297D" w:rsidRDefault="0098297D" w:rsidP="00B641CB">
      <w:pPr>
        <w:pStyle w:val="Footnote-8pt"/>
      </w:pPr>
      <w:r>
        <w:rPr>
          <w:rStyle w:val="FootnoteReference"/>
        </w:rPr>
        <w:footnoteRef/>
      </w:r>
      <w:r>
        <w:t xml:space="preserve"> </w:t>
      </w:r>
      <w:r w:rsidR="00DE0E50">
        <w:t>DESE (2020). Guidelines for Skills Organisation Pilots, p</w:t>
      </w:r>
      <w:r w:rsidR="00E270D5">
        <w:t xml:space="preserve"> 11</w:t>
      </w:r>
      <w:r w:rsidR="00DE0E50">
        <w:t>.</w:t>
      </w:r>
    </w:p>
  </w:footnote>
  <w:footnote w:id="86">
    <w:p w14:paraId="102B44EE" w14:textId="596B1251" w:rsidR="004E2CFA" w:rsidRDefault="004E2CFA" w:rsidP="00B641CB">
      <w:pPr>
        <w:pStyle w:val="Footnote-8pt"/>
      </w:pPr>
      <w:r>
        <w:rPr>
          <w:rStyle w:val="FootnoteReference"/>
        </w:rPr>
        <w:footnoteRef/>
      </w:r>
      <w:r>
        <w:t xml:space="preserve"> </w:t>
      </w:r>
      <w:r w:rsidRPr="00760679">
        <w:t>Urbis and ARTD (2021). Skills Organisation Pilots. Project 1 - Implementation Review</w:t>
      </w:r>
      <w:r w:rsidR="003E47AF">
        <w:t>,</w:t>
      </w:r>
      <w:r>
        <w:t xml:space="preserve"> p 4</w:t>
      </w:r>
      <w:r w:rsidR="0098297D">
        <w:t>6</w:t>
      </w:r>
      <w:r w:rsidR="00774803">
        <w:t>.</w:t>
      </w:r>
    </w:p>
  </w:footnote>
  <w:footnote w:id="87">
    <w:p w14:paraId="7310F586" w14:textId="22B512C2" w:rsidR="00CA5487" w:rsidRDefault="00CA5487" w:rsidP="00B641CB">
      <w:pPr>
        <w:pStyle w:val="Footnote-8pt"/>
      </w:pPr>
      <w:r>
        <w:rPr>
          <w:rStyle w:val="FootnoteReference"/>
        </w:rPr>
        <w:footnoteRef/>
      </w:r>
      <w:r w:rsidR="533CCE25">
        <w:t xml:space="preserve"> Digital Skills Organisation (2022). Cremorne Project to address the digital skills gap </w:t>
      </w:r>
      <w:r w:rsidR="533CCE25" w:rsidRPr="00C23420">
        <w:t>in Melbourne tech</w:t>
      </w:r>
      <w:r w:rsidR="533CCE25">
        <w:t xml:space="preserve"> sector (web page). Accessible at: </w:t>
      </w:r>
      <w:hyperlink r:id="rId29" w:history="1">
        <w:r w:rsidR="533CCE25" w:rsidRPr="009204E2">
          <w:rPr>
            <w:rStyle w:val="Hyperlink"/>
          </w:rPr>
          <w:t>https://digitalskillsorg.com.au/blog/cremorne-project-blog/</w:t>
        </w:r>
      </w:hyperlink>
      <w:r w:rsidR="533CCE25">
        <w:t xml:space="preserve"> (last accessed 26 February 2022).</w:t>
      </w:r>
    </w:p>
  </w:footnote>
  <w:footnote w:id="88">
    <w:p w14:paraId="4F51198A" w14:textId="179D684F" w:rsidR="004F534D" w:rsidRDefault="004F534D" w:rsidP="00B641CB">
      <w:pPr>
        <w:pStyle w:val="Footnote-8pt"/>
      </w:pPr>
      <w:r>
        <w:rPr>
          <w:rStyle w:val="FootnoteReference"/>
        </w:rPr>
        <w:footnoteRef/>
      </w:r>
      <w:r>
        <w:t xml:space="preserve"> Digital </w:t>
      </w:r>
      <w:r w:rsidR="00744AC6">
        <w:t>Skills Organisation</w:t>
      </w:r>
      <w:r>
        <w:t xml:space="preserve"> (2022). </w:t>
      </w:r>
      <w:r w:rsidR="00065F45">
        <w:t xml:space="preserve">Train 100 Data Analysts (web page). Accessible at </w:t>
      </w:r>
      <w:hyperlink r:id="rId30" w:history="1">
        <w:r w:rsidR="00065F45" w:rsidRPr="009204E2">
          <w:rPr>
            <w:rStyle w:val="Hyperlink"/>
          </w:rPr>
          <w:t>https://digitalskillsorg.com.au/t100/</w:t>
        </w:r>
      </w:hyperlink>
      <w:r w:rsidR="00065F45">
        <w:t xml:space="preserve"> (last accessed 26 February 2022).</w:t>
      </w:r>
    </w:p>
  </w:footnote>
  <w:footnote w:id="89">
    <w:p w14:paraId="1BE35554" w14:textId="0CB74B49" w:rsidR="009631E5" w:rsidRDefault="009631E5" w:rsidP="00B641CB">
      <w:pPr>
        <w:pStyle w:val="Footnote-8pt"/>
      </w:pPr>
      <w:r>
        <w:rPr>
          <w:rStyle w:val="FootnoteReference"/>
        </w:rPr>
        <w:footnoteRef/>
      </w:r>
      <w:r>
        <w:t xml:space="preserve"> Digital </w:t>
      </w:r>
      <w:r w:rsidR="00744AC6">
        <w:t>Skills Organisation</w:t>
      </w:r>
      <w:r>
        <w:t xml:space="preserve"> (202</w:t>
      </w:r>
      <w:r w:rsidR="00676BD6">
        <w:t>1</w:t>
      </w:r>
      <w:r>
        <w:t>).</w:t>
      </w:r>
      <w:r w:rsidR="00676BD6">
        <w:t xml:space="preserve"> T100 Evaluation Training Organisations September 21. Accessible online at </w:t>
      </w:r>
      <w:hyperlink r:id="rId31" w:history="1">
        <w:r w:rsidR="00676BD6" w:rsidRPr="009204E2">
          <w:rPr>
            <w:rStyle w:val="Hyperlink"/>
          </w:rPr>
          <w:t>https://digitalskillsorg.com.au/assets/pdf/T100_Evaluation_Training_Organisations_September_21.pdf</w:t>
        </w:r>
      </w:hyperlink>
      <w:r w:rsidR="00676BD6">
        <w:t xml:space="preserve"> (last accessed 26 February 2022).</w:t>
      </w:r>
    </w:p>
  </w:footnote>
  <w:footnote w:id="90">
    <w:p w14:paraId="0BFE5255" w14:textId="38B43D44" w:rsidR="0087647D" w:rsidRDefault="0087647D" w:rsidP="000B7A55">
      <w:pPr>
        <w:pStyle w:val="Footnote-8pt"/>
      </w:pPr>
      <w:r>
        <w:rPr>
          <w:rStyle w:val="FootnoteReference"/>
        </w:rPr>
        <w:footnoteRef/>
      </w:r>
      <w:r>
        <w:t xml:space="preserve"> Australian Industry and Skills Committee (November 2021). </w:t>
      </w:r>
      <w:r w:rsidR="00F14538" w:rsidRPr="00F14538">
        <w:t>AISC Communique - 12 November 2021 Meeting</w:t>
      </w:r>
      <w:r w:rsidR="00423585">
        <w:t xml:space="preserve">. </w:t>
      </w:r>
      <w:r w:rsidR="00F14538">
        <w:t xml:space="preserve">Accessible at </w:t>
      </w:r>
      <w:hyperlink r:id="rId32" w:history="1">
        <w:r w:rsidR="006A6C6B" w:rsidRPr="00552EEC">
          <w:rPr>
            <w:rStyle w:val="Hyperlink"/>
          </w:rPr>
          <w:t>https://www.aisc.net.au/download/3372/aisc-meeting-communique-12-november-2021/281/aisc-meeting-communique-12-november-2021/pdf</w:t>
        </w:r>
      </w:hyperlink>
      <w:r w:rsidR="006A6C6B">
        <w:t xml:space="preserve"> (last accessed 26 February 2022).</w:t>
      </w:r>
    </w:p>
  </w:footnote>
  <w:footnote w:id="91">
    <w:p w14:paraId="15638C51" w14:textId="69D7ED3A" w:rsidR="000B25B2" w:rsidRDefault="000B25B2" w:rsidP="000B7A55">
      <w:pPr>
        <w:pStyle w:val="Footnote-8pt"/>
      </w:pPr>
      <w:r>
        <w:rPr>
          <w:rStyle w:val="FootnoteReference"/>
        </w:rPr>
        <w:footnoteRef/>
      </w:r>
      <w:r>
        <w:t xml:space="preserve"> Australian Minerals and Energy Skills Alliance Ltd (2022). DESE quarterly progress report. Period October to December 2021.</w:t>
      </w:r>
    </w:p>
  </w:footnote>
  <w:footnote w:id="92">
    <w:p w14:paraId="7EFA7AA9" w14:textId="759F2BE6" w:rsidR="00ED1964" w:rsidRDefault="00ED1964" w:rsidP="000B7A55">
      <w:pPr>
        <w:pStyle w:val="Footnote-8pt"/>
      </w:pPr>
      <w:r>
        <w:rPr>
          <w:rStyle w:val="FootnoteReference"/>
        </w:rPr>
        <w:footnoteRef/>
      </w:r>
      <w:r>
        <w:t xml:space="preserve"> </w:t>
      </w:r>
      <w:r w:rsidR="00C64A3D">
        <w:t xml:space="preserve">Australian Minerals and Energy Skills Alliance Ltd (2022). </w:t>
      </w:r>
      <w:r w:rsidR="00C64A3D" w:rsidRPr="00CB3862">
        <w:t xml:space="preserve">Digital Transformation Hub (web page). </w:t>
      </w:r>
      <w:r w:rsidR="00C64A3D">
        <w:t xml:space="preserve">Accessible at </w:t>
      </w:r>
      <w:hyperlink r:id="rId33" w:history="1">
        <w:r w:rsidR="00C64A3D" w:rsidRPr="00552EEC">
          <w:rPr>
            <w:rStyle w:val="Hyperlink"/>
          </w:rPr>
          <w:t>https://ausmesa.org.au/digital-transformation/</w:t>
        </w:r>
      </w:hyperlink>
      <w:r w:rsidR="00C64A3D">
        <w:t xml:space="preserve"> (last accessed 26 February 2022).</w:t>
      </w:r>
    </w:p>
  </w:footnote>
  <w:footnote w:id="93">
    <w:p w14:paraId="4F6B663D" w14:textId="7663FA5B" w:rsidR="00DA3166" w:rsidRDefault="00DA3166" w:rsidP="002861C2">
      <w:pPr>
        <w:pStyle w:val="Footnote-8pt"/>
      </w:pPr>
      <w:r>
        <w:rPr>
          <w:rStyle w:val="FootnoteReference"/>
        </w:rPr>
        <w:footnoteRef/>
      </w:r>
      <w:r>
        <w:t xml:space="preserve"> Digital </w:t>
      </w:r>
      <w:r w:rsidR="00744AC6">
        <w:t>Skills Organisation</w:t>
      </w:r>
      <w:r>
        <w:t xml:space="preserve"> (2022). </w:t>
      </w:r>
      <w:r w:rsidRPr="00DA3166">
        <w:t>Driving new approaches to digital skills education in Australia</w:t>
      </w:r>
      <w:r>
        <w:t xml:space="preserve"> (web page). Accessible at: </w:t>
      </w:r>
      <w:hyperlink r:id="rId34" w:history="1">
        <w:r w:rsidRPr="00552EEC">
          <w:rPr>
            <w:rStyle w:val="Hyperlink"/>
          </w:rPr>
          <w:t>https://digitalskillsorg.com.au/pathways/</w:t>
        </w:r>
      </w:hyperlink>
      <w:r>
        <w:t xml:space="preserve"> (last accessed 26 February 2022).</w:t>
      </w:r>
    </w:p>
  </w:footnote>
  <w:footnote w:id="94">
    <w:p w14:paraId="729B54D9" w14:textId="3EDBD8C5" w:rsidR="00DA3166" w:rsidRDefault="00DA3166" w:rsidP="002861C2">
      <w:pPr>
        <w:pStyle w:val="Footnote-8pt"/>
      </w:pPr>
      <w:r>
        <w:rPr>
          <w:rStyle w:val="FootnoteReference"/>
        </w:rPr>
        <w:footnoteRef/>
      </w:r>
      <w:r>
        <w:t xml:space="preserve"> Scheuler, Jane</w:t>
      </w:r>
      <w:r w:rsidR="003E47AF">
        <w:t>.</w:t>
      </w:r>
      <w:r>
        <w:t xml:space="preserve"> National Centre for Vocational Education Research (2021). Digital Pathways Identification Project. Accessible at: </w:t>
      </w:r>
      <w:hyperlink r:id="rId35" w:history="1">
        <w:r w:rsidRPr="00552EEC">
          <w:rPr>
            <w:rStyle w:val="Hyperlink"/>
          </w:rPr>
          <w:t>https://digitalskillsorg.com.au/assets/pdf/NCVER_DSO_Pathways_Consultancy_Final_Report.pdf</w:t>
        </w:r>
      </w:hyperlink>
      <w:r>
        <w:t xml:space="preserve"> (last accessed 26 February 2022).</w:t>
      </w:r>
    </w:p>
  </w:footnote>
  <w:footnote w:id="95">
    <w:p w14:paraId="32C00692" w14:textId="31B6E0B5" w:rsidR="003306DC" w:rsidRDefault="003306DC" w:rsidP="002861C2">
      <w:pPr>
        <w:pStyle w:val="Footnote-8pt"/>
      </w:pPr>
      <w:r>
        <w:rPr>
          <w:rStyle w:val="FootnoteReference"/>
        </w:rPr>
        <w:footnoteRef/>
      </w:r>
      <w:r>
        <w:t xml:space="preserve"> National Skills Commission (2021). </w:t>
      </w:r>
      <w:r w:rsidR="00272ED7" w:rsidRPr="00272ED7">
        <w:t>Australian Skills Classification</w:t>
      </w:r>
      <w:r w:rsidR="00272ED7">
        <w:t xml:space="preserve">. Accessible at </w:t>
      </w:r>
      <w:hyperlink r:id="rId36" w:history="1">
        <w:r w:rsidR="00272ED7" w:rsidRPr="00552EEC">
          <w:rPr>
            <w:rStyle w:val="Hyperlink"/>
          </w:rPr>
          <w:t>https://www.nationalskillscommission.gov.au/our-work/australian-skills-classification</w:t>
        </w:r>
      </w:hyperlink>
      <w:r w:rsidR="00272ED7">
        <w:t xml:space="preserve"> (last accessed 26 February 2022).</w:t>
      </w:r>
    </w:p>
  </w:footnote>
  <w:footnote w:id="96">
    <w:p w14:paraId="141FC947" w14:textId="4F25208A" w:rsidR="001F5325" w:rsidRDefault="001F5325" w:rsidP="002861C2">
      <w:pPr>
        <w:pStyle w:val="Footnote-8pt"/>
      </w:pPr>
      <w:r>
        <w:rPr>
          <w:rStyle w:val="FootnoteReference"/>
        </w:rPr>
        <w:footnoteRef/>
      </w:r>
      <w:r>
        <w:t xml:space="preserve"> Urbis and ARTD (2021). Skills Organisation Pilots. Project 1 - Implementation Review</w:t>
      </w:r>
      <w:r w:rsidR="003E47AF">
        <w:t>,</w:t>
      </w:r>
      <w:r>
        <w:t xml:space="preserve"> p 36.</w:t>
      </w:r>
    </w:p>
  </w:footnote>
  <w:footnote w:id="97">
    <w:p w14:paraId="6870920C" w14:textId="3FEA7624" w:rsidR="002861C2" w:rsidRDefault="002861C2" w:rsidP="002861C2">
      <w:pPr>
        <w:pStyle w:val="Footnote-8pt"/>
      </w:pPr>
      <w:r>
        <w:rPr>
          <w:rStyle w:val="FootnoteReference"/>
        </w:rPr>
        <w:footnoteRef/>
      </w:r>
      <w:r>
        <w:t xml:space="preserve"> Urbis and ARTD (2021). Skills Organisation Pilots. Project 1 - Implementation Review</w:t>
      </w:r>
      <w:r w:rsidR="003E47AF">
        <w:t>,</w:t>
      </w:r>
      <w:r>
        <w:t xml:space="preserve"> p 24.</w:t>
      </w:r>
    </w:p>
  </w:footnote>
  <w:footnote w:id="98">
    <w:p w14:paraId="65428F3B" w14:textId="000FA724" w:rsidR="00DF7373" w:rsidRDefault="00DF7373" w:rsidP="00DF7373">
      <w:pPr>
        <w:pStyle w:val="Footnote-8pt"/>
      </w:pPr>
      <w:r>
        <w:rPr>
          <w:rStyle w:val="FootnoteReference"/>
        </w:rPr>
        <w:footnoteRef/>
      </w:r>
      <w:r>
        <w:t xml:space="preserve"> </w:t>
      </w:r>
      <w:r w:rsidRPr="007C10BC">
        <w:t xml:space="preserve">The </w:t>
      </w:r>
      <w:r w:rsidR="00C06D05" w:rsidRPr="007C10BC">
        <w:t>Skill</w:t>
      </w:r>
      <w:r w:rsidRPr="007C10BC">
        <w:t xml:space="preserve"> Set itself was</w:t>
      </w:r>
      <w:r w:rsidRPr="00DF7373">
        <w:t xml:space="preserve"> developed by the Human Services SO Board prior to incorporation.</w:t>
      </w:r>
    </w:p>
  </w:footnote>
  <w:footnote w:id="99">
    <w:p w14:paraId="38A95DDB" w14:textId="20C31786" w:rsidR="00A66FBA" w:rsidRDefault="00A66FBA" w:rsidP="008C484A">
      <w:pPr>
        <w:pStyle w:val="Footnote-8pt"/>
      </w:pPr>
      <w:r>
        <w:rPr>
          <w:rStyle w:val="FootnoteReference"/>
        </w:rPr>
        <w:footnoteRef/>
      </w:r>
      <w:r>
        <w:t xml:space="preserve"> </w:t>
      </w:r>
      <w:r w:rsidR="000A05A1">
        <w:t>Tehan, D and Cash, M (</w:t>
      </w:r>
      <w:r w:rsidR="009C1CA7">
        <w:t>22 June 2020).</w:t>
      </w:r>
      <w:r w:rsidR="000A05A1">
        <w:t xml:space="preserve"> </w:t>
      </w:r>
      <w:r w:rsidR="00CA44AE">
        <w:t>Marketplace for online microcredentials</w:t>
      </w:r>
      <w:r w:rsidR="008C484A">
        <w:t xml:space="preserve"> (media release). Available at: </w:t>
      </w:r>
      <w:hyperlink r:id="rId37" w:history="1">
        <w:r w:rsidR="008C484A" w:rsidRPr="00845355">
          <w:rPr>
            <w:rStyle w:val="Hyperlink"/>
          </w:rPr>
          <w:t>https://ministers.dese.gov.au/tehan/marketplace-online-microcredentials</w:t>
        </w:r>
      </w:hyperlink>
      <w:r w:rsidR="008C484A">
        <w:t xml:space="preserve"> (last accessed 26 February 2022).</w:t>
      </w:r>
    </w:p>
  </w:footnote>
  <w:footnote w:id="100">
    <w:p w14:paraId="3F6FD563" w14:textId="0FDA6110" w:rsidR="006703B2" w:rsidRDefault="006703B2" w:rsidP="00744AC6">
      <w:pPr>
        <w:pStyle w:val="Footnote-8pt"/>
      </w:pPr>
      <w:r>
        <w:rPr>
          <w:rStyle w:val="FootnoteReference"/>
        </w:rPr>
        <w:footnoteRef/>
      </w:r>
      <w:r>
        <w:t xml:space="preserve"> </w:t>
      </w:r>
      <w:r w:rsidRPr="006703B2">
        <w:t xml:space="preserve">Digital </w:t>
      </w:r>
      <w:r w:rsidR="00744AC6">
        <w:t xml:space="preserve">Skills Organisation </w:t>
      </w:r>
      <w:r w:rsidRPr="006703B2">
        <w:t>(2022). About Us (web page). Accessible at https://digitalskillsorg.com.au/about/ (last accessed 26 February 2022).</w:t>
      </w:r>
    </w:p>
  </w:footnote>
  <w:footnote w:id="101">
    <w:p w14:paraId="0E4E6529" w14:textId="38DBA0DD" w:rsidR="0039758A" w:rsidRDefault="0039758A" w:rsidP="00744AC6">
      <w:pPr>
        <w:pStyle w:val="Footnote-8pt"/>
      </w:pPr>
      <w:r>
        <w:rPr>
          <w:rStyle w:val="FootnoteReference"/>
        </w:rPr>
        <w:footnoteRef/>
      </w:r>
      <w:r>
        <w:t xml:space="preserve"> Digital </w:t>
      </w:r>
      <w:r w:rsidR="00744AC6">
        <w:t>Skills Organisation</w:t>
      </w:r>
      <w:r>
        <w:t xml:space="preserve"> (</w:t>
      </w:r>
      <w:r w:rsidR="003D19BB">
        <w:t>December 2020). Master 2 Year Work Plan (Version 8.0), p 31.</w:t>
      </w:r>
    </w:p>
  </w:footnote>
  <w:footnote w:id="102">
    <w:p w14:paraId="12322397" w14:textId="149D61FF" w:rsidR="004A694E" w:rsidRDefault="004A694E" w:rsidP="0073271A">
      <w:pPr>
        <w:pStyle w:val="Footnote-8pt"/>
      </w:pPr>
      <w:r>
        <w:rPr>
          <w:rStyle w:val="FootnoteReference"/>
        </w:rPr>
        <w:footnoteRef/>
      </w:r>
      <w:r>
        <w:t xml:space="preserve"> </w:t>
      </w:r>
      <w:r w:rsidR="0073271A">
        <w:t xml:space="preserve">Year13 is an online platform accessible at </w:t>
      </w:r>
      <w:hyperlink r:id="rId38" w:history="1">
        <w:r w:rsidR="0073271A" w:rsidRPr="009A1160">
          <w:rPr>
            <w:rStyle w:val="Hyperlink"/>
          </w:rPr>
          <w:t>https://year13.com.au/</w:t>
        </w:r>
      </w:hyperlink>
      <w:r w:rsidR="0073271A">
        <w:t xml:space="preserve"> (last accessed 26 February 2022).</w:t>
      </w:r>
    </w:p>
  </w:footnote>
  <w:footnote w:id="103">
    <w:p w14:paraId="4618D165" w14:textId="74C52B28" w:rsidR="00AE3D53" w:rsidRDefault="00AE3D53" w:rsidP="00890F06">
      <w:pPr>
        <w:pStyle w:val="Footnote-8pt"/>
      </w:pPr>
      <w:r>
        <w:rPr>
          <w:rStyle w:val="FootnoteReference"/>
        </w:rPr>
        <w:footnoteRef/>
      </w:r>
      <w:r>
        <w:t xml:space="preserve"> </w:t>
      </w:r>
      <w:r w:rsidR="00AE2AFC">
        <w:t xml:space="preserve">Digital </w:t>
      </w:r>
      <w:r w:rsidR="00744AC6">
        <w:t xml:space="preserve">Skills Organisation </w:t>
      </w:r>
      <w:r w:rsidR="00AE2AFC">
        <w:t xml:space="preserve">(2022). Digital Toolbox (web page). Accessible at: </w:t>
      </w:r>
      <w:hyperlink r:id="rId39" w:history="1">
        <w:r w:rsidR="00AE2AFC" w:rsidRPr="00E02E13">
          <w:rPr>
            <w:rStyle w:val="Hyperlink"/>
          </w:rPr>
          <w:t>https://digitalskillsorg.com.au/digital-toolbox/</w:t>
        </w:r>
      </w:hyperlink>
      <w:r w:rsidR="00AE2AFC">
        <w:t xml:space="preserve"> (last accessed 26 February 2022).</w:t>
      </w:r>
    </w:p>
  </w:footnote>
  <w:footnote w:id="104">
    <w:p w14:paraId="47A7BFE4" w14:textId="4B158E39" w:rsidR="00890F06" w:rsidRDefault="00890F06" w:rsidP="00890F06">
      <w:pPr>
        <w:pStyle w:val="Footnote-8pt"/>
      </w:pPr>
      <w:r>
        <w:rPr>
          <w:rStyle w:val="FootnoteReference"/>
        </w:rPr>
        <w:footnoteRef/>
      </w:r>
      <w:r>
        <w:t xml:space="preserve"> Human Services Skills Organisation (2022). </w:t>
      </w:r>
      <w:r w:rsidRPr="008D0C02">
        <w:t>Entry Into Care Roles Skill Set Evaluation</w:t>
      </w:r>
      <w:r>
        <w:t xml:space="preserve"> (web page). Accessible at </w:t>
      </w:r>
      <w:hyperlink r:id="rId40" w:history="1">
        <w:r w:rsidRPr="009A1160">
          <w:rPr>
            <w:rStyle w:val="Hyperlink"/>
          </w:rPr>
          <w:t>https://hsso.org.au/project/view/entry-into-care-roles-skill-set-evaluation/</w:t>
        </w:r>
      </w:hyperlink>
      <w:r>
        <w:t xml:space="preserve"> (last accessed 26 February 2022).</w:t>
      </w:r>
    </w:p>
  </w:footnote>
  <w:footnote w:id="105">
    <w:p w14:paraId="57352101" w14:textId="14FE01BE" w:rsidR="00E33450" w:rsidRDefault="00E33450" w:rsidP="00890F06">
      <w:pPr>
        <w:pStyle w:val="Footnote-8pt"/>
      </w:pPr>
      <w:r>
        <w:rPr>
          <w:rStyle w:val="FootnoteReference"/>
        </w:rPr>
        <w:footnoteRef/>
      </w:r>
      <w:r>
        <w:t xml:space="preserve"> H</w:t>
      </w:r>
      <w:r w:rsidRPr="006E10CC">
        <w:t xml:space="preserve">uman Services Skills Organisation (2022). </w:t>
      </w:r>
      <w:r w:rsidR="006D22DF" w:rsidRPr="006D22DF">
        <w:t>Informing Workforce Strategy Through CILCA360</w:t>
      </w:r>
      <w:r w:rsidRPr="006E10CC">
        <w:t xml:space="preserve"> (web page). Accessible at </w:t>
      </w:r>
      <w:hyperlink r:id="rId41" w:history="1">
        <w:r w:rsidR="00376AA4" w:rsidRPr="00E02E13">
          <w:rPr>
            <w:rStyle w:val="Hyperlink"/>
          </w:rPr>
          <w:t>https://hsso.org.au/project/view/australias-agedcare-workforce-strategy/</w:t>
        </w:r>
      </w:hyperlink>
      <w:r w:rsidR="00376AA4">
        <w:t xml:space="preserve"> </w:t>
      </w:r>
      <w:r w:rsidRPr="006E10CC">
        <w:t>(last accessed 26 February 2022).</w:t>
      </w:r>
    </w:p>
  </w:footnote>
  <w:footnote w:id="106">
    <w:p w14:paraId="1E56BC2B" w14:textId="6F95921D" w:rsidR="00EC433B" w:rsidRDefault="00EC433B" w:rsidP="00AE2AFC">
      <w:pPr>
        <w:pStyle w:val="Footnote-8pt"/>
      </w:pPr>
      <w:r>
        <w:rPr>
          <w:rStyle w:val="FootnoteReference"/>
        </w:rPr>
        <w:footnoteRef/>
      </w:r>
      <w:r>
        <w:t xml:space="preserve"> H</w:t>
      </w:r>
      <w:r w:rsidRPr="006E10CC">
        <w:t xml:space="preserve">uman Services Skills Organisation (2022). </w:t>
      </w:r>
      <w:r>
        <w:t>Human Services Workforce Development Initiatives portal</w:t>
      </w:r>
      <w:r w:rsidRPr="006E10CC">
        <w:t xml:space="preserve"> (web page). Accessible at </w:t>
      </w:r>
      <w:hyperlink r:id="rId42" w:history="1">
        <w:r w:rsidRPr="00E02E13">
          <w:rPr>
            <w:rStyle w:val="Hyperlink"/>
          </w:rPr>
          <w:t>https://hsso.org.au/resources/view/human-services-workforce-development-initiatives-portal/</w:t>
        </w:r>
      </w:hyperlink>
      <w:r>
        <w:t xml:space="preserve"> </w:t>
      </w:r>
      <w:r w:rsidRPr="006E10CC">
        <w:t>(last accessed 26 February 2022).</w:t>
      </w:r>
    </w:p>
  </w:footnote>
  <w:footnote w:id="107">
    <w:p w14:paraId="20C32516" w14:textId="77777777" w:rsidR="007F3558" w:rsidRDefault="007F3558" w:rsidP="007F3558">
      <w:pPr>
        <w:pStyle w:val="Footnote-8pt"/>
      </w:pPr>
      <w:r>
        <w:rPr>
          <w:rStyle w:val="FootnoteReference"/>
        </w:rPr>
        <w:footnoteRef/>
      </w:r>
      <w:r>
        <w:t xml:space="preserve"> </w:t>
      </w:r>
      <w:r w:rsidRPr="00EE054D">
        <w:t>https://ministers.dese.gov.au/robert/landmark-vet-reforms-drive-our-skills-led-economic-future</w:t>
      </w:r>
    </w:p>
  </w:footnote>
  <w:footnote w:id="108">
    <w:p w14:paraId="5F2F8995" w14:textId="776A3E5A" w:rsidR="009C66EB" w:rsidRPr="002A24F3" w:rsidRDefault="009C66EB" w:rsidP="009C66EB">
      <w:pPr>
        <w:pStyle w:val="Footnote-8pt"/>
      </w:pPr>
      <w:r w:rsidRPr="002A24F3">
        <w:rPr>
          <w:rStyle w:val="FootnoteReference"/>
        </w:rPr>
        <w:footnoteRef/>
      </w:r>
      <w:r w:rsidRPr="002A24F3">
        <w:t xml:space="preserve"> P</w:t>
      </w:r>
      <w:r>
        <w:t>w</w:t>
      </w:r>
      <w:r w:rsidRPr="002A24F3">
        <w:t xml:space="preserve">C (2021). </w:t>
      </w:r>
      <w:r w:rsidRPr="004F6809">
        <w:t>Entry into Care Roles Skill Set Pilot Evaluation: Final Report.</w:t>
      </w:r>
    </w:p>
  </w:footnote>
  <w:footnote w:id="109">
    <w:p w14:paraId="7C5346CC" w14:textId="437FAF32" w:rsidR="37BE1FFA" w:rsidRDefault="37BE1FFA" w:rsidP="37BE1FFA">
      <w:pPr>
        <w:pStyle w:val="Footnote-8pt"/>
      </w:pPr>
      <w:r w:rsidRPr="37BE1FFA">
        <w:rPr>
          <w:rStyle w:val="FootnoteReference"/>
        </w:rPr>
        <w:footnoteRef/>
      </w:r>
      <w:r>
        <w:t xml:space="preserve"> Australian Industry and Skills Committee (November 2021). AISC Communique - 12 November 2021 Meeting.</w:t>
      </w:r>
    </w:p>
  </w:footnote>
  <w:footnote w:id="110">
    <w:p w14:paraId="3DBE1416" w14:textId="5472E8D0" w:rsidR="009C66EB" w:rsidRPr="002A24F3" w:rsidRDefault="009C66EB" w:rsidP="009C66EB">
      <w:pPr>
        <w:pStyle w:val="Footnote-8pt"/>
      </w:pPr>
      <w:r w:rsidRPr="002A24F3">
        <w:rPr>
          <w:rStyle w:val="FootnoteReference"/>
        </w:rPr>
        <w:footnoteRef/>
      </w:r>
      <w:r w:rsidRPr="002A24F3">
        <w:t xml:space="preserve"> P</w:t>
      </w:r>
      <w:r>
        <w:t>w</w:t>
      </w:r>
      <w:r w:rsidRPr="002A24F3">
        <w:t xml:space="preserve">C (2021). </w:t>
      </w:r>
      <w:r w:rsidRPr="002A24F3">
        <w:rPr>
          <w:i/>
          <w:iCs/>
        </w:rPr>
        <w:t>Entry into Care Roles Skill Set Pilot Evaluation: Final Report</w:t>
      </w:r>
      <w:r w:rsidR="009E1F45">
        <w:rPr>
          <w:i/>
          <w:iCs/>
        </w:rPr>
        <w:t>,</w:t>
      </w:r>
      <w:r w:rsidRPr="002A24F3">
        <w:t xml:space="preserve"> </w:t>
      </w:r>
      <w:r>
        <w:t>p 7.</w:t>
      </w:r>
    </w:p>
  </w:footnote>
  <w:footnote w:id="111">
    <w:p w14:paraId="7CA111D9" w14:textId="2008D955" w:rsidR="00BA450A" w:rsidRPr="002A24F3" w:rsidRDefault="00BA450A" w:rsidP="00DA26EF">
      <w:pPr>
        <w:pStyle w:val="Footnote-8pt"/>
      </w:pPr>
      <w:r w:rsidRPr="002A24F3">
        <w:rPr>
          <w:rStyle w:val="FootnoteReference"/>
        </w:rPr>
        <w:footnoteRef/>
      </w:r>
      <w:r w:rsidRPr="002A24F3">
        <w:t xml:space="preserve"> </w:t>
      </w:r>
      <w:r w:rsidR="00D316C6" w:rsidRPr="002A24F3">
        <w:t xml:space="preserve">Ibid. </w:t>
      </w:r>
    </w:p>
  </w:footnote>
  <w:footnote w:id="112">
    <w:p w14:paraId="075431B8" w14:textId="2DFD0976" w:rsidR="00BF4F65" w:rsidRPr="00202864" w:rsidRDefault="00BF4F65" w:rsidP="006766E0">
      <w:pPr>
        <w:pStyle w:val="Footnote-8pt"/>
      </w:pPr>
      <w:r w:rsidRPr="00202864">
        <w:rPr>
          <w:rStyle w:val="FootnoteReference"/>
        </w:rPr>
        <w:footnoteRef/>
      </w:r>
      <w:r w:rsidRPr="00202864">
        <w:t xml:space="preserve"> Australian Industry and Skills Committee. (n.d.). Industries – Health. Accessed at: </w:t>
      </w:r>
      <w:hyperlink r:id="rId43" w:history="1">
        <w:r w:rsidRPr="00202864">
          <w:rPr>
            <w:rStyle w:val="Hyperlink"/>
          </w:rPr>
          <w:t>https://nationalindustryinsights.aisc.net.au/industries/health</w:t>
        </w:r>
      </w:hyperlink>
      <w:r w:rsidRPr="00202864">
        <w:t xml:space="preserve"> </w:t>
      </w:r>
      <w:r w:rsidR="006766E0">
        <w:t>(Last accessed 26 February 2022)</w:t>
      </w:r>
      <w:r w:rsidR="009E1F45">
        <w:t>.</w:t>
      </w:r>
    </w:p>
  </w:footnote>
  <w:footnote w:id="113">
    <w:p w14:paraId="44040BCA" w14:textId="77777777" w:rsidR="00BF4F65" w:rsidRDefault="00BF4F65" w:rsidP="00DA26EF">
      <w:pPr>
        <w:pStyle w:val="Footnote-8pt"/>
      </w:pPr>
      <w:r w:rsidRPr="00202864">
        <w:rPr>
          <w:rStyle w:val="FootnoteReference"/>
        </w:rPr>
        <w:footnoteRef/>
      </w:r>
      <w:r w:rsidRPr="00202864">
        <w:t xml:space="preserve"> Ibid.</w:t>
      </w:r>
      <w:r>
        <w:t xml:space="preserve"> </w:t>
      </w:r>
    </w:p>
  </w:footnote>
  <w:footnote w:id="114">
    <w:p w14:paraId="6A451F75" w14:textId="77777777" w:rsidR="00BF4F65" w:rsidRDefault="00BF4F65" w:rsidP="00DA26EF">
      <w:pPr>
        <w:pStyle w:val="Footnote-8pt"/>
      </w:pPr>
      <w:r w:rsidRPr="00202864">
        <w:rPr>
          <w:rStyle w:val="FootnoteReference"/>
        </w:rPr>
        <w:footnoteRef/>
      </w:r>
      <w:r w:rsidRPr="00202864">
        <w:t xml:space="preserve"> </w:t>
      </w:r>
      <w:r>
        <w:t xml:space="preserve">Ibid. </w:t>
      </w:r>
    </w:p>
  </w:footnote>
  <w:footnote w:id="115">
    <w:p w14:paraId="78D4B034" w14:textId="3414D173" w:rsidR="00B9594A" w:rsidRDefault="00B9594A" w:rsidP="002406FB">
      <w:pPr>
        <w:pStyle w:val="Footnote-8pt"/>
      </w:pPr>
      <w:r>
        <w:rPr>
          <w:rStyle w:val="FootnoteReference"/>
        </w:rPr>
        <w:footnoteRef/>
      </w:r>
      <w:r>
        <w:t xml:space="preserve"> Deloitte. 2020. ACS Australia’s Digital Pulse. Retrieved from: </w:t>
      </w:r>
      <w:hyperlink r:id="rId44" w:history="1">
        <w:r w:rsidR="00A75346" w:rsidRPr="00593CAF">
          <w:rPr>
            <w:rStyle w:val="Hyperlink"/>
          </w:rPr>
          <w:t>https://www2.deloitte.com/content/dam/Deloitte/au/Documents/Economics/deloitte-au-economics-australias-digital-pulse-2020-230920.pdf</w:t>
        </w:r>
      </w:hyperlink>
      <w:r w:rsidR="00A75346">
        <w:t xml:space="preserve"> (Last accessed </w:t>
      </w:r>
      <w:r w:rsidR="008028E2">
        <w:t>26 February 2022)</w:t>
      </w:r>
      <w:r w:rsidR="009E1F45">
        <w:t>.</w:t>
      </w:r>
    </w:p>
  </w:footnote>
  <w:footnote w:id="116">
    <w:p w14:paraId="1278BFE4" w14:textId="274FD24A" w:rsidR="00B9594A" w:rsidRPr="001A24B2" w:rsidRDefault="00B9594A" w:rsidP="005644C7">
      <w:pPr>
        <w:pStyle w:val="Footnote-8pt"/>
      </w:pPr>
      <w:r>
        <w:rPr>
          <w:rStyle w:val="FootnoteReference"/>
        </w:rPr>
        <w:footnoteRef/>
      </w:r>
      <w:r>
        <w:t xml:space="preserve"> Monash University. 2018. </w:t>
      </w:r>
      <w:r>
        <w:rPr>
          <w:i/>
          <w:iCs/>
        </w:rPr>
        <w:t xml:space="preserve">Mining Engineering Graduates in Short Supply. </w:t>
      </w:r>
      <w:r>
        <w:t xml:space="preserve">Retrieved from: </w:t>
      </w:r>
      <w:hyperlink r:id="rId45" w:history="1">
        <w:r w:rsidR="00A75346" w:rsidRPr="00593CAF">
          <w:rPr>
            <w:rStyle w:val="Hyperlink"/>
          </w:rPr>
          <w:t>https://lens.monash.edu/2018/04/16/1346398/mining-story</w:t>
        </w:r>
      </w:hyperlink>
      <w:r w:rsidR="00A75346">
        <w:t xml:space="preserve"> </w:t>
      </w:r>
      <w:r w:rsidR="008028E2">
        <w:t>(Last accessed 26 February 2022)</w:t>
      </w:r>
    </w:p>
  </w:footnote>
  <w:footnote w:id="117">
    <w:p w14:paraId="6E048A2C" w14:textId="70FEAE3C" w:rsidR="00181527" w:rsidRDefault="00181527" w:rsidP="005644C7">
      <w:pPr>
        <w:pStyle w:val="Footnote-8pt"/>
      </w:pPr>
      <w:r>
        <w:rPr>
          <w:rStyle w:val="FootnoteReference"/>
        </w:rPr>
        <w:footnoteRef/>
      </w:r>
      <w:r>
        <w:t xml:space="preserve"> Year13. </w:t>
      </w:r>
      <w:r w:rsidR="00320A39">
        <w:t xml:space="preserve">(2021). </w:t>
      </w:r>
      <w:r w:rsidR="00320A39" w:rsidRPr="00CD28A2">
        <w:rPr>
          <w:i/>
          <w:iCs/>
        </w:rPr>
        <w:t>HSSO &amp; Year13 Proposal.</w:t>
      </w:r>
      <w:r w:rsidR="00320A39">
        <w:t xml:space="preserve"> </w:t>
      </w:r>
    </w:p>
  </w:footnote>
  <w:footnote w:id="118">
    <w:p w14:paraId="3638607A" w14:textId="19CD136C" w:rsidR="0078199D" w:rsidRPr="00CD28A2" w:rsidRDefault="00C339C9" w:rsidP="005644C7">
      <w:pPr>
        <w:pStyle w:val="Footnote-8pt"/>
        <w:contextualSpacing/>
      </w:pPr>
      <w:r>
        <w:rPr>
          <w:rStyle w:val="FootnoteReference"/>
        </w:rPr>
        <w:footnoteRef/>
      </w:r>
      <w:r>
        <w:t xml:space="preserve"> Year13. (</w:t>
      </w:r>
      <w:r w:rsidR="00CD28A2">
        <w:t xml:space="preserve">2022). </w:t>
      </w:r>
      <w:r w:rsidR="00CD28A2" w:rsidRPr="00CD28A2">
        <w:rPr>
          <w:i/>
          <w:iCs/>
        </w:rPr>
        <w:t>Academy: Positive Humanity.</w:t>
      </w:r>
      <w:r w:rsidR="00CD28A2">
        <w:t xml:space="preserve"> Accessed at: </w:t>
      </w:r>
      <w:hyperlink r:id="rId46" w:history="1">
        <w:r w:rsidR="0078199D" w:rsidRPr="00593CAF">
          <w:rPr>
            <w:rStyle w:val="Hyperlink"/>
          </w:rPr>
          <w:t>https://year13.com.au/academy/positive-humanity</w:t>
        </w:r>
      </w:hyperlink>
    </w:p>
  </w:footnote>
  <w:footnote w:id="119">
    <w:p w14:paraId="68A76032" w14:textId="177D72E9" w:rsidR="0078199D" w:rsidRDefault="00F37DC7" w:rsidP="0078199D">
      <w:pPr>
        <w:pStyle w:val="Footnote-8pt"/>
      </w:pPr>
      <w:r>
        <w:rPr>
          <w:rStyle w:val="FootnoteReference"/>
        </w:rPr>
        <w:footnoteRef/>
      </w:r>
      <w:r>
        <w:t xml:space="preserve"> Year13. (2022). </w:t>
      </w:r>
      <w:r w:rsidRPr="008C5DD6">
        <w:rPr>
          <w:i/>
          <w:iCs/>
        </w:rPr>
        <w:t>Academy: DigiSkills.</w:t>
      </w:r>
      <w:r>
        <w:t xml:space="preserve"> Accessed at: </w:t>
      </w:r>
      <w:r w:rsidRPr="00F37DC7">
        <w:t>https://year13.com.au/academy/digiskills</w:t>
      </w:r>
    </w:p>
  </w:footnote>
  <w:footnote w:id="120">
    <w:p w14:paraId="03085B9C" w14:textId="7A029EF2" w:rsidR="0078199D" w:rsidRPr="00202864" w:rsidRDefault="008C5DD6" w:rsidP="0078199D">
      <w:pPr>
        <w:pStyle w:val="Footnote-8pt"/>
        <w:rPr>
          <w:sz w:val="12"/>
          <w:szCs w:val="12"/>
        </w:rPr>
      </w:pPr>
      <w:r>
        <w:rPr>
          <w:rStyle w:val="FootnoteReference"/>
        </w:rPr>
        <w:footnoteRef/>
      </w:r>
      <w:r>
        <w:t xml:space="preserve"> Year13 (2022). </w:t>
      </w:r>
      <w:r w:rsidRPr="008C5DD6">
        <w:rPr>
          <w:i/>
          <w:iCs/>
        </w:rPr>
        <w:t>Academy: Resourcefulness</w:t>
      </w:r>
      <w:r>
        <w:t xml:space="preserve">. Accessed at: </w:t>
      </w:r>
      <w:hyperlink r:id="rId47" w:history="1">
        <w:r w:rsidR="0078199D" w:rsidRPr="00593CAF">
          <w:rPr>
            <w:rStyle w:val="Hyperlink"/>
          </w:rPr>
          <w:t>https://year13.com.au/academy/resourcefulness</w:t>
        </w:r>
      </w:hyperlink>
    </w:p>
  </w:footnote>
  <w:footnote w:id="121">
    <w:p w14:paraId="72AF1A61" w14:textId="575A52F2" w:rsidR="00BF4F65" w:rsidRDefault="00BF4F65" w:rsidP="00DA26EF">
      <w:pPr>
        <w:pStyle w:val="Footnote-8pt"/>
      </w:pPr>
      <w:r w:rsidRPr="00202864">
        <w:rPr>
          <w:rStyle w:val="FootnoteReference"/>
        </w:rPr>
        <w:footnoteRef/>
      </w:r>
      <w:r w:rsidRPr="00202864">
        <w:t xml:space="preserve"> Year13 (2021). HSSO and </w:t>
      </w:r>
      <w:r w:rsidR="00E77170">
        <w:t>Y</w:t>
      </w:r>
      <w:r w:rsidRPr="00202864">
        <w:t xml:space="preserve">ear13 Proposal. </w:t>
      </w:r>
    </w:p>
  </w:footnote>
  <w:footnote w:id="122">
    <w:p w14:paraId="2CF0B7DE" w14:textId="77777777" w:rsidR="0043533B" w:rsidRPr="00A2759A" w:rsidRDefault="0043533B" w:rsidP="00A2759A">
      <w:pPr>
        <w:pStyle w:val="Footnote-8pt"/>
      </w:pPr>
      <w:r w:rsidRPr="00A2759A">
        <w:rPr>
          <w:rStyle w:val="FootnoteReference"/>
        </w:rPr>
        <w:footnoteRef/>
      </w:r>
      <w:r w:rsidR="00D36D4F" w:rsidRPr="00A2759A">
        <w:t xml:space="preserve"> </w:t>
      </w:r>
      <w:r w:rsidR="00D36D4F">
        <w:t>Fyusion (</w:t>
      </w:r>
      <w:r w:rsidR="00D36D4F" w:rsidRPr="00E26426">
        <w:t>2018</w:t>
      </w:r>
      <w:r w:rsidR="00D36D4F">
        <w:t>).</w:t>
      </w:r>
      <w:r w:rsidR="00D36D4F" w:rsidRPr="00E26426">
        <w:t xml:space="preserve"> </w:t>
      </w:r>
      <w:r w:rsidR="00D36D4F" w:rsidRPr="0075179C">
        <w:rPr>
          <w:i/>
          <w:iCs/>
        </w:rPr>
        <w:t>Training Package Development, Endorsement and Implementation Process: Current State Report</w:t>
      </w:r>
      <w:r w:rsidR="00D36D4F" w:rsidRPr="0035552F">
        <w:t xml:space="preserve"> </w:t>
      </w:r>
      <w:r w:rsidR="00D36D4F" w:rsidRPr="00E26426">
        <w:t>(prepared for the AISC)</w:t>
      </w:r>
      <w:r w:rsidR="00D36D4F">
        <w:t>.</w:t>
      </w:r>
    </w:p>
  </w:footnote>
  <w:footnote w:id="123">
    <w:p w14:paraId="29CA9CF0" w14:textId="77777777" w:rsidR="00105225" w:rsidRPr="00A2759A" w:rsidRDefault="00105225" w:rsidP="00A2759A">
      <w:pPr>
        <w:pStyle w:val="Footnote-8pt"/>
      </w:pPr>
      <w:r w:rsidRPr="00A2759A">
        <w:rPr>
          <w:rStyle w:val="FootnoteReference"/>
        </w:rPr>
        <w:footnoteRef/>
      </w:r>
      <w:r w:rsidRPr="00A2759A">
        <w:t xml:space="preserve"> Ibid.</w:t>
      </w:r>
    </w:p>
  </w:footnote>
  <w:footnote w:id="124">
    <w:p w14:paraId="5CF35C22" w14:textId="77777777" w:rsidR="006628FA" w:rsidRPr="006D0AFB" w:rsidRDefault="006628FA" w:rsidP="00A2759A">
      <w:pPr>
        <w:pStyle w:val="Footnote-8pt"/>
      </w:pPr>
      <w:r w:rsidRPr="00A2759A">
        <w:rPr>
          <w:rStyle w:val="FootnoteReference"/>
        </w:rPr>
        <w:footnoteRef/>
      </w:r>
      <w:r w:rsidRPr="00A2759A">
        <w:t xml:space="preserve"> Mining SO (2021). Forward Work Plan.</w:t>
      </w:r>
      <w:r w:rsidRPr="006D0AFB">
        <w:t xml:space="preserve"> </w:t>
      </w:r>
    </w:p>
  </w:footnote>
  <w:footnote w:id="125">
    <w:p w14:paraId="3D08C5BC" w14:textId="3EEA8F3E" w:rsidR="00102C29" w:rsidRPr="006D0AFB" w:rsidRDefault="00102C29" w:rsidP="006D0AFB">
      <w:pPr>
        <w:pStyle w:val="Footnote-8pt"/>
      </w:pPr>
      <w:r w:rsidRPr="006D0AFB">
        <w:rPr>
          <w:rStyle w:val="FootnoteReference"/>
        </w:rPr>
        <w:footnoteRef/>
      </w:r>
      <w:r w:rsidRPr="006D0AFB">
        <w:t xml:space="preserve"> </w:t>
      </w:r>
      <w:r w:rsidR="00842498" w:rsidRPr="006D0AFB">
        <w:t>Mining SO (2021). Forward Work Plan.</w:t>
      </w:r>
    </w:p>
  </w:footnote>
  <w:footnote w:id="126">
    <w:p w14:paraId="5588F76B" w14:textId="6C5353E2" w:rsidR="00A611CD" w:rsidRPr="006D0AFB" w:rsidRDefault="00A611CD" w:rsidP="006D0AFB">
      <w:pPr>
        <w:pStyle w:val="Footnote-8pt"/>
      </w:pPr>
      <w:r w:rsidRPr="006D0AFB">
        <w:rPr>
          <w:rStyle w:val="FootnoteReference"/>
        </w:rPr>
        <w:footnoteRef/>
      </w:r>
      <w:r w:rsidRPr="006D0AFB">
        <w:t xml:space="preserve"> Ibid.</w:t>
      </w:r>
    </w:p>
  </w:footnote>
  <w:footnote w:id="127">
    <w:p w14:paraId="19839BE0" w14:textId="77777777" w:rsidR="00842498" w:rsidRPr="006D0AFB" w:rsidRDefault="00842498" w:rsidP="006D0AFB">
      <w:pPr>
        <w:pStyle w:val="Footnote-8pt"/>
      </w:pPr>
      <w:r w:rsidRPr="006D0AFB">
        <w:rPr>
          <w:rStyle w:val="FootnoteReference"/>
        </w:rPr>
        <w:footnoteRef/>
      </w:r>
      <w:r w:rsidRPr="006D0AFB">
        <w:t xml:space="preserve"> Ibid.</w:t>
      </w:r>
    </w:p>
  </w:footnote>
  <w:footnote w:id="128">
    <w:p w14:paraId="68FF9F2A" w14:textId="77777777" w:rsidR="00043EB7" w:rsidRPr="006D0AFB" w:rsidRDefault="00043EB7" w:rsidP="006D0AFB">
      <w:pPr>
        <w:pStyle w:val="Footnote-8pt"/>
      </w:pPr>
      <w:r w:rsidRPr="006D0AFB">
        <w:rPr>
          <w:rStyle w:val="FootnoteReference"/>
        </w:rPr>
        <w:footnoteRef/>
      </w:r>
      <w:r w:rsidRPr="006D0AFB">
        <w:t xml:space="preserve"> Mining SO (2021). Consultation paper: Embedding Accredited Course Content in Training Packages.</w:t>
      </w:r>
    </w:p>
  </w:footnote>
  <w:footnote w:id="129">
    <w:p w14:paraId="3189F057" w14:textId="5BF12A93" w:rsidR="00FC01DC" w:rsidRPr="006D0AFB" w:rsidRDefault="00043EB7" w:rsidP="006D0AFB">
      <w:pPr>
        <w:pStyle w:val="Footnote-8pt"/>
      </w:pPr>
      <w:r w:rsidRPr="006D0AFB">
        <w:rPr>
          <w:rStyle w:val="FootnoteReference"/>
        </w:rPr>
        <w:footnoteRef/>
      </w:r>
      <w:r w:rsidRPr="006D0AFB">
        <w:t xml:space="preserve"> Mining SO (2021</w:t>
      </w:r>
      <w:r w:rsidR="00FC01DC" w:rsidRPr="006D0AFB">
        <w:t xml:space="preserve">). Consultation paper: Identification and </w:t>
      </w:r>
      <w:r w:rsidR="00C7267B">
        <w:t>P</w:t>
      </w:r>
      <w:r w:rsidR="00FC01DC" w:rsidRPr="006D0AFB">
        <w:t xml:space="preserve">rioritisation of </w:t>
      </w:r>
      <w:r w:rsidR="00C7267B">
        <w:t>N</w:t>
      </w:r>
      <w:r w:rsidR="00FC01DC" w:rsidRPr="006D0AFB">
        <w:t xml:space="preserve">ew </w:t>
      </w:r>
      <w:r w:rsidR="00C7267B">
        <w:t>D</w:t>
      </w:r>
      <w:r w:rsidR="00FC01DC" w:rsidRPr="006D0AFB">
        <w:t>igital and</w:t>
      </w:r>
    </w:p>
    <w:p w14:paraId="13D60A88" w14:textId="71EF0203" w:rsidR="00043EB7" w:rsidRPr="006D0AFB" w:rsidRDefault="0058776B" w:rsidP="006D0AFB">
      <w:pPr>
        <w:pStyle w:val="Footnote-8pt"/>
      </w:pPr>
      <w:r>
        <w:t>T</w:t>
      </w:r>
      <w:r w:rsidR="00FC01DC" w:rsidRPr="006D0AFB">
        <w:t xml:space="preserve">echnology </w:t>
      </w:r>
      <w:r>
        <w:t>C</w:t>
      </w:r>
      <w:r w:rsidR="00FC01DC" w:rsidRPr="006D0AFB">
        <w:t xml:space="preserve">ontent in </w:t>
      </w:r>
      <w:r>
        <w:t>T</w:t>
      </w:r>
      <w:r w:rsidR="00FC01DC" w:rsidRPr="006D0AFB">
        <w:t xml:space="preserve">raining </w:t>
      </w:r>
      <w:r>
        <w:t>P</w:t>
      </w:r>
      <w:r w:rsidR="00FC01DC" w:rsidRPr="006D0AFB">
        <w:t>ackages.</w:t>
      </w:r>
    </w:p>
  </w:footnote>
  <w:footnote w:id="130">
    <w:p w14:paraId="155EBD7B" w14:textId="77777777" w:rsidR="00D36D4F" w:rsidRDefault="00D36D4F" w:rsidP="00D36D4F">
      <w:pPr>
        <w:pStyle w:val="Footnote-8pt"/>
      </w:pPr>
      <w:r w:rsidRPr="00FC01DC">
        <w:rPr>
          <w:rStyle w:val="FootnoteReference"/>
        </w:rPr>
        <w:footnoteRef/>
      </w:r>
      <w:r w:rsidRPr="00FC01DC">
        <w:t xml:space="preserve"> Mining</w:t>
      </w:r>
      <w:r w:rsidRPr="00043EB7">
        <w:t xml:space="preserve"> SO (2021). Consultation paper: Embedding Accredited Course Content in Training Packages</w:t>
      </w:r>
      <w:r>
        <w:t>.</w:t>
      </w:r>
    </w:p>
  </w:footnote>
  <w:footnote w:id="131">
    <w:p w14:paraId="6E97C264" w14:textId="77777777" w:rsidR="00D36D4F" w:rsidRDefault="00D36D4F" w:rsidP="00D36D4F">
      <w:pPr>
        <w:pStyle w:val="Footnote-8pt"/>
      </w:pPr>
      <w:r>
        <w:rPr>
          <w:rStyle w:val="FootnoteReference"/>
        </w:rPr>
        <w:footnoteRef/>
      </w:r>
      <w:r>
        <w:t xml:space="preserve"> Mining SO (2021). </w:t>
      </w:r>
      <w:r w:rsidRPr="00821A52">
        <w:t>Quarterly Report 5</w:t>
      </w:r>
      <w:r>
        <w:t xml:space="preserve">. </w:t>
      </w:r>
    </w:p>
  </w:footnote>
  <w:footnote w:id="132">
    <w:p w14:paraId="4F0964B2" w14:textId="77777777" w:rsidR="00D36D4F" w:rsidRDefault="00D36D4F" w:rsidP="00D36D4F">
      <w:pPr>
        <w:pStyle w:val="Footnote-8pt"/>
      </w:pPr>
      <w:r>
        <w:rPr>
          <w:rStyle w:val="FootnoteReference"/>
        </w:rPr>
        <w:footnoteRef/>
      </w:r>
      <w:r>
        <w:t xml:space="preserve"> AISC (2021). </w:t>
      </w:r>
      <w:r w:rsidRPr="00821A52">
        <w:t>Agenda paper – Mining SO Pilot – Digital Transformation Project (December).</w:t>
      </w:r>
    </w:p>
  </w:footnote>
  <w:footnote w:id="133">
    <w:p w14:paraId="3668EFEF" w14:textId="53F7D7F5" w:rsidR="00D36D4F" w:rsidRDefault="00D36D4F" w:rsidP="00D36D4F">
      <w:pPr>
        <w:pStyle w:val="Footnote-8pt"/>
      </w:pPr>
      <w:r>
        <w:rPr>
          <w:rStyle w:val="FootnoteReference"/>
        </w:rPr>
        <w:footnoteRef/>
      </w:r>
      <w:r>
        <w:t xml:space="preserve"> PwC (2021). </w:t>
      </w:r>
      <w:r w:rsidRPr="00821A52">
        <w:t>QA Panellist Advice re</w:t>
      </w:r>
      <w:r w:rsidR="004E12D9">
        <w:t>:</w:t>
      </w:r>
      <w:r w:rsidRPr="00821A52">
        <w:t xml:space="preserve"> Accredited Autonomous Training Products</w:t>
      </w:r>
      <w:r>
        <w:t xml:space="preserve">. </w:t>
      </w:r>
    </w:p>
  </w:footnote>
  <w:footnote w:id="134">
    <w:p w14:paraId="72C9738C" w14:textId="77777777" w:rsidR="00D36D4F" w:rsidRDefault="00D36D4F" w:rsidP="00D36D4F">
      <w:pPr>
        <w:pStyle w:val="Footnote-8pt"/>
      </w:pPr>
      <w:r>
        <w:rPr>
          <w:rStyle w:val="FootnoteReference"/>
        </w:rPr>
        <w:footnoteRef/>
      </w:r>
      <w:r>
        <w:t xml:space="preserve"> Mining SO (2021). </w:t>
      </w:r>
      <w:r w:rsidRPr="00902477">
        <w:t>Quarterly Report 5</w:t>
      </w:r>
      <w:r>
        <w:t>.</w:t>
      </w:r>
    </w:p>
  </w:footnote>
  <w:footnote w:id="135">
    <w:p w14:paraId="41C7EF41" w14:textId="2B8EADFE" w:rsidR="0020133F" w:rsidRDefault="0020133F" w:rsidP="00560EAC">
      <w:pPr>
        <w:pStyle w:val="Footnote-8pt"/>
      </w:pPr>
      <w:r>
        <w:rPr>
          <w:rStyle w:val="FootnoteReference"/>
        </w:rPr>
        <w:footnoteRef/>
      </w:r>
      <w:r>
        <w:t xml:space="preserve"> </w:t>
      </w:r>
      <w:r w:rsidR="001476CE" w:rsidRPr="001476CE">
        <w:t>Human Services Skills Organisation (January 2022). DESE 6-monthly report. Reporting period 1 October 2021 – 31 December 2021.</w:t>
      </w:r>
    </w:p>
  </w:footnote>
  <w:footnote w:id="136">
    <w:p w14:paraId="2E325C38" w14:textId="77777777" w:rsidR="001E0AA0" w:rsidRDefault="001E0AA0" w:rsidP="001E0AA0">
      <w:pPr>
        <w:pStyle w:val="Footnote-8pt"/>
      </w:pPr>
      <w:r>
        <w:rPr>
          <w:rStyle w:val="FootnoteReference"/>
        </w:rPr>
        <w:footnoteRef/>
      </w:r>
      <w:r>
        <w:t xml:space="preserve"> Ibid. </w:t>
      </w:r>
    </w:p>
  </w:footnote>
  <w:footnote w:id="137">
    <w:p w14:paraId="5D088E62" w14:textId="77777777" w:rsidR="001E0AA0" w:rsidRDefault="001E0AA0" w:rsidP="001E0AA0">
      <w:pPr>
        <w:pStyle w:val="Footnote-8pt"/>
      </w:pPr>
      <w:r>
        <w:rPr>
          <w:rStyle w:val="FootnoteReference"/>
        </w:rPr>
        <w:footnoteRef/>
      </w:r>
      <w:r>
        <w:t xml:space="preserve"> Ibid. </w:t>
      </w:r>
    </w:p>
  </w:footnote>
  <w:footnote w:id="138">
    <w:p w14:paraId="2C4B2EBA" w14:textId="77777777" w:rsidR="001E0AA0" w:rsidRDefault="001E0AA0" w:rsidP="001E0AA0">
      <w:pPr>
        <w:pStyle w:val="Footnote-8pt"/>
      </w:pPr>
      <w:r>
        <w:rPr>
          <w:rStyle w:val="FootnoteReference"/>
        </w:rPr>
        <w:footnoteRef/>
      </w:r>
      <w:r>
        <w:t xml:space="preserve"> Ibid. </w:t>
      </w:r>
    </w:p>
  </w:footnote>
  <w:footnote w:id="139">
    <w:p w14:paraId="6D5B7AFA" w14:textId="1BB5A598" w:rsidR="00ED1905" w:rsidRDefault="00ED1905" w:rsidP="000A674D">
      <w:pPr>
        <w:pStyle w:val="Footnote-8pt"/>
      </w:pPr>
      <w:r>
        <w:rPr>
          <w:rStyle w:val="FootnoteReference"/>
        </w:rPr>
        <w:footnoteRef/>
      </w:r>
      <w:r>
        <w:t xml:space="preserve"> </w:t>
      </w:r>
      <w:r w:rsidRPr="00DE7447">
        <w:t xml:space="preserve">HSSO (2022). </w:t>
      </w:r>
      <w:r w:rsidRPr="00DE7447">
        <w:rPr>
          <w:i/>
          <w:iCs/>
        </w:rPr>
        <w:t>How to Engage Guide.</w:t>
      </w:r>
      <w:r w:rsidRPr="00DE7447">
        <w:t xml:space="preserve"> Accessed at: </w:t>
      </w:r>
      <w:hyperlink r:id="rId48" w:history="1">
        <w:r w:rsidRPr="00691104">
          <w:rPr>
            <w:rStyle w:val="Hyperlink"/>
          </w:rPr>
          <w:t>https://hsso.org.au/project/view/how-to-engage-guide/</w:t>
        </w:r>
      </w:hyperlink>
      <w:r>
        <w:t xml:space="preserve">; HSSO. </w:t>
      </w:r>
      <w:r w:rsidR="006629C7">
        <w:t xml:space="preserve">(n.d.). </w:t>
      </w:r>
      <w:r w:rsidR="006629C7" w:rsidRPr="006629C7">
        <w:rPr>
          <w:i/>
          <w:iCs/>
        </w:rPr>
        <w:t>HSSO Work Plan 2020-2023.</w:t>
      </w:r>
      <w:r w:rsidR="006629C7">
        <w:t xml:space="preserve"> </w:t>
      </w:r>
    </w:p>
  </w:footnote>
  <w:footnote w:id="140">
    <w:p w14:paraId="6989C3C7" w14:textId="77777777" w:rsidR="000776B1" w:rsidRDefault="000776B1" w:rsidP="000A674D">
      <w:pPr>
        <w:pStyle w:val="Footnote-8pt"/>
      </w:pPr>
      <w:r w:rsidRPr="00DE7447">
        <w:rPr>
          <w:rStyle w:val="FootnoteReference"/>
        </w:rPr>
        <w:footnoteRef/>
      </w:r>
      <w:r w:rsidRPr="00DE7447">
        <w:t xml:space="preserve"> Ibid. </w:t>
      </w:r>
    </w:p>
  </w:footnote>
  <w:footnote w:id="141">
    <w:p w14:paraId="652885FA" w14:textId="72444BD9" w:rsidR="000A674D" w:rsidRDefault="000A674D" w:rsidP="000A674D">
      <w:pPr>
        <w:pStyle w:val="Footnote-8pt"/>
      </w:pPr>
      <w:r>
        <w:rPr>
          <w:rStyle w:val="FootnoteReference"/>
        </w:rPr>
        <w:footnoteRef/>
      </w:r>
      <w:r>
        <w:t xml:space="preserve"> </w:t>
      </w:r>
      <w:r w:rsidRPr="001476CE">
        <w:t>Human Services Skills Organisation (January 2022). DESE 6-monthly report. Reporting period 1 October 2021 – 31 December 2021.</w:t>
      </w:r>
    </w:p>
  </w:footnote>
  <w:footnote w:id="142">
    <w:p w14:paraId="5EA8BC1C" w14:textId="411EC515" w:rsidR="00413806" w:rsidRPr="00DE7447" w:rsidRDefault="00413806" w:rsidP="00DA26EF">
      <w:pPr>
        <w:pStyle w:val="Footnote-8pt"/>
      </w:pPr>
      <w:r w:rsidRPr="00DE7447">
        <w:rPr>
          <w:rStyle w:val="FootnoteReference"/>
        </w:rPr>
        <w:footnoteRef/>
      </w:r>
      <w:r w:rsidRPr="00DE7447">
        <w:t xml:space="preserve"> HSSO (2022). </w:t>
      </w:r>
      <w:r w:rsidRPr="00DE7447">
        <w:rPr>
          <w:i/>
          <w:iCs/>
        </w:rPr>
        <w:t>How to Engage Guide.</w:t>
      </w:r>
      <w:r w:rsidRPr="00DE7447">
        <w:t xml:space="preserve"> Accessed at: https://hsso.org.au/project/view/how-to-engage-guide/</w:t>
      </w:r>
    </w:p>
  </w:footnote>
  <w:footnote w:id="143">
    <w:p w14:paraId="744DBA65" w14:textId="32876329" w:rsidR="00FB3607" w:rsidRPr="00413200" w:rsidRDefault="00FB3607" w:rsidP="00DA26EF">
      <w:pPr>
        <w:pStyle w:val="Footnote-8pt"/>
        <w:rPr>
          <w:lang w:val="en-US"/>
        </w:rPr>
      </w:pPr>
      <w:r w:rsidRPr="00413200">
        <w:rPr>
          <w:rStyle w:val="FootnoteReference"/>
        </w:rPr>
        <w:footnoteRef/>
      </w:r>
      <w:r w:rsidRPr="00413200">
        <w:t xml:space="preserve"> </w:t>
      </w:r>
      <w:r w:rsidR="00473BC2" w:rsidRPr="00413200">
        <w:rPr>
          <w:lang w:val="en-US"/>
        </w:rPr>
        <w:t xml:space="preserve">UNESCO </w:t>
      </w:r>
      <w:r w:rsidR="00D46657">
        <w:rPr>
          <w:lang w:val="en-US"/>
        </w:rPr>
        <w:t>(</w:t>
      </w:r>
      <w:r w:rsidR="00473BC2" w:rsidRPr="00413200">
        <w:rPr>
          <w:lang w:val="en-US"/>
        </w:rPr>
        <w:t>2022</w:t>
      </w:r>
      <w:r w:rsidR="00D46657">
        <w:rPr>
          <w:lang w:val="en-US"/>
        </w:rPr>
        <w:t>)</w:t>
      </w:r>
      <w:r w:rsidR="00473BC2" w:rsidRPr="00413200">
        <w:rPr>
          <w:lang w:val="en-US"/>
        </w:rPr>
        <w:t xml:space="preserve">. Digital skills critical for jobs and social </w:t>
      </w:r>
      <w:r w:rsidR="00413200" w:rsidRPr="00413200">
        <w:rPr>
          <w:lang w:val="en-US"/>
        </w:rPr>
        <w:t>inclusion</w:t>
      </w:r>
      <w:r w:rsidR="00473BC2" w:rsidRPr="00413200">
        <w:rPr>
          <w:lang w:val="en-US"/>
        </w:rPr>
        <w:t xml:space="preserve">. Available at: </w:t>
      </w:r>
      <w:hyperlink r:id="rId49" w:history="1">
        <w:r w:rsidR="00413200" w:rsidRPr="00413200">
          <w:rPr>
            <w:rStyle w:val="Hyperlink"/>
            <w:lang w:val="en-US"/>
          </w:rPr>
          <w:t>https://en.unesco.org/news/digital-skills-critical-jobs-and-social-inclusion</w:t>
        </w:r>
      </w:hyperlink>
      <w:r w:rsidR="00413200" w:rsidRPr="00413200">
        <w:rPr>
          <w:lang w:val="en-US"/>
        </w:rPr>
        <w:t>, reviewed 31 March 2022.</w:t>
      </w:r>
    </w:p>
  </w:footnote>
  <w:footnote w:id="144">
    <w:p w14:paraId="62B3849B" w14:textId="0A28F82C" w:rsidR="00B9594A" w:rsidRPr="009571FE" w:rsidRDefault="00B9594A" w:rsidP="002406FB">
      <w:pPr>
        <w:pStyle w:val="Footnote-8pt"/>
      </w:pPr>
      <w:r>
        <w:rPr>
          <w:rStyle w:val="FootnoteReference"/>
        </w:rPr>
        <w:footnoteRef/>
      </w:r>
      <w:r>
        <w:t xml:space="preserve"> </w:t>
      </w:r>
      <w:r w:rsidRPr="009571FE">
        <w:t xml:space="preserve">Accenture </w:t>
      </w:r>
      <w:r w:rsidR="00D46657">
        <w:t>(</w:t>
      </w:r>
      <w:r w:rsidRPr="009571FE">
        <w:t>2021</w:t>
      </w:r>
      <w:r w:rsidR="00D46657">
        <w:t>).</w:t>
      </w:r>
      <w:r w:rsidRPr="009571FE">
        <w:t xml:space="preserve"> The economic contribution of Australia’s tech sector, Accenture available at: &lt;https://techcouncil.com.au/wp-content/uploads/2021/08/TCA-Tech-sectors-economic-contributionfull-res.pdf&gt;, viewed 24 August 2021</w:t>
      </w:r>
    </w:p>
  </w:footnote>
  <w:footnote w:id="145">
    <w:p w14:paraId="1BF32226" w14:textId="77777777" w:rsidR="00B9594A" w:rsidRPr="009571FE" w:rsidRDefault="00B9594A" w:rsidP="002406FB">
      <w:pPr>
        <w:pStyle w:val="Footnote-8pt"/>
      </w:pPr>
      <w:r w:rsidRPr="009571FE">
        <w:rPr>
          <w:rStyle w:val="FootnoteReference"/>
        </w:rPr>
        <w:footnoteRef/>
      </w:r>
      <w:r w:rsidRPr="009571FE">
        <w:t xml:space="preserve"> Ibid.</w:t>
      </w:r>
    </w:p>
  </w:footnote>
  <w:footnote w:id="146">
    <w:p w14:paraId="5971DE99" w14:textId="5120CB6A" w:rsidR="00B9594A" w:rsidRPr="009571FE" w:rsidRDefault="00B9594A" w:rsidP="002406FB">
      <w:pPr>
        <w:pStyle w:val="Footnote-8pt"/>
        <w:rPr>
          <w:sz w:val="18"/>
          <w:szCs w:val="18"/>
        </w:rPr>
      </w:pPr>
      <w:r w:rsidRPr="009571FE">
        <w:rPr>
          <w:rStyle w:val="FootnoteReference"/>
        </w:rPr>
        <w:footnoteRef/>
      </w:r>
      <w:r w:rsidRPr="009571FE">
        <w:t xml:space="preserve"> </w:t>
      </w:r>
      <w:r w:rsidRPr="009571FE">
        <w:rPr>
          <w:lang w:val="en-US"/>
        </w:rPr>
        <w:t xml:space="preserve">AlphaBeta </w:t>
      </w:r>
      <w:r w:rsidR="00D46657">
        <w:rPr>
          <w:lang w:val="en-US"/>
        </w:rPr>
        <w:t>(</w:t>
      </w:r>
      <w:r w:rsidRPr="009571FE">
        <w:rPr>
          <w:lang w:val="en-US"/>
        </w:rPr>
        <w:t>2019</w:t>
      </w:r>
      <w:r w:rsidR="00D46657">
        <w:rPr>
          <w:lang w:val="en-US"/>
        </w:rPr>
        <w:t>).</w:t>
      </w:r>
      <w:r w:rsidRPr="009571FE">
        <w:rPr>
          <w:lang w:val="en-US"/>
        </w:rPr>
        <w:t xml:space="preserve"> Australia’s Digital Opportunity, available at: &lt;https://digi.org.au/wpcontent/uploads/2019/09/Australias-Digital-Opportunity.pdf&gt;, viewed 24 August 2021.</w:t>
      </w:r>
    </w:p>
  </w:footnote>
  <w:footnote w:id="147">
    <w:p w14:paraId="54A4F832" w14:textId="77777777" w:rsidR="00487386" w:rsidRDefault="00487386" w:rsidP="003328A6">
      <w:pPr>
        <w:pStyle w:val="Footnote-8pt"/>
      </w:pPr>
      <w:r>
        <w:rPr>
          <w:rStyle w:val="FootnoteReference"/>
        </w:rPr>
        <w:footnoteRef/>
      </w:r>
      <w:r>
        <w:t xml:space="preserve"> ibid</w:t>
      </w:r>
    </w:p>
  </w:footnote>
  <w:footnote w:id="148">
    <w:p w14:paraId="190C7346" w14:textId="77777777" w:rsidR="00B9594A" w:rsidRDefault="00B9594A" w:rsidP="00DA26EF">
      <w:pPr>
        <w:pStyle w:val="Footnote-8pt"/>
      </w:pPr>
      <w:r>
        <w:rPr>
          <w:rStyle w:val="FootnoteReference"/>
        </w:rPr>
        <w:footnoteRef/>
      </w:r>
      <w:r>
        <w:t xml:space="preserve"> </w:t>
      </w:r>
      <w:r w:rsidRPr="00137DBE">
        <w:t xml:space="preserve">DESE (2020). </w:t>
      </w:r>
      <w:r w:rsidRPr="00137DBE">
        <w:rPr>
          <w:i/>
        </w:rPr>
        <w:t>Guidelines for Skills Organisation Pilots</w:t>
      </w:r>
      <w:r w:rsidRPr="00137DBE">
        <w:t>.</w:t>
      </w:r>
    </w:p>
  </w:footnote>
  <w:footnote w:id="149">
    <w:p w14:paraId="38C4A24D" w14:textId="77777777" w:rsidR="007412FD" w:rsidRPr="00296D00" w:rsidRDefault="007412FD" w:rsidP="00DA26EF">
      <w:pPr>
        <w:pStyle w:val="Footnote-8pt"/>
        <w:rPr>
          <w:sz w:val="18"/>
          <w:szCs w:val="18"/>
        </w:rPr>
      </w:pPr>
      <w:r w:rsidRPr="00296D00">
        <w:rPr>
          <w:rStyle w:val="FootnoteReference"/>
        </w:rPr>
        <w:footnoteRef/>
      </w:r>
      <w:r w:rsidRPr="00296D00">
        <w:t xml:space="preserve"> DESE (2020). </w:t>
      </w:r>
      <w:r w:rsidRPr="00296D00">
        <w:rPr>
          <w:i/>
          <w:iCs/>
        </w:rPr>
        <w:t>Guidelines for Skills Organisation Pilots</w:t>
      </w:r>
      <w:r w:rsidRPr="00296D00">
        <w:t>.</w:t>
      </w:r>
    </w:p>
  </w:footnote>
  <w:footnote w:id="150">
    <w:p w14:paraId="6A9323BC" w14:textId="77777777" w:rsidR="00073328" w:rsidRPr="00073328" w:rsidRDefault="00073328" w:rsidP="00DA26EF">
      <w:pPr>
        <w:pStyle w:val="Footnote-8pt"/>
      </w:pPr>
      <w:r w:rsidRPr="00073328">
        <w:rPr>
          <w:rStyle w:val="FootnoteReference"/>
        </w:rPr>
        <w:footnoteRef/>
      </w:r>
      <w:r w:rsidRPr="00073328">
        <w:t xml:space="preserve"> Mining SO (2020). </w:t>
      </w:r>
      <w:r w:rsidRPr="00073328">
        <w:rPr>
          <w:i/>
          <w:iCs/>
        </w:rPr>
        <w:t>Workshop agenda and background paper</w:t>
      </w:r>
      <w:r w:rsidRPr="00073328">
        <w:t>.</w:t>
      </w:r>
    </w:p>
  </w:footnote>
  <w:footnote w:id="151">
    <w:p w14:paraId="29CED33E" w14:textId="77777777" w:rsidR="00356912" w:rsidRPr="00356912" w:rsidRDefault="00356912" w:rsidP="00DA26EF">
      <w:pPr>
        <w:pStyle w:val="Footnote-8pt"/>
      </w:pPr>
      <w:r w:rsidRPr="00356912">
        <w:rPr>
          <w:rStyle w:val="FootnoteReference"/>
        </w:rPr>
        <w:footnoteRef/>
      </w:r>
      <w:r w:rsidRPr="00356912">
        <w:t xml:space="preserve"> Mining SO (2020). </w:t>
      </w:r>
      <w:r w:rsidRPr="00356912">
        <w:rPr>
          <w:i/>
          <w:iCs/>
        </w:rPr>
        <w:t>Reflections from workshops</w:t>
      </w:r>
      <w:r w:rsidRPr="00356912">
        <w:t>.</w:t>
      </w:r>
    </w:p>
  </w:footnote>
  <w:footnote w:id="152">
    <w:p w14:paraId="7E8AB33B" w14:textId="77777777" w:rsidR="00596385" w:rsidRDefault="00596385" w:rsidP="00DA26EF">
      <w:pPr>
        <w:pStyle w:val="Footnote-8pt"/>
      </w:pPr>
      <w:r w:rsidRPr="00730AEE">
        <w:rPr>
          <w:rStyle w:val="FootnoteReference"/>
        </w:rPr>
        <w:footnoteRef/>
      </w:r>
      <w:r w:rsidRPr="00730AEE">
        <w:t xml:space="preserve"> </w:t>
      </w:r>
      <w:r w:rsidRPr="00657BD2">
        <w:t xml:space="preserve">Mining SO (2020). </w:t>
      </w:r>
      <w:r w:rsidR="00657BD2" w:rsidRPr="00657BD2">
        <w:rPr>
          <w:i/>
          <w:iCs/>
        </w:rPr>
        <w:t>Joint Planning Session: Approach, agenda and papers</w:t>
      </w:r>
      <w:r w:rsidR="00657BD2" w:rsidRPr="00657BD2">
        <w:t>.</w:t>
      </w:r>
    </w:p>
  </w:footnote>
  <w:footnote w:id="153">
    <w:p w14:paraId="2A0AEA1A" w14:textId="77777777" w:rsidR="00E73E85" w:rsidRPr="00E73E85" w:rsidRDefault="00E73E85" w:rsidP="00DA26EF">
      <w:pPr>
        <w:pStyle w:val="Footnote-8pt"/>
      </w:pPr>
      <w:r w:rsidRPr="00E73E85">
        <w:rPr>
          <w:rStyle w:val="FootnoteReference"/>
        </w:rPr>
        <w:footnoteRef/>
      </w:r>
      <w:r w:rsidRPr="00E73E85">
        <w:t xml:space="preserve"> Mining SO (2020). </w:t>
      </w:r>
      <w:r w:rsidRPr="00E73E85">
        <w:rPr>
          <w:i/>
          <w:iCs/>
        </w:rPr>
        <w:t>Steering Group Meeting 2 Minutes</w:t>
      </w:r>
      <w:r w:rsidRPr="00E73E85">
        <w:t>.</w:t>
      </w:r>
    </w:p>
  </w:footnote>
  <w:footnote w:id="154">
    <w:p w14:paraId="0DAEFB2B" w14:textId="77777777" w:rsidR="00B9594A" w:rsidRDefault="00B9594A" w:rsidP="00DA26EF">
      <w:pPr>
        <w:pStyle w:val="Footnote-8pt"/>
      </w:pPr>
      <w:r>
        <w:rPr>
          <w:rStyle w:val="FootnoteReference"/>
        </w:rPr>
        <w:footnoteRef/>
      </w:r>
      <w:r>
        <w:t xml:space="preserve"> </w:t>
      </w:r>
      <w:r w:rsidRPr="00137DBE">
        <w:t xml:space="preserve">DESE (2020). </w:t>
      </w:r>
      <w:r w:rsidRPr="00137DBE">
        <w:rPr>
          <w:i/>
        </w:rPr>
        <w:t>Guidelines for Skills Organisation Pilots</w:t>
      </w:r>
      <w:r w:rsidRPr="00137DBE">
        <w:t>.</w:t>
      </w:r>
    </w:p>
  </w:footnote>
  <w:footnote w:id="155">
    <w:p w14:paraId="6482505A" w14:textId="016D18B4" w:rsidR="004A5D14" w:rsidRPr="002F2B62" w:rsidRDefault="004A5D14" w:rsidP="004A5D14">
      <w:pPr>
        <w:pStyle w:val="Footnote-8pt"/>
      </w:pPr>
      <w:r w:rsidRPr="008F1B23">
        <w:rPr>
          <w:rStyle w:val="FootnoteReference"/>
        </w:rPr>
        <w:footnoteRef/>
      </w:r>
      <w:r w:rsidRPr="008F1B23">
        <w:t xml:space="preserve"> MCA (202</w:t>
      </w:r>
      <w:r>
        <w:t>2</w:t>
      </w:r>
      <w:r w:rsidRPr="008F1B23">
        <w:t xml:space="preserve">). </w:t>
      </w:r>
      <w:r w:rsidRPr="00581203">
        <w:rPr>
          <w:i/>
        </w:rPr>
        <w:t>MCA Membership</w:t>
      </w:r>
      <w:r w:rsidRPr="008F1B23">
        <w:t xml:space="preserve">. Retrieved from </w:t>
      </w:r>
      <w:hyperlink r:id="rId50" w:history="1">
        <w:r w:rsidRPr="008F1B23">
          <w:rPr>
            <w:rStyle w:val="Hyperlink"/>
          </w:rPr>
          <w:t>https://www.minerals.org.au/mca-membership</w:t>
        </w:r>
      </w:hyperlink>
      <w:r w:rsidRPr="002F2B62">
        <w:t xml:space="preserve"> </w:t>
      </w:r>
    </w:p>
  </w:footnote>
  <w:footnote w:id="156">
    <w:p w14:paraId="765175AB" w14:textId="515969A9" w:rsidR="004A5D14" w:rsidRDefault="004A5D14" w:rsidP="00046D50">
      <w:pPr>
        <w:pStyle w:val="Footnote-8pt"/>
      </w:pPr>
      <w:r w:rsidRPr="004546C3">
        <w:rPr>
          <w:rStyle w:val="FootnoteReference"/>
        </w:rPr>
        <w:footnoteRef/>
      </w:r>
      <w:r w:rsidRPr="004546C3">
        <w:t xml:space="preserve"> MCA (202</w:t>
      </w:r>
      <w:r>
        <w:t>2</w:t>
      </w:r>
      <w:r w:rsidRPr="004546C3">
        <w:t xml:space="preserve">). </w:t>
      </w:r>
      <w:r w:rsidRPr="00EA155C">
        <w:rPr>
          <w:i/>
        </w:rPr>
        <w:t>Workforce, innovation and skills</w:t>
      </w:r>
      <w:r w:rsidRPr="004546C3">
        <w:t xml:space="preserve">. Retrieved from </w:t>
      </w:r>
      <w:hyperlink r:id="rId51" w:history="1">
        <w:r w:rsidRPr="004546C3">
          <w:rPr>
            <w:rStyle w:val="Hyperlink"/>
          </w:rPr>
          <w:t>https://www.minerals.org.au/workforce-innovation-and-skills</w:t>
        </w:r>
      </w:hyperlink>
      <w:r w:rsidRPr="004546C3">
        <w:t xml:space="preserve"> </w:t>
      </w:r>
    </w:p>
  </w:footnote>
  <w:footnote w:id="157">
    <w:p w14:paraId="2E1C0D52" w14:textId="6E37620B" w:rsidR="004A5D14" w:rsidRDefault="004A5D14" w:rsidP="004A5D14">
      <w:pPr>
        <w:pStyle w:val="Footnote-8pt"/>
      </w:pPr>
      <w:r>
        <w:rPr>
          <w:rStyle w:val="FootnoteReference"/>
        </w:rPr>
        <w:footnoteRef/>
      </w:r>
      <w:r>
        <w:t xml:space="preserve"> </w:t>
      </w:r>
      <w:r w:rsidRPr="006B5FE0">
        <w:t>MCA (202</w:t>
      </w:r>
      <w:r>
        <w:t xml:space="preserve">2). </w:t>
      </w:r>
      <w:r w:rsidRPr="00654890">
        <w:rPr>
          <w:i/>
        </w:rPr>
        <w:t>Minerals industry focussed on attracting and retaining highly skilled workforce</w:t>
      </w:r>
      <w:r>
        <w:t xml:space="preserve">. Retrieved from </w:t>
      </w:r>
      <w:hyperlink r:id="rId52" w:history="1">
        <w:r w:rsidRPr="00CE3FFC">
          <w:rPr>
            <w:rStyle w:val="Hyperlink"/>
          </w:rPr>
          <w:t>https://www.minerals.org.au/news/minerals-industry-focussed-attracting-and-retaining-highly-skilled-workforce</w:t>
        </w:r>
      </w:hyperlink>
      <w:r>
        <w:t xml:space="preserve"> </w:t>
      </w:r>
    </w:p>
  </w:footnote>
  <w:footnote w:id="158">
    <w:p w14:paraId="0537C15C" w14:textId="77777777" w:rsidR="00740D6F" w:rsidRPr="00B072D1" w:rsidRDefault="00740D6F" w:rsidP="00DA26EF">
      <w:pPr>
        <w:pStyle w:val="Footnote-8pt"/>
      </w:pPr>
      <w:r w:rsidRPr="00B072D1">
        <w:rPr>
          <w:rStyle w:val="FootnoteReference"/>
        </w:rPr>
        <w:footnoteRef/>
      </w:r>
      <w:r w:rsidRPr="00B072D1">
        <w:t xml:space="preserve"> DESE (2020). Contract in relation to the establishment and administration of the Mining Skills Organisation Pilot. </w:t>
      </w:r>
    </w:p>
  </w:footnote>
  <w:footnote w:id="159">
    <w:p w14:paraId="47018D3C" w14:textId="77777777" w:rsidR="004A5D14" w:rsidRPr="00B072D1" w:rsidRDefault="004A5D14" w:rsidP="00DA26EF">
      <w:pPr>
        <w:pStyle w:val="Footnote-8pt"/>
      </w:pPr>
      <w:r w:rsidRPr="00B072D1">
        <w:rPr>
          <w:rStyle w:val="FootnoteReference"/>
        </w:rPr>
        <w:footnoteRef/>
      </w:r>
      <w:r w:rsidRPr="00B072D1">
        <w:t xml:space="preserve"> Mining SO (2021). </w:t>
      </w:r>
      <w:r w:rsidRPr="00B072D1">
        <w:rPr>
          <w:i/>
        </w:rPr>
        <w:t>Transition Our Framework</w:t>
      </w:r>
      <w:r w:rsidRPr="00B072D1">
        <w:t>.</w:t>
      </w:r>
    </w:p>
  </w:footnote>
  <w:footnote w:id="160">
    <w:p w14:paraId="21941416" w14:textId="77777777" w:rsidR="004A5D14" w:rsidRDefault="004A5D14" w:rsidP="00DA26EF">
      <w:pPr>
        <w:pStyle w:val="Footnote-8pt"/>
      </w:pPr>
      <w:r w:rsidRPr="00B072D1">
        <w:rPr>
          <w:rStyle w:val="FootnoteReference"/>
        </w:rPr>
        <w:footnoteRef/>
      </w:r>
      <w:r w:rsidRPr="00B072D1">
        <w:t xml:space="preserve"> Mining SO (2021). </w:t>
      </w:r>
      <w:r w:rsidRPr="00B072D1">
        <w:rPr>
          <w:i/>
          <w:iCs/>
        </w:rPr>
        <w:t>Transition Our Framework</w:t>
      </w:r>
      <w:r w:rsidRPr="00B072D1">
        <w:t>.</w:t>
      </w:r>
    </w:p>
  </w:footnote>
</w:footnotes>
</file>

<file path=word/intelligence.xml><?xml version="1.0" encoding="utf-8"?>
<int:Intelligence xmlns:int="http://schemas.microsoft.com/office/intelligence/2019/intelligence">
  <int:IntelligenceSettings/>
  <int:Manifest>
    <int:WordHash hashCode="Cp0y+MqV8uiU+j" id="yUDWvW10"/>
    <int:WordHash hashCode="gW8rh9PTvjUd7p" id="iNrAMfbL"/>
    <int:WordHash hashCode="7VvdC276lUd/57" id="1jmQ3R6N"/>
    <int:WordHash hashCode="yBWIN8DTsjV4EK" id="j4qe7iCF"/>
    <int:WordHash hashCode="I1rP3xN19e/YAg" id="PsLtZuAT"/>
    <int:WordHash hashCode="kkjnAQhlCbS8YY" id="1wa7s3Ea"/>
    <int:WordHash hashCode="++KRU2dXRrA4Jh" id="nokC81vd"/>
    <int:WordHash hashCode="ENc15YHx4lBc1p" id="hNZXsby8"/>
    <int:WordHash hashCode="cnNF82M60HvVXQ" id="JrtbOrnh"/>
    <int:WordHash hashCode="fYcQznxFoOGUzT" id="3VjKXYAu"/>
    <int:WordHash hashCode="P9jUTOEz2ngu9g" id="5xjEJHyk"/>
    <int:WordHash hashCode="Ij7L4lN2znqy3F" id="xhphdXGd"/>
    <int:WordHash hashCode="T/GPABdvDys65U" id="WJiwroVq"/>
    <int:WordHash hashCode="CyPBG2rjVdc1P6" id="dgVcuE6M"/>
    <int:WordHash hashCode="gBXx0f1K7pQEK5" id="w7AZAhZY"/>
    <int:WordHash hashCode="VclzVDK2f3e7zh" id="VDVcGK06"/>
    <int:WordHash hashCode="AGRCs5BshDF104" id="3ZMxNEox"/>
    <int:WordHash hashCode="3uu7NYxZbIcQiw" id="2uxNdQBx"/>
    <int:WordHash hashCode="K6bhemOFjKp8S7" id="jQShqlCx"/>
    <int:WordHash hashCode="XksuOGA4AF4NJu" id="cSHQStGe"/>
    <int:WordHash hashCode="iFU0wZ1fg4m0zA" id="h9zf3vT5"/>
    <int:WordHash hashCode="dWhUlFl/9NgbjF" id="Cew1ECT6"/>
    <int:WordHash hashCode="nKgFuVwoWHfZEF" id="LNkGlYN6"/>
    <int:WordHash hashCode="LNdIS8GxX8z/gi" id="gPiNetXB"/>
    <int:WordHash hashCode="HGqSLCLrVZY1QZ" id="xyUReWl0"/>
    <int:WordHash hashCode="3t7jr6zfW9kJS4" id="p9pVwFcj"/>
    <int:WordHash hashCode="bMtLfDmm53927P" id="Br8neUtT"/>
    <int:WordHash hashCode="PAfasIGwIAHrj9" id="HEi6n9hg"/>
    <int:WordHash hashCode="mPVBQ6tOhrKMOv" id="WpGmDEHF"/>
    <int:WordHash hashCode="bCddVSfhxGdW1E" id="NzAGXvur"/>
    <int:WordHash hashCode="IjJ2uy++Q/6V5p" id="BcG3ExCl"/>
    <int:WordHash hashCode="eBPvT0SzB3RYrw" id="6uOeawBw"/>
    <int:WordHash hashCode="JlMqhEEpPZFN48" id="4b4hRM9h"/>
    <int:WordHash hashCode="0rUsNBYli/7uTu" id="UWLE5amQ"/>
    <int:WordHash hashCode="zinTzM526OMXLu" id="uhdK7I2b"/>
    <int:WordHash hashCode="qB9B7YZ3KwQHcF" id="JXVI3XMK"/>
    <int:WordHash hashCode="OXByaoFJm52oRy" id="q313dJEx"/>
    <int:WordHash hashCode="NVh8NWNz3jFMb9" id="HGRrBURg"/>
    <int:WordHash hashCode="CvKHRr8t+RaFKl" id="k5cuWUiC"/>
    <int:WordHash hashCode="kRIk1aKE6a5vlv" id="LA5Cfu03"/>
    <int:WordHash hashCode="CillblLwK45wqp" id="bwa5vPU5"/>
    <int:WordHash hashCode="mnfWEcCDh/I6rC" id="bnSas8Pu"/>
    <int:WordHash hashCode="XO4cI+FgTprk8s" id="N1tSfe4E"/>
    <int:WordHash hashCode="LYyqJmANx6f5gE" id="G9E7IqzS"/>
    <int:WordHash hashCode="kcQKYPN3YU8FfI" id="bE5GJWE8"/>
    <int:WordHash hashCode="5kTKRskIHrFp4J" id="IYdcf3la"/>
    <int:WordHash hashCode="/ZoVMQqdWWWOsb" id="hKellbYN"/>
    <int:WordHash hashCode="3eP3JXcCZDr+KM" id="G0udhrLc"/>
    <int:WordHash hashCode="Mu6opq2Bo4fl5V" id="U7h49yzg"/>
    <int:WordHash hashCode="+ZJdEWKusgJ95w" id="mL4s4OAi"/>
    <int:WordHash hashCode="6fHIJRVzRJ+hvG" id="6lSUx2RD"/>
    <int:WordHash hashCode="kByidkXaRxGvMx" id="gHlMIcfh"/>
    <int:WordHash hashCode="QriK2ZNJWUs1GS" id="7s84xbW2"/>
    <int:WordHash hashCode="eORrs+zBhUxAt2" id="384avTUm"/>
  </int:Manifest>
  <int:Observations>
    <int:Content id="yUDWvW10">
      <int:Rejection type="LegacyProofing"/>
    </int:Content>
    <int:Content id="iNrAMfbL">
      <int:Rejection type="LegacyProofing"/>
    </int:Content>
    <int:Content id="1jmQ3R6N">
      <int:Rejection type="LegacyProofing"/>
    </int:Content>
    <int:Content id="j4qe7iCF">
      <int:Rejection type="LegacyProofing"/>
    </int:Content>
    <int:Content id="PsLtZuAT">
      <int:Rejection type="LegacyProofing"/>
    </int:Content>
    <int:Content id="1wa7s3Ea">
      <int:Rejection type="LegacyProofing"/>
    </int:Content>
    <int:Content id="nokC81vd">
      <int:Rejection type="LegacyProofing"/>
    </int:Content>
    <int:Content id="hNZXsby8">
      <int:Rejection type="LegacyProofing"/>
    </int:Content>
    <int:Content id="JrtbOrnh">
      <int:Rejection type="LegacyProofing"/>
    </int:Content>
    <int:Content id="3VjKXYAu">
      <int:Rejection type="LegacyProofing"/>
    </int:Content>
    <int:Content id="5xjEJHyk">
      <int:Rejection type="LegacyProofing"/>
    </int:Content>
    <int:Content id="xhphdXGd">
      <int:Rejection type="LegacyProofing"/>
    </int:Content>
    <int:Content id="WJiwroVq">
      <int:Rejection type="LegacyProofing"/>
    </int:Content>
    <int:Content id="dgVcuE6M">
      <int:Rejection type="LegacyProofing"/>
    </int:Content>
    <int:Content id="w7AZAhZY">
      <int:Rejection type="LegacyProofing"/>
    </int:Content>
    <int:Content id="VDVcGK06">
      <int:Rejection type="LegacyProofing"/>
    </int:Content>
    <int:Content id="3ZMxNEox">
      <int:Rejection type="LegacyProofing"/>
    </int:Content>
    <int:Content id="2uxNdQBx">
      <int:Rejection type="LegacyProofing"/>
    </int:Content>
    <int:Content id="jQShqlCx">
      <int:Rejection type="LegacyProofing"/>
    </int:Content>
    <int:Content id="cSHQStGe">
      <int:Rejection type="LegacyProofing"/>
    </int:Content>
    <int:Content id="h9zf3vT5">
      <int:Rejection type="LegacyProofing"/>
    </int:Content>
    <int:Content id="Cew1ECT6">
      <int:Rejection type="LegacyProofing"/>
    </int:Content>
    <int:Content id="LNkGlYN6">
      <int:Rejection type="LegacyProofing"/>
    </int:Content>
    <int:Content id="gPiNetXB">
      <int:Rejection type="LegacyProofing"/>
    </int:Content>
    <int:Content id="xyUReWl0">
      <int:Rejection type="LegacyProofing"/>
    </int:Content>
    <int:Content id="p9pVwFcj">
      <int:Rejection type="LegacyProofing"/>
    </int:Content>
    <int:Content id="Br8neUtT">
      <int:Rejection type="LegacyProofing"/>
    </int:Content>
    <int:Content id="HEi6n9hg">
      <int:Rejection type="LegacyProofing"/>
    </int:Content>
    <int:Content id="WpGmDEHF">
      <int:Rejection type="LegacyProofing"/>
    </int:Content>
    <int:Content id="NzAGXvur">
      <int:Rejection type="LegacyProofing"/>
    </int:Content>
    <int:Content id="BcG3ExCl">
      <int:Rejection type="LegacyProofing"/>
    </int:Content>
    <int:Content id="6uOeawBw">
      <int:Rejection type="LegacyProofing"/>
    </int:Content>
    <int:Content id="4b4hRM9h">
      <int:Rejection type="LegacyProofing"/>
    </int:Content>
    <int:Content id="UWLE5amQ">
      <int:Rejection type="LegacyProofing"/>
    </int:Content>
    <int:Content id="uhdK7I2b">
      <int:Rejection type="LegacyProofing"/>
    </int:Content>
    <int:Content id="JXVI3XMK">
      <int:Rejection type="LegacyProofing"/>
    </int:Content>
    <int:Content id="q313dJEx">
      <int:Rejection type="LegacyProofing"/>
    </int:Content>
    <int:Content id="HGRrBURg">
      <int:Rejection type="LegacyProofing"/>
    </int:Content>
    <int:Content id="k5cuWUiC">
      <int:Rejection type="LegacyProofing"/>
    </int:Content>
    <int:Content id="LA5Cfu03">
      <int:Rejection type="LegacyProofing"/>
    </int:Content>
    <int:Content id="bwa5vPU5">
      <int:Rejection type="LegacyProofing"/>
    </int:Content>
    <int:Content id="bnSas8Pu">
      <int:Rejection type="LegacyProofing"/>
    </int:Content>
    <int:Content id="N1tSfe4E">
      <int:Rejection type="LegacyProofing"/>
    </int:Content>
    <int:Content id="G9E7IqzS">
      <int:Rejection type="LegacyProofing"/>
    </int:Content>
    <int:Content id="bE5GJWE8">
      <int:Rejection type="LegacyProofing"/>
    </int:Content>
    <int:Content id="IYdcf3la">
      <int:Rejection type="LegacyProofing"/>
    </int:Content>
    <int:Content id="hKellbYN">
      <int:Rejection type="LegacyProofing"/>
    </int:Content>
    <int:Content id="G0udhrLc">
      <int:Rejection type="LegacyProofing"/>
    </int:Content>
    <int:Content id="U7h49yzg">
      <int:Rejection type="LegacyProofing"/>
    </int:Content>
    <int:Content id="mL4s4OAi">
      <int:Rejection type="LegacyProofing"/>
    </int:Content>
    <int:Content id="6lSUx2RD">
      <int:Rejection type="LegacyProofing"/>
    </int:Content>
    <int:Content id="gHlMIcfh">
      <int:Rejection type="LegacyProofing"/>
    </int:Content>
    <int:Content id="7s84xbW2">
      <int:Rejection type="LegacyProofing"/>
    </int:Content>
    <int:Content id="384avTUm">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DDC8FE9E"/>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98CC4386"/>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5EBCE824"/>
    <w:lvl w:ilvl="0">
      <w:start w:val="1"/>
      <w:numFmt w:val="bullet"/>
      <w:pStyle w:val="ListBullet2"/>
      <w:lvlText w:val=""/>
      <w:lvlJc w:val="left"/>
      <w:pPr>
        <w:tabs>
          <w:tab w:val="num" w:pos="643"/>
        </w:tabs>
        <w:ind w:left="643" w:hanging="360"/>
      </w:pPr>
      <w:rPr>
        <w:rFonts w:ascii="Symbol" w:hAnsi="Symbol" w:hint="default"/>
      </w:rPr>
    </w:lvl>
  </w:abstractNum>
  <w:abstractNum w:abstractNumId="3" w15:restartNumberingAfterBreak="0">
    <w:nsid w:val="FFFFFF89"/>
    <w:multiLevelType w:val="singleLevel"/>
    <w:tmpl w:val="F712F4A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9547A02"/>
    <w:multiLevelType w:val="hybridMultilevel"/>
    <w:tmpl w:val="038A2346"/>
    <w:lvl w:ilvl="0" w:tplc="598005D6">
      <w:start w:val="1"/>
      <w:numFmt w:val="bullet"/>
      <w:lvlText w:val="-"/>
      <w:lvlJc w:val="left"/>
      <w:pPr>
        <w:ind w:left="720" w:hanging="360"/>
      </w:pPr>
      <w:rPr>
        <w:rFonts w:ascii="Courier New" w:hAnsi="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Symbol" w:hAnsi="Symbol"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Symbol" w:hAnsi="Symbol"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Symbol" w:hAnsi="Symbol" w:hint="default"/>
      </w:rPr>
    </w:lvl>
  </w:abstractNum>
  <w:abstractNum w:abstractNumId="5" w15:restartNumberingAfterBreak="0">
    <w:nsid w:val="0BAF5B00"/>
    <w:multiLevelType w:val="hybridMultilevel"/>
    <w:tmpl w:val="76D405AC"/>
    <w:lvl w:ilvl="0" w:tplc="0DACD7B6">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CB060DD"/>
    <w:multiLevelType w:val="hybridMultilevel"/>
    <w:tmpl w:val="9B3E0E6E"/>
    <w:lvl w:ilvl="0" w:tplc="309C1CAE">
      <w:start w:val="1"/>
      <w:numFmt w:val="decimal"/>
      <w:lvlText w:val="%1."/>
      <w:lvlJc w:val="left"/>
      <w:pPr>
        <w:ind w:left="1437" w:hanging="1080"/>
      </w:pPr>
      <w:rPr>
        <w:rFonts w:hint="default"/>
      </w:rPr>
    </w:lvl>
    <w:lvl w:ilvl="1" w:tplc="0C090019" w:tentative="1">
      <w:start w:val="1"/>
      <w:numFmt w:val="lowerLetter"/>
      <w:lvlText w:val="%2."/>
      <w:lvlJc w:val="left"/>
      <w:pPr>
        <w:ind w:left="1437" w:hanging="360"/>
      </w:pPr>
    </w:lvl>
    <w:lvl w:ilvl="2" w:tplc="0C09001B" w:tentative="1">
      <w:start w:val="1"/>
      <w:numFmt w:val="lowerRoman"/>
      <w:lvlText w:val="%3."/>
      <w:lvlJc w:val="right"/>
      <w:pPr>
        <w:ind w:left="2157" w:hanging="180"/>
      </w:pPr>
    </w:lvl>
    <w:lvl w:ilvl="3" w:tplc="0C09000F" w:tentative="1">
      <w:start w:val="1"/>
      <w:numFmt w:val="decimal"/>
      <w:lvlText w:val="%4."/>
      <w:lvlJc w:val="left"/>
      <w:pPr>
        <w:ind w:left="2877" w:hanging="360"/>
      </w:pPr>
    </w:lvl>
    <w:lvl w:ilvl="4" w:tplc="0C090019" w:tentative="1">
      <w:start w:val="1"/>
      <w:numFmt w:val="lowerLetter"/>
      <w:lvlText w:val="%5."/>
      <w:lvlJc w:val="left"/>
      <w:pPr>
        <w:ind w:left="3597" w:hanging="360"/>
      </w:pPr>
    </w:lvl>
    <w:lvl w:ilvl="5" w:tplc="0C09001B" w:tentative="1">
      <w:start w:val="1"/>
      <w:numFmt w:val="lowerRoman"/>
      <w:lvlText w:val="%6."/>
      <w:lvlJc w:val="right"/>
      <w:pPr>
        <w:ind w:left="4317" w:hanging="180"/>
      </w:pPr>
    </w:lvl>
    <w:lvl w:ilvl="6" w:tplc="0C09000F" w:tentative="1">
      <w:start w:val="1"/>
      <w:numFmt w:val="decimal"/>
      <w:lvlText w:val="%7."/>
      <w:lvlJc w:val="left"/>
      <w:pPr>
        <w:ind w:left="5037" w:hanging="360"/>
      </w:pPr>
    </w:lvl>
    <w:lvl w:ilvl="7" w:tplc="0C090019" w:tentative="1">
      <w:start w:val="1"/>
      <w:numFmt w:val="lowerLetter"/>
      <w:lvlText w:val="%8."/>
      <w:lvlJc w:val="left"/>
      <w:pPr>
        <w:ind w:left="5757" w:hanging="360"/>
      </w:pPr>
    </w:lvl>
    <w:lvl w:ilvl="8" w:tplc="0C09001B" w:tentative="1">
      <w:start w:val="1"/>
      <w:numFmt w:val="lowerRoman"/>
      <w:lvlText w:val="%9."/>
      <w:lvlJc w:val="right"/>
      <w:pPr>
        <w:ind w:left="6477" w:hanging="180"/>
      </w:pPr>
    </w:lvl>
  </w:abstractNum>
  <w:abstractNum w:abstractNumId="7" w15:restartNumberingAfterBreak="0">
    <w:nsid w:val="133D4289"/>
    <w:multiLevelType w:val="hybridMultilevel"/>
    <w:tmpl w:val="7D941156"/>
    <w:lvl w:ilvl="0" w:tplc="6846C672">
      <w:start w:val="1"/>
      <w:numFmt w:val="decimal"/>
      <w:lvlText w:val="%1."/>
      <w:lvlJc w:val="left"/>
      <w:pPr>
        <w:ind w:left="720" w:hanging="360"/>
      </w:pPr>
    </w:lvl>
    <w:lvl w:ilvl="1" w:tplc="9D9E4F9C">
      <w:start w:val="1"/>
      <w:numFmt w:val="lowerLetter"/>
      <w:lvlText w:val="%2."/>
      <w:lvlJc w:val="left"/>
      <w:pPr>
        <w:ind w:left="1440" w:hanging="360"/>
      </w:pPr>
    </w:lvl>
    <w:lvl w:ilvl="2" w:tplc="631CC440">
      <w:start w:val="1"/>
      <w:numFmt w:val="lowerRoman"/>
      <w:lvlText w:val="%3."/>
      <w:lvlJc w:val="right"/>
      <w:pPr>
        <w:ind w:left="2160" w:hanging="180"/>
      </w:pPr>
    </w:lvl>
    <w:lvl w:ilvl="3" w:tplc="3FC262C6">
      <w:start w:val="1"/>
      <w:numFmt w:val="decimal"/>
      <w:lvlText w:val="%4."/>
      <w:lvlJc w:val="left"/>
      <w:pPr>
        <w:ind w:left="2880" w:hanging="360"/>
      </w:pPr>
    </w:lvl>
    <w:lvl w:ilvl="4" w:tplc="B53AEEB0">
      <w:start w:val="1"/>
      <w:numFmt w:val="lowerLetter"/>
      <w:lvlText w:val="%5."/>
      <w:lvlJc w:val="left"/>
      <w:pPr>
        <w:ind w:left="3600" w:hanging="360"/>
      </w:pPr>
    </w:lvl>
    <w:lvl w:ilvl="5" w:tplc="76A884B2">
      <w:start w:val="1"/>
      <w:numFmt w:val="lowerRoman"/>
      <w:lvlText w:val="%6."/>
      <w:lvlJc w:val="right"/>
      <w:pPr>
        <w:ind w:left="4320" w:hanging="180"/>
      </w:pPr>
    </w:lvl>
    <w:lvl w:ilvl="6" w:tplc="01C40490">
      <w:start w:val="1"/>
      <w:numFmt w:val="decimal"/>
      <w:lvlText w:val="%7."/>
      <w:lvlJc w:val="left"/>
      <w:pPr>
        <w:ind w:left="5040" w:hanging="360"/>
      </w:pPr>
    </w:lvl>
    <w:lvl w:ilvl="7" w:tplc="87345E68">
      <w:start w:val="1"/>
      <w:numFmt w:val="lowerLetter"/>
      <w:lvlText w:val="%8."/>
      <w:lvlJc w:val="left"/>
      <w:pPr>
        <w:ind w:left="5760" w:hanging="360"/>
      </w:pPr>
    </w:lvl>
    <w:lvl w:ilvl="8" w:tplc="44C491EA">
      <w:start w:val="1"/>
      <w:numFmt w:val="lowerRoman"/>
      <w:lvlText w:val="%9."/>
      <w:lvlJc w:val="right"/>
      <w:pPr>
        <w:ind w:left="6480" w:hanging="180"/>
      </w:pPr>
    </w:lvl>
  </w:abstractNum>
  <w:abstractNum w:abstractNumId="8" w15:restartNumberingAfterBreak="0">
    <w:nsid w:val="1C4111D0"/>
    <w:multiLevelType w:val="hybridMultilevel"/>
    <w:tmpl w:val="AEC08E80"/>
    <w:lvl w:ilvl="0" w:tplc="6A8CF96E">
      <w:start w:val="2"/>
      <w:numFmt w:val="decimal"/>
      <w:lvlText w:val="%1."/>
      <w:lvlJc w:val="left"/>
      <w:pPr>
        <w:ind w:left="1440" w:hanging="108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C644E99"/>
    <w:multiLevelType w:val="hybridMultilevel"/>
    <w:tmpl w:val="258A8200"/>
    <w:lvl w:ilvl="0" w:tplc="CFB4DFD8">
      <w:start w:val="1"/>
      <w:numFmt w:val="decimal"/>
      <w:lvlText w:val="%1."/>
      <w:lvlJc w:val="left"/>
      <w:pPr>
        <w:ind w:left="720" w:hanging="360"/>
      </w:pPr>
    </w:lvl>
    <w:lvl w:ilvl="1" w:tplc="E738D9EC">
      <w:start w:val="1"/>
      <w:numFmt w:val="lowerLetter"/>
      <w:lvlText w:val="%2."/>
      <w:lvlJc w:val="left"/>
      <w:pPr>
        <w:ind w:left="1440" w:hanging="360"/>
      </w:pPr>
    </w:lvl>
    <w:lvl w:ilvl="2" w:tplc="C42AF832">
      <w:start w:val="1"/>
      <w:numFmt w:val="lowerRoman"/>
      <w:lvlText w:val="%3."/>
      <w:lvlJc w:val="right"/>
      <w:pPr>
        <w:ind w:left="2160" w:hanging="180"/>
      </w:pPr>
    </w:lvl>
    <w:lvl w:ilvl="3" w:tplc="2A30FEB0">
      <w:start w:val="1"/>
      <w:numFmt w:val="decimal"/>
      <w:lvlText w:val="%4."/>
      <w:lvlJc w:val="left"/>
      <w:pPr>
        <w:ind w:left="2880" w:hanging="360"/>
      </w:pPr>
    </w:lvl>
    <w:lvl w:ilvl="4" w:tplc="6E5ADE60">
      <w:start w:val="1"/>
      <w:numFmt w:val="lowerLetter"/>
      <w:lvlText w:val="%5."/>
      <w:lvlJc w:val="left"/>
      <w:pPr>
        <w:ind w:left="3600" w:hanging="360"/>
      </w:pPr>
    </w:lvl>
    <w:lvl w:ilvl="5" w:tplc="B92A2888">
      <w:start w:val="1"/>
      <w:numFmt w:val="lowerRoman"/>
      <w:lvlText w:val="%6."/>
      <w:lvlJc w:val="right"/>
      <w:pPr>
        <w:ind w:left="4320" w:hanging="180"/>
      </w:pPr>
    </w:lvl>
    <w:lvl w:ilvl="6" w:tplc="4DCAB7B2">
      <w:start w:val="1"/>
      <w:numFmt w:val="decimal"/>
      <w:lvlText w:val="%7."/>
      <w:lvlJc w:val="left"/>
      <w:pPr>
        <w:ind w:left="5040" w:hanging="360"/>
      </w:pPr>
    </w:lvl>
    <w:lvl w:ilvl="7" w:tplc="A51474AE">
      <w:start w:val="1"/>
      <w:numFmt w:val="lowerLetter"/>
      <w:lvlText w:val="%8."/>
      <w:lvlJc w:val="left"/>
      <w:pPr>
        <w:ind w:left="5760" w:hanging="360"/>
      </w:pPr>
    </w:lvl>
    <w:lvl w:ilvl="8" w:tplc="D42C3F2A">
      <w:start w:val="1"/>
      <w:numFmt w:val="lowerRoman"/>
      <w:lvlText w:val="%9."/>
      <w:lvlJc w:val="right"/>
      <w:pPr>
        <w:ind w:left="6480" w:hanging="180"/>
      </w:pPr>
    </w:lvl>
  </w:abstractNum>
  <w:abstractNum w:abstractNumId="10" w15:restartNumberingAfterBreak="0">
    <w:nsid w:val="1FE6720D"/>
    <w:multiLevelType w:val="hybridMultilevel"/>
    <w:tmpl w:val="449C67A6"/>
    <w:lvl w:ilvl="0" w:tplc="C0D0674E">
      <w:start w:val="1"/>
      <w:numFmt w:val="bullet"/>
      <w:lvlText w:val=""/>
      <w:lvlJc w:val="left"/>
      <w:pPr>
        <w:ind w:left="720" w:hanging="360"/>
      </w:pPr>
      <w:rPr>
        <w:rFonts w:ascii="Symbol" w:hAnsi="Symbol" w:hint="default"/>
      </w:rPr>
    </w:lvl>
    <w:lvl w:ilvl="1" w:tplc="77463A70">
      <w:start w:val="1"/>
      <w:numFmt w:val="bullet"/>
      <w:lvlText w:val="o"/>
      <w:lvlJc w:val="left"/>
      <w:pPr>
        <w:ind w:left="1440" w:hanging="360"/>
      </w:pPr>
      <w:rPr>
        <w:rFonts w:ascii="Courier New" w:hAnsi="Courier New" w:hint="default"/>
      </w:rPr>
    </w:lvl>
    <w:lvl w:ilvl="2" w:tplc="26A625A8">
      <w:start w:val="1"/>
      <w:numFmt w:val="bullet"/>
      <w:lvlText w:val=""/>
      <w:lvlJc w:val="left"/>
      <w:pPr>
        <w:ind w:left="2160" w:hanging="360"/>
      </w:pPr>
      <w:rPr>
        <w:rFonts w:ascii="Symbol" w:hAnsi="Symbol" w:hint="default"/>
      </w:rPr>
    </w:lvl>
    <w:lvl w:ilvl="3" w:tplc="1BDE823A">
      <w:start w:val="1"/>
      <w:numFmt w:val="bullet"/>
      <w:lvlText w:val=""/>
      <w:lvlJc w:val="left"/>
      <w:pPr>
        <w:ind w:left="2880" w:hanging="360"/>
      </w:pPr>
      <w:rPr>
        <w:rFonts w:ascii="Symbol" w:hAnsi="Symbol" w:hint="default"/>
      </w:rPr>
    </w:lvl>
    <w:lvl w:ilvl="4" w:tplc="77BABF90">
      <w:start w:val="1"/>
      <w:numFmt w:val="bullet"/>
      <w:lvlText w:val="o"/>
      <w:lvlJc w:val="left"/>
      <w:pPr>
        <w:ind w:left="3600" w:hanging="360"/>
      </w:pPr>
      <w:rPr>
        <w:rFonts w:ascii="Courier New" w:hAnsi="Courier New" w:hint="default"/>
      </w:rPr>
    </w:lvl>
    <w:lvl w:ilvl="5" w:tplc="9BF80374">
      <w:start w:val="1"/>
      <w:numFmt w:val="bullet"/>
      <w:lvlText w:val=""/>
      <w:lvlJc w:val="left"/>
      <w:pPr>
        <w:ind w:left="4320" w:hanging="360"/>
      </w:pPr>
      <w:rPr>
        <w:rFonts w:ascii="Symbol" w:hAnsi="Symbol" w:hint="default"/>
      </w:rPr>
    </w:lvl>
    <w:lvl w:ilvl="6" w:tplc="D81AF9E4">
      <w:start w:val="1"/>
      <w:numFmt w:val="bullet"/>
      <w:lvlText w:val=""/>
      <w:lvlJc w:val="left"/>
      <w:pPr>
        <w:ind w:left="5040" w:hanging="360"/>
      </w:pPr>
      <w:rPr>
        <w:rFonts w:ascii="Symbol" w:hAnsi="Symbol" w:hint="default"/>
      </w:rPr>
    </w:lvl>
    <w:lvl w:ilvl="7" w:tplc="47783EAA">
      <w:start w:val="1"/>
      <w:numFmt w:val="bullet"/>
      <w:lvlText w:val="o"/>
      <w:lvlJc w:val="left"/>
      <w:pPr>
        <w:ind w:left="5760" w:hanging="360"/>
      </w:pPr>
      <w:rPr>
        <w:rFonts w:ascii="Courier New" w:hAnsi="Courier New" w:hint="default"/>
      </w:rPr>
    </w:lvl>
    <w:lvl w:ilvl="8" w:tplc="6E900FA6">
      <w:start w:val="1"/>
      <w:numFmt w:val="bullet"/>
      <w:lvlText w:val=""/>
      <w:lvlJc w:val="left"/>
      <w:pPr>
        <w:ind w:left="6480" w:hanging="360"/>
      </w:pPr>
      <w:rPr>
        <w:rFonts w:ascii="Symbol" w:hAnsi="Symbol" w:hint="default"/>
      </w:rPr>
    </w:lvl>
  </w:abstractNum>
  <w:abstractNum w:abstractNumId="11" w15:restartNumberingAfterBreak="0">
    <w:nsid w:val="222067BE"/>
    <w:multiLevelType w:val="hybridMultilevel"/>
    <w:tmpl w:val="7A34BDDA"/>
    <w:lvl w:ilvl="0" w:tplc="1A488588">
      <w:start w:val="1"/>
      <w:numFmt w:val="bullet"/>
      <w:pStyle w:val="ListParagraph"/>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243074E7"/>
    <w:multiLevelType w:val="hybridMultilevel"/>
    <w:tmpl w:val="05D2ADBE"/>
    <w:lvl w:ilvl="0" w:tplc="0C090005">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Symbol" w:hAnsi="Symbol"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Symbol" w:hAnsi="Symbol"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Symbol" w:hAnsi="Symbol" w:hint="default"/>
      </w:rPr>
    </w:lvl>
  </w:abstractNum>
  <w:abstractNum w:abstractNumId="13" w15:restartNumberingAfterBreak="0">
    <w:nsid w:val="33F74D43"/>
    <w:multiLevelType w:val="hybridMultilevel"/>
    <w:tmpl w:val="DAF81472"/>
    <w:styleLink w:val="ListBullets"/>
    <w:lvl w:ilvl="0" w:tplc="0C090001">
      <w:start w:val="1"/>
      <w:numFmt w:val="bullet"/>
      <w:lvlText w:val=""/>
      <w:lvlJc w:val="left"/>
      <w:pPr>
        <w:ind w:left="780" w:hanging="360"/>
      </w:pPr>
      <w:rPr>
        <w:rFonts w:ascii="Symbol" w:hAnsi="Symbol" w:hint="default"/>
      </w:rPr>
    </w:lvl>
    <w:lvl w:ilvl="1" w:tplc="0C090003">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Symbol" w:hAnsi="Symbol"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Symbol" w:hAnsi="Symbol"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Symbol" w:hAnsi="Symbol" w:hint="default"/>
      </w:rPr>
    </w:lvl>
  </w:abstractNum>
  <w:abstractNum w:abstractNumId="14" w15:restartNumberingAfterBreak="0">
    <w:nsid w:val="3F376DF5"/>
    <w:multiLevelType w:val="hybridMultilevel"/>
    <w:tmpl w:val="A7864C02"/>
    <w:lvl w:ilvl="0" w:tplc="9D30AA4C">
      <w:start w:val="4"/>
      <w:numFmt w:val="decimal"/>
      <w:lvlText w:val="%1."/>
      <w:lvlJc w:val="left"/>
      <w:pPr>
        <w:ind w:left="1440" w:hanging="108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F903BB8"/>
    <w:multiLevelType w:val="hybridMultilevel"/>
    <w:tmpl w:val="A4000294"/>
    <w:lvl w:ilvl="0" w:tplc="2C24B970">
      <w:start w:val="1"/>
      <w:numFmt w:val="bullet"/>
      <w:lvlText w:val=""/>
      <w:lvlJc w:val="left"/>
      <w:pPr>
        <w:ind w:left="720" w:hanging="360"/>
      </w:pPr>
      <w:rPr>
        <w:rFonts w:ascii="Symbol" w:hAnsi="Symbol" w:hint="default"/>
      </w:rPr>
    </w:lvl>
    <w:lvl w:ilvl="1" w:tplc="7C925578">
      <w:start w:val="1"/>
      <w:numFmt w:val="bullet"/>
      <w:lvlText w:val="o"/>
      <w:lvlJc w:val="left"/>
      <w:pPr>
        <w:ind w:left="1440" w:hanging="360"/>
      </w:pPr>
      <w:rPr>
        <w:rFonts w:ascii="Courier New" w:hAnsi="Courier New" w:hint="default"/>
      </w:rPr>
    </w:lvl>
    <w:lvl w:ilvl="2" w:tplc="462A39A2">
      <w:start w:val="1"/>
      <w:numFmt w:val="bullet"/>
      <w:lvlText w:val=""/>
      <w:lvlJc w:val="left"/>
      <w:pPr>
        <w:ind w:left="2160" w:hanging="360"/>
      </w:pPr>
      <w:rPr>
        <w:rFonts w:ascii="Symbol" w:hAnsi="Symbol" w:hint="default"/>
      </w:rPr>
    </w:lvl>
    <w:lvl w:ilvl="3" w:tplc="5ED20968">
      <w:start w:val="1"/>
      <w:numFmt w:val="bullet"/>
      <w:lvlText w:val=""/>
      <w:lvlJc w:val="left"/>
      <w:pPr>
        <w:ind w:left="2880" w:hanging="360"/>
      </w:pPr>
      <w:rPr>
        <w:rFonts w:ascii="Symbol" w:hAnsi="Symbol" w:hint="default"/>
      </w:rPr>
    </w:lvl>
    <w:lvl w:ilvl="4" w:tplc="264C868A">
      <w:start w:val="1"/>
      <w:numFmt w:val="bullet"/>
      <w:lvlText w:val="o"/>
      <w:lvlJc w:val="left"/>
      <w:pPr>
        <w:ind w:left="3600" w:hanging="360"/>
      </w:pPr>
      <w:rPr>
        <w:rFonts w:ascii="Courier New" w:hAnsi="Courier New" w:hint="default"/>
      </w:rPr>
    </w:lvl>
    <w:lvl w:ilvl="5" w:tplc="DC58DBA0">
      <w:start w:val="1"/>
      <w:numFmt w:val="bullet"/>
      <w:lvlText w:val=""/>
      <w:lvlJc w:val="left"/>
      <w:pPr>
        <w:ind w:left="4320" w:hanging="360"/>
      </w:pPr>
      <w:rPr>
        <w:rFonts w:ascii="Symbol" w:hAnsi="Symbol" w:hint="default"/>
      </w:rPr>
    </w:lvl>
    <w:lvl w:ilvl="6" w:tplc="3086FB30">
      <w:start w:val="1"/>
      <w:numFmt w:val="bullet"/>
      <w:lvlText w:val=""/>
      <w:lvlJc w:val="left"/>
      <w:pPr>
        <w:ind w:left="5040" w:hanging="360"/>
      </w:pPr>
      <w:rPr>
        <w:rFonts w:ascii="Symbol" w:hAnsi="Symbol" w:hint="default"/>
      </w:rPr>
    </w:lvl>
    <w:lvl w:ilvl="7" w:tplc="F8BE2ABA">
      <w:start w:val="1"/>
      <w:numFmt w:val="bullet"/>
      <w:lvlText w:val="o"/>
      <w:lvlJc w:val="left"/>
      <w:pPr>
        <w:ind w:left="5760" w:hanging="360"/>
      </w:pPr>
      <w:rPr>
        <w:rFonts w:ascii="Courier New" w:hAnsi="Courier New" w:hint="default"/>
      </w:rPr>
    </w:lvl>
    <w:lvl w:ilvl="8" w:tplc="69D46C18">
      <w:start w:val="1"/>
      <w:numFmt w:val="bullet"/>
      <w:lvlText w:val=""/>
      <w:lvlJc w:val="left"/>
      <w:pPr>
        <w:ind w:left="6480" w:hanging="360"/>
      </w:pPr>
      <w:rPr>
        <w:rFonts w:ascii="Symbol" w:hAnsi="Symbol" w:hint="default"/>
      </w:rPr>
    </w:lvl>
  </w:abstractNum>
  <w:abstractNum w:abstractNumId="16" w15:restartNumberingAfterBreak="0">
    <w:nsid w:val="42BD1371"/>
    <w:multiLevelType w:val="hybridMultilevel"/>
    <w:tmpl w:val="7D56D002"/>
    <w:lvl w:ilvl="0" w:tplc="0876EFE4">
      <w:start w:val="1"/>
      <w:numFmt w:val="bullet"/>
      <w:pStyle w:val="Bullets"/>
      <w:lvlText w:val=""/>
      <w:lvlJc w:val="left"/>
      <w:pPr>
        <w:ind w:left="502"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Symbol" w:hAnsi="Symbol"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Symbol" w:hAnsi="Symbol" w:hint="default"/>
      </w:rPr>
    </w:lvl>
  </w:abstractNum>
  <w:abstractNum w:abstractNumId="17" w15:restartNumberingAfterBreak="0">
    <w:nsid w:val="48273793"/>
    <w:multiLevelType w:val="hybridMultilevel"/>
    <w:tmpl w:val="6A0E0524"/>
    <w:lvl w:ilvl="0" w:tplc="8424E206">
      <w:start w:val="1"/>
      <w:numFmt w:val="bullet"/>
      <w:lvlText w:val=""/>
      <w:lvlJc w:val="left"/>
      <w:pPr>
        <w:ind w:left="720" w:hanging="360"/>
      </w:pPr>
      <w:rPr>
        <w:rFonts w:ascii="Symbol" w:hAnsi="Symbol" w:hint="default"/>
      </w:rPr>
    </w:lvl>
    <w:lvl w:ilvl="1" w:tplc="8C52A3D6">
      <w:start w:val="1"/>
      <w:numFmt w:val="bullet"/>
      <w:lvlText w:val="o"/>
      <w:lvlJc w:val="left"/>
      <w:pPr>
        <w:ind w:left="1440" w:hanging="360"/>
      </w:pPr>
      <w:rPr>
        <w:rFonts w:ascii="Courier New" w:hAnsi="Courier New" w:hint="default"/>
      </w:rPr>
    </w:lvl>
    <w:lvl w:ilvl="2" w:tplc="CA3E6704">
      <w:start w:val="1"/>
      <w:numFmt w:val="bullet"/>
      <w:lvlText w:val=""/>
      <w:lvlJc w:val="left"/>
      <w:pPr>
        <w:ind w:left="2160" w:hanging="360"/>
      </w:pPr>
      <w:rPr>
        <w:rFonts w:ascii="Symbol" w:hAnsi="Symbol" w:hint="default"/>
      </w:rPr>
    </w:lvl>
    <w:lvl w:ilvl="3" w:tplc="94FC12F4">
      <w:start w:val="1"/>
      <w:numFmt w:val="bullet"/>
      <w:lvlText w:val=""/>
      <w:lvlJc w:val="left"/>
      <w:pPr>
        <w:ind w:left="2880" w:hanging="360"/>
      </w:pPr>
      <w:rPr>
        <w:rFonts w:ascii="Symbol" w:hAnsi="Symbol" w:hint="default"/>
      </w:rPr>
    </w:lvl>
    <w:lvl w:ilvl="4" w:tplc="5E044F6A">
      <w:start w:val="1"/>
      <w:numFmt w:val="bullet"/>
      <w:lvlText w:val="o"/>
      <w:lvlJc w:val="left"/>
      <w:pPr>
        <w:ind w:left="3600" w:hanging="360"/>
      </w:pPr>
      <w:rPr>
        <w:rFonts w:ascii="Courier New" w:hAnsi="Courier New" w:hint="default"/>
      </w:rPr>
    </w:lvl>
    <w:lvl w:ilvl="5" w:tplc="052CD276">
      <w:start w:val="1"/>
      <w:numFmt w:val="bullet"/>
      <w:lvlText w:val=""/>
      <w:lvlJc w:val="left"/>
      <w:pPr>
        <w:ind w:left="4320" w:hanging="360"/>
      </w:pPr>
      <w:rPr>
        <w:rFonts w:ascii="Symbol" w:hAnsi="Symbol" w:hint="default"/>
      </w:rPr>
    </w:lvl>
    <w:lvl w:ilvl="6" w:tplc="B1465008">
      <w:start w:val="1"/>
      <w:numFmt w:val="bullet"/>
      <w:lvlText w:val=""/>
      <w:lvlJc w:val="left"/>
      <w:pPr>
        <w:ind w:left="5040" w:hanging="360"/>
      </w:pPr>
      <w:rPr>
        <w:rFonts w:ascii="Symbol" w:hAnsi="Symbol" w:hint="default"/>
      </w:rPr>
    </w:lvl>
    <w:lvl w:ilvl="7" w:tplc="D2409DBE">
      <w:start w:val="1"/>
      <w:numFmt w:val="bullet"/>
      <w:lvlText w:val="o"/>
      <w:lvlJc w:val="left"/>
      <w:pPr>
        <w:ind w:left="5760" w:hanging="360"/>
      </w:pPr>
      <w:rPr>
        <w:rFonts w:ascii="Courier New" w:hAnsi="Courier New" w:hint="default"/>
      </w:rPr>
    </w:lvl>
    <w:lvl w:ilvl="8" w:tplc="2EA865D8">
      <w:start w:val="1"/>
      <w:numFmt w:val="bullet"/>
      <w:lvlText w:val=""/>
      <w:lvlJc w:val="left"/>
      <w:pPr>
        <w:ind w:left="6480" w:hanging="360"/>
      </w:pPr>
      <w:rPr>
        <w:rFonts w:ascii="Symbol" w:hAnsi="Symbol" w:hint="default"/>
      </w:rPr>
    </w:lvl>
  </w:abstractNum>
  <w:abstractNum w:abstractNumId="18" w15:restartNumberingAfterBreak="0">
    <w:nsid w:val="4B733C20"/>
    <w:multiLevelType w:val="hybridMultilevel"/>
    <w:tmpl w:val="AC14F99C"/>
    <w:styleLink w:val="ListNumber"/>
    <w:lvl w:ilvl="0" w:tplc="9A7E5C76">
      <w:start w:val="3"/>
      <w:numFmt w:val="decimal"/>
      <w:lvlText w:val="%1."/>
      <w:lvlJc w:val="left"/>
      <w:pPr>
        <w:ind w:left="1440" w:hanging="108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BA95401"/>
    <w:multiLevelType w:val="hybridMultilevel"/>
    <w:tmpl w:val="EB20DF0E"/>
    <w:lvl w:ilvl="0" w:tplc="B434C9C8">
      <w:start w:val="1"/>
      <w:numFmt w:val="bullet"/>
      <w:lvlText w:val=""/>
      <w:lvlJc w:val="left"/>
      <w:pPr>
        <w:ind w:left="720" w:hanging="360"/>
      </w:pPr>
      <w:rPr>
        <w:rFonts w:ascii="Symbol" w:hAnsi="Symbol" w:hint="default"/>
      </w:rPr>
    </w:lvl>
    <w:lvl w:ilvl="1" w:tplc="BAAA7C5A">
      <w:start w:val="1"/>
      <w:numFmt w:val="bullet"/>
      <w:lvlText w:val="o"/>
      <w:lvlJc w:val="left"/>
      <w:pPr>
        <w:ind w:left="1440" w:hanging="360"/>
      </w:pPr>
      <w:rPr>
        <w:rFonts w:ascii="Courier New" w:hAnsi="Courier New" w:hint="default"/>
      </w:rPr>
    </w:lvl>
    <w:lvl w:ilvl="2" w:tplc="F354A5B0">
      <w:start w:val="1"/>
      <w:numFmt w:val="bullet"/>
      <w:lvlText w:val=""/>
      <w:lvlJc w:val="left"/>
      <w:pPr>
        <w:ind w:left="2160" w:hanging="360"/>
      </w:pPr>
      <w:rPr>
        <w:rFonts w:ascii="Symbol" w:hAnsi="Symbol" w:hint="default"/>
      </w:rPr>
    </w:lvl>
    <w:lvl w:ilvl="3" w:tplc="EF52A5F4">
      <w:start w:val="1"/>
      <w:numFmt w:val="bullet"/>
      <w:lvlText w:val=""/>
      <w:lvlJc w:val="left"/>
      <w:pPr>
        <w:ind w:left="2880" w:hanging="360"/>
      </w:pPr>
      <w:rPr>
        <w:rFonts w:ascii="Symbol" w:hAnsi="Symbol" w:hint="default"/>
      </w:rPr>
    </w:lvl>
    <w:lvl w:ilvl="4" w:tplc="23D27A70">
      <w:start w:val="1"/>
      <w:numFmt w:val="bullet"/>
      <w:lvlText w:val="o"/>
      <w:lvlJc w:val="left"/>
      <w:pPr>
        <w:ind w:left="3600" w:hanging="360"/>
      </w:pPr>
      <w:rPr>
        <w:rFonts w:ascii="Courier New" w:hAnsi="Courier New" w:hint="default"/>
      </w:rPr>
    </w:lvl>
    <w:lvl w:ilvl="5" w:tplc="88082A48">
      <w:start w:val="1"/>
      <w:numFmt w:val="bullet"/>
      <w:lvlText w:val=""/>
      <w:lvlJc w:val="left"/>
      <w:pPr>
        <w:ind w:left="4320" w:hanging="360"/>
      </w:pPr>
      <w:rPr>
        <w:rFonts w:ascii="Symbol" w:hAnsi="Symbol" w:hint="default"/>
      </w:rPr>
    </w:lvl>
    <w:lvl w:ilvl="6" w:tplc="82D46222">
      <w:start w:val="1"/>
      <w:numFmt w:val="bullet"/>
      <w:lvlText w:val=""/>
      <w:lvlJc w:val="left"/>
      <w:pPr>
        <w:ind w:left="5040" w:hanging="360"/>
      </w:pPr>
      <w:rPr>
        <w:rFonts w:ascii="Symbol" w:hAnsi="Symbol" w:hint="default"/>
      </w:rPr>
    </w:lvl>
    <w:lvl w:ilvl="7" w:tplc="21E80B5C">
      <w:start w:val="1"/>
      <w:numFmt w:val="bullet"/>
      <w:lvlText w:val="o"/>
      <w:lvlJc w:val="left"/>
      <w:pPr>
        <w:ind w:left="5760" w:hanging="360"/>
      </w:pPr>
      <w:rPr>
        <w:rFonts w:ascii="Courier New" w:hAnsi="Courier New" w:hint="default"/>
      </w:rPr>
    </w:lvl>
    <w:lvl w:ilvl="8" w:tplc="20941EDA">
      <w:start w:val="1"/>
      <w:numFmt w:val="bullet"/>
      <w:lvlText w:val=""/>
      <w:lvlJc w:val="left"/>
      <w:pPr>
        <w:ind w:left="6480" w:hanging="360"/>
      </w:pPr>
      <w:rPr>
        <w:rFonts w:ascii="Symbol" w:hAnsi="Symbol" w:hint="default"/>
      </w:rPr>
    </w:lvl>
  </w:abstractNum>
  <w:abstractNum w:abstractNumId="20" w15:restartNumberingAfterBreak="0">
    <w:nsid w:val="4E431558"/>
    <w:multiLevelType w:val="hybridMultilevel"/>
    <w:tmpl w:val="038A2346"/>
    <w:styleLink w:val="ListBullet0"/>
    <w:lvl w:ilvl="0" w:tplc="598005D6">
      <w:start w:val="1"/>
      <w:numFmt w:val="bullet"/>
      <w:lvlText w:val="-"/>
      <w:lvlJc w:val="left"/>
      <w:pPr>
        <w:ind w:left="6" w:hanging="360"/>
      </w:pPr>
      <w:rPr>
        <w:rFonts w:ascii="Courier New" w:hAnsi="Courier New" w:hint="default"/>
      </w:rPr>
    </w:lvl>
    <w:lvl w:ilvl="1" w:tplc="0C090003" w:tentative="1">
      <w:start w:val="1"/>
      <w:numFmt w:val="bullet"/>
      <w:lvlText w:val="o"/>
      <w:lvlJc w:val="left"/>
      <w:pPr>
        <w:ind w:left="726" w:hanging="360"/>
      </w:pPr>
      <w:rPr>
        <w:rFonts w:ascii="Courier New" w:hAnsi="Courier New" w:cs="Courier New" w:hint="default"/>
      </w:rPr>
    </w:lvl>
    <w:lvl w:ilvl="2" w:tplc="0C090005" w:tentative="1">
      <w:start w:val="1"/>
      <w:numFmt w:val="bullet"/>
      <w:lvlText w:val=""/>
      <w:lvlJc w:val="left"/>
      <w:pPr>
        <w:ind w:left="1446" w:hanging="360"/>
      </w:pPr>
      <w:rPr>
        <w:rFonts w:ascii="Symbol" w:hAnsi="Symbol" w:hint="default"/>
      </w:rPr>
    </w:lvl>
    <w:lvl w:ilvl="3" w:tplc="0C090001" w:tentative="1">
      <w:start w:val="1"/>
      <w:numFmt w:val="bullet"/>
      <w:lvlText w:val=""/>
      <w:lvlJc w:val="left"/>
      <w:pPr>
        <w:ind w:left="2166" w:hanging="360"/>
      </w:pPr>
      <w:rPr>
        <w:rFonts w:ascii="Symbol" w:hAnsi="Symbol" w:hint="default"/>
      </w:rPr>
    </w:lvl>
    <w:lvl w:ilvl="4" w:tplc="0C090003" w:tentative="1">
      <w:start w:val="1"/>
      <w:numFmt w:val="bullet"/>
      <w:lvlText w:val="o"/>
      <w:lvlJc w:val="left"/>
      <w:pPr>
        <w:ind w:left="2886" w:hanging="360"/>
      </w:pPr>
      <w:rPr>
        <w:rFonts w:ascii="Courier New" w:hAnsi="Courier New" w:cs="Courier New" w:hint="default"/>
      </w:rPr>
    </w:lvl>
    <w:lvl w:ilvl="5" w:tplc="0C090005" w:tentative="1">
      <w:start w:val="1"/>
      <w:numFmt w:val="bullet"/>
      <w:lvlText w:val=""/>
      <w:lvlJc w:val="left"/>
      <w:pPr>
        <w:ind w:left="3606" w:hanging="360"/>
      </w:pPr>
      <w:rPr>
        <w:rFonts w:ascii="Symbol" w:hAnsi="Symbol" w:hint="default"/>
      </w:rPr>
    </w:lvl>
    <w:lvl w:ilvl="6" w:tplc="0C090001" w:tentative="1">
      <w:start w:val="1"/>
      <w:numFmt w:val="bullet"/>
      <w:lvlText w:val=""/>
      <w:lvlJc w:val="left"/>
      <w:pPr>
        <w:ind w:left="4326" w:hanging="360"/>
      </w:pPr>
      <w:rPr>
        <w:rFonts w:ascii="Symbol" w:hAnsi="Symbol" w:hint="default"/>
      </w:rPr>
    </w:lvl>
    <w:lvl w:ilvl="7" w:tplc="0C090003" w:tentative="1">
      <w:start w:val="1"/>
      <w:numFmt w:val="bullet"/>
      <w:lvlText w:val="o"/>
      <w:lvlJc w:val="left"/>
      <w:pPr>
        <w:ind w:left="5046" w:hanging="360"/>
      </w:pPr>
      <w:rPr>
        <w:rFonts w:ascii="Courier New" w:hAnsi="Courier New" w:cs="Courier New" w:hint="default"/>
      </w:rPr>
    </w:lvl>
    <w:lvl w:ilvl="8" w:tplc="0C090005" w:tentative="1">
      <w:start w:val="1"/>
      <w:numFmt w:val="bullet"/>
      <w:lvlText w:val=""/>
      <w:lvlJc w:val="left"/>
      <w:pPr>
        <w:ind w:left="5766" w:hanging="360"/>
      </w:pPr>
      <w:rPr>
        <w:rFonts w:ascii="Symbol" w:hAnsi="Symbol" w:hint="default"/>
      </w:rPr>
    </w:lvl>
  </w:abstractNum>
  <w:abstractNum w:abstractNumId="21" w15:restartNumberingAfterBreak="0">
    <w:nsid w:val="4F663E4D"/>
    <w:multiLevelType w:val="hybridMultilevel"/>
    <w:tmpl w:val="A956BFF8"/>
    <w:styleLink w:val="ListHeadings"/>
    <w:lvl w:ilvl="0" w:tplc="EF2CF72A">
      <w:start w:val="1"/>
      <w:numFmt w:val="bullet"/>
      <w:lvlText w:val=""/>
      <w:lvlJc w:val="left"/>
      <w:pPr>
        <w:ind w:left="357" w:hanging="357"/>
      </w:pPr>
      <w:rPr>
        <w:rFonts w:ascii="Symbol" w:hAnsi="Symbol" w:hint="default"/>
        <w:color w:val="auto"/>
      </w:rPr>
    </w:lvl>
    <w:lvl w:ilvl="1" w:tplc="0C090001">
      <w:start w:val="1"/>
      <w:numFmt w:val="bullet"/>
      <w:lvlText w:val=""/>
      <w:lvlJc w:val="left"/>
      <w:pPr>
        <w:ind w:left="927" w:hanging="360"/>
      </w:pPr>
      <w:rPr>
        <w:rFonts w:ascii="Symbol" w:hAnsi="Symbol" w:hint="default"/>
      </w:rPr>
    </w:lvl>
    <w:lvl w:ilvl="2" w:tplc="0C090005" w:tentative="1">
      <w:start w:val="1"/>
      <w:numFmt w:val="bullet"/>
      <w:lvlText w:val=""/>
      <w:lvlJc w:val="left"/>
      <w:pPr>
        <w:ind w:left="2160" w:hanging="360"/>
      </w:pPr>
      <w:rPr>
        <w:rFonts w:ascii="Symbol" w:hAnsi="Symbol"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Symbol" w:hAnsi="Symbol"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Symbol" w:hAnsi="Symbol" w:hint="default"/>
      </w:rPr>
    </w:lvl>
  </w:abstractNum>
  <w:abstractNum w:abstractNumId="22" w15:restartNumberingAfterBreak="0">
    <w:nsid w:val="52013502"/>
    <w:multiLevelType w:val="hybridMultilevel"/>
    <w:tmpl w:val="991ADEF8"/>
    <w:lvl w:ilvl="0" w:tplc="7B723C92">
      <w:start w:val="1"/>
      <w:numFmt w:val="bullet"/>
      <w:lvlText w:val=""/>
      <w:lvlJc w:val="left"/>
      <w:pPr>
        <w:ind w:left="720" w:hanging="360"/>
      </w:pPr>
      <w:rPr>
        <w:rFonts w:ascii="Symbol" w:hAnsi="Symbol" w:hint="default"/>
      </w:rPr>
    </w:lvl>
    <w:lvl w:ilvl="1" w:tplc="1DC444F0">
      <w:start w:val="1"/>
      <w:numFmt w:val="bullet"/>
      <w:lvlText w:val="o"/>
      <w:lvlJc w:val="left"/>
      <w:pPr>
        <w:ind w:left="1440" w:hanging="360"/>
      </w:pPr>
      <w:rPr>
        <w:rFonts w:ascii="Courier New" w:hAnsi="Courier New" w:hint="default"/>
      </w:rPr>
    </w:lvl>
    <w:lvl w:ilvl="2" w:tplc="2DFEF306">
      <w:start w:val="1"/>
      <w:numFmt w:val="bullet"/>
      <w:lvlText w:val=""/>
      <w:lvlJc w:val="left"/>
      <w:pPr>
        <w:ind w:left="2160" w:hanging="360"/>
      </w:pPr>
      <w:rPr>
        <w:rFonts w:ascii="Symbol" w:hAnsi="Symbol" w:hint="default"/>
      </w:rPr>
    </w:lvl>
    <w:lvl w:ilvl="3" w:tplc="EC24BB14">
      <w:start w:val="1"/>
      <w:numFmt w:val="bullet"/>
      <w:lvlText w:val=""/>
      <w:lvlJc w:val="left"/>
      <w:pPr>
        <w:ind w:left="2880" w:hanging="360"/>
      </w:pPr>
      <w:rPr>
        <w:rFonts w:ascii="Symbol" w:hAnsi="Symbol" w:hint="default"/>
      </w:rPr>
    </w:lvl>
    <w:lvl w:ilvl="4" w:tplc="717ADDFE">
      <w:start w:val="1"/>
      <w:numFmt w:val="bullet"/>
      <w:lvlText w:val="o"/>
      <w:lvlJc w:val="left"/>
      <w:pPr>
        <w:ind w:left="3600" w:hanging="360"/>
      </w:pPr>
      <w:rPr>
        <w:rFonts w:ascii="Courier New" w:hAnsi="Courier New" w:hint="default"/>
      </w:rPr>
    </w:lvl>
    <w:lvl w:ilvl="5" w:tplc="EA042A1C">
      <w:start w:val="1"/>
      <w:numFmt w:val="bullet"/>
      <w:lvlText w:val=""/>
      <w:lvlJc w:val="left"/>
      <w:pPr>
        <w:ind w:left="4320" w:hanging="360"/>
      </w:pPr>
      <w:rPr>
        <w:rFonts w:ascii="Symbol" w:hAnsi="Symbol" w:hint="default"/>
      </w:rPr>
    </w:lvl>
    <w:lvl w:ilvl="6" w:tplc="C6EA8692">
      <w:start w:val="1"/>
      <w:numFmt w:val="bullet"/>
      <w:lvlText w:val=""/>
      <w:lvlJc w:val="left"/>
      <w:pPr>
        <w:ind w:left="5040" w:hanging="360"/>
      </w:pPr>
      <w:rPr>
        <w:rFonts w:ascii="Symbol" w:hAnsi="Symbol" w:hint="default"/>
      </w:rPr>
    </w:lvl>
    <w:lvl w:ilvl="7" w:tplc="14460B10">
      <w:start w:val="1"/>
      <w:numFmt w:val="bullet"/>
      <w:lvlText w:val="o"/>
      <w:lvlJc w:val="left"/>
      <w:pPr>
        <w:ind w:left="5760" w:hanging="360"/>
      </w:pPr>
      <w:rPr>
        <w:rFonts w:ascii="Courier New" w:hAnsi="Courier New" w:hint="default"/>
      </w:rPr>
    </w:lvl>
    <w:lvl w:ilvl="8" w:tplc="A00C531A">
      <w:start w:val="1"/>
      <w:numFmt w:val="bullet"/>
      <w:lvlText w:val=""/>
      <w:lvlJc w:val="left"/>
      <w:pPr>
        <w:ind w:left="6480" w:hanging="360"/>
      </w:pPr>
      <w:rPr>
        <w:rFonts w:ascii="Symbol" w:hAnsi="Symbol" w:hint="default"/>
      </w:rPr>
    </w:lvl>
  </w:abstractNum>
  <w:abstractNum w:abstractNumId="23" w15:restartNumberingAfterBreak="0">
    <w:nsid w:val="53B520E9"/>
    <w:multiLevelType w:val="hybridMultilevel"/>
    <w:tmpl w:val="7D7C8CE0"/>
    <w:lvl w:ilvl="0" w:tplc="DFB0E618">
      <w:start w:val="1"/>
      <w:numFmt w:val="bullet"/>
      <w:lvlText w:val=""/>
      <w:lvlJc w:val="left"/>
      <w:pPr>
        <w:ind w:left="720" w:hanging="360"/>
      </w:pPr>
      <w:rPr>
        <w:rFonts w:ascii="Symbol" w:hAnsi="Symbol" w:hint="default"/>
      </w:rPr>
    </w:lvl>
    <w:lvl w:ilvl="1" w:tplc="DA22C79C">
      <w:start w:val="1"/>
      <w:numFmt w:val="bullet"/>
      <w:lvlText w:val="o"/>
      <w:lvlJc w:val="left"/>
      <w:pPr>
        <w:ind w:left="1440" w:hanging="360"/>
      </w:pPr>
      <w:rPr>
        <w:rFonts w:ascii="Courier New" w:hAnsi="Courier New" w:hint="default"/>
      </w:rPr>
    </w:lvl>
    <w:lvl w:ilvl="2" w:tplc="587E3C26">
      <w:start w:val="1"/>
      <w:numFmt w:val="bullet"/>
      <w:lvlText w:val=""/>
      <w:lvlJc w:val="left"/>
      <w:pPr>
        <w:ind w:left="2160" w:hanging="360"/>
      </w:pPr>
      <w:rPr>
        <w:rFonts w:ascii="Symbol" w:hAnsi="Symbol" w:hint="default"/>
      </w:rPr>
    </w:lvl>
    <w:lvl w:ilvl="3" w:tplc="F8567CC0">
      <w:start w:val="1"/>
      <w:numFmt w:val="bullet"/>
      <w:lvlText w:val=""/>
      <w:lvlJc w:val="left"/>
      <w:pPr>
        <w:ind w:left="2880" w:hanging="360"/>
      </w:pPr>
      <w:rPr>
        <w:rFonts w:ascii="Symbol" w:hAnsi="Symbol" w:hint="default"/>
      </w:rPr>
    </w:lvl>
    <w:lvl w:ilvl="4" w:tplc="61E05D26">
      <w:start w:val="1"/>
      <w:numFmt w:val="bullet"/>
      <w:lvlText w:val="o"/>
      <w:lvlJc w:val="left"/>
      <w:pPr>
        <w:ind w:left="3600" w:hanging="360"/>
      </w:pPr>
      <w:rPr>
        <w:rFonts w:ascii="Courier New" w:hAnsi="Courier New" w:hint="default"/>
      </w:rPr>
    </w:lvl>
    <w:lvl w:ilvl="5" w:tplc="FBA0D312">
      <w:start w:val="1"/>
      <w:numFmt w:val="bullet"/>
      <w:lvlText w:val=""/>
      <w:lvlJc w:val="left"/>
      <w:pPr>
        <w:ind w:left="4320" w:hanging="360"/>
      </w:pPr>
      <w:rPr>
        <w:rFonts w:ascii="Symbol" w:hAnsi="Symbol" w:hint="default"/>
      </w:rPr>
    </w:lvl>
    <w:lvl w:ilvl="6" w:tplc="F640A7B4">
      <w:start w:val="1"/>
      <w:numFmt w:val="bullet"/>
      <w:lvlText w:val=""/>
      <w:lvlJc w:val="left"/>
      <w:pPr>
        <w:ind w:left="5040" w:hanging="360"/>
      </w:pPr>
      <w:rPr>
        <w:rFonts w:ascii="Symbol" w:hAnsi="Symbol" w:hint="default"/>
      </w:rPr>
    </w:lvl>
    <w:lvl w:ilvl="7" w:tplc="2E582A3E">
      <w:start w:val="1"/>
      <w:numFmt w:val="bullet"/>
      <w:lvlText w:val="o"/>
      <w:lvlJc w:val="left"/>
      <w:pPr>
        <w:ind w:left="5760" w:hanging="360"/>
      </w:pPr>
      <w:rPr>
        <w:rFonts w:ascii="Courier New" w:hAnsi="Courier New" w:hint="default"/>
      </w:rPr>
    </w:lvl>
    <w:lvl w:ilvl="8" w:tplc="D0EA20D2">
      <w:start w:val="1"/>
      <w:numFmt w:val="bullet"/>
      <w:lvlText w:val=""/>
      <w:lvlJc w:val="left"/>
      <w:pPr>
        <w:ind w:left="6480" w:hanging="360"/>
      </w:pPr>
      <w:rPr>
        <w:rFonts w:ascii="Symbol" w:hAnsi="Symbol" w:hint="default"/>
      </w:rPr>
    </w:lvl>
  </w:abstractNum>
  <w:abstractNum w:abstractNumId="24" w15:restartNumberingAfterBreak="0">
    <w:nsid w:val="5C073D22"/>
    <w:multiLevelType w:val="hybridMultilevel"/>
    <w:tmpl w:val="F3D27F8E"/>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Symbol" w:hAnsi="Symbol"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Symbol" w:hAnsi="Symbol" w:hint="default"/>
      </w:rPr>
    </w:lvl>
  </w:abstractNum>
  <w:abstractNum w:abstractNumId="25" w15:restartNumberingAfterBreak="0">
    <w:nsid w:val="6178768A"/>
    <w:multiLevelType w:val="hybridMultilevel"/>
    <w:tmpl w:val="14100D3C"/>
    <w:lvl w:ilvl="0" w:tplc="FBB60D78">
      <w:start w:val="1"/>
      <w:numFmt w:val="bullet"/>
      <w:pStyle w:val="Sub-Bullet"/>
      <w:lvlText w:val=""/>
      <w:lvlJc w:val="left"/>
      <w:pPr>
        <w:ind w:left="927"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Symbol" w:hAnsi="Symbol"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Symbol" w:hAnsi="Symbol" w:hint="default"/>
      </w:rPr>
    </w:lvl>
  </w:abstractNum>
  <w:abstractNum w:abstractNumId="26" w15:restartNumberingAfterBreak="0">
    <w:nsid w:val="659B4578"/>
    <w:multiLevelType w:val="hybridMultilevel"/>
    <w:tmpl w:val="FFFFFFFF"/>
    <w:lvl w:ilvl="0" w:tplc="BFD8596C">
      <w:start w:val="1"/>
      <w:numFmt w:val="bullet"/>
      <w:lvlText w:val=""/>
      <w:lvlJc w:val="left"/>
      <w:pPr>
        <w:ind w:left="720" w:hanging="360"/>
      </w:pPr>
      <w:rPr>
        <w:rFonts w:ascii="Symbol" w:hAnsi="Symbol" w:hint="default"/>
      </w:rPr>
    </w:lvl>
    <w:lvl w:ilvl="1" w:tplc="E076CE32">
      <w:start w:val="1"/>
      <w:numFmt w:val="bullet"/>
      <w:lvlText w:val="o"/>
      <w:lvlJc w:val="left"/>
      <w:pPr>
        <w:ind w:left="1440" w:hanging="360"/>
      </w:pPr>
      <w:rPr>
        <w:rFonts w:ascii="Courier New" w:hAnsi="Courier New" w:hint="default"/>
      </w:rPr>
    </w:lvl>
    <w:lvl w:ilvl="2" w:tplc="D0BC7C16">
      <w:start w:val="1"/>
      <w:numFmt w:val="bullet"/>
      <w:lvlText w:val=""/>
      <w:lvlJc w:val="left"/>
      <w:pPr>
        <w:ind w:left="2160" w:hanging="360"/>
      </w:pPr>
      <w:rPr>
        <w:rFonts w:ascii="Symbol" w:hAnsi="Symbol" w:hint="default"/>
      </w:rPr>
    </w:lvl>
    <w:lvl w:ilvl="3" w:tplc="DDB29F44">
      <w:start w:val="1"/>
      <w:numFmt w:val="bullet"/>
      <w:lvlText w:val=""/>
      <w:lvlJc w:val="left"/>
      <w:pPr>
        <w:ind w:left="2880" w:hanging="360"/>
      </w:pPr>
      <w:rPr>
        <w:rFonts w:ascii="Symbol" w:hAnsi="Symbol" w:hint="default"/>
      </w:rPr>
    </w:lvl>
    <w:lvl w:ilvl="4" w:tplc="A46A0224">
      <w:start w:val="1"/>
      <w:numFmt w:val="bullet"/>
      <w:lvlText w:val="o"/>
      <w:lvlJc w:val="left"/>
      <w:pPr>
        <w:ind w:left="3600" w:hanging="360"/>
      </w:pPr>
      <w:rPr>
        <w:rFonts w:ascii="Courier New" w:hAnsi="Courier New" w:hint="default"/>
      </w:rPr>
    </w:lvl>
    <w:lvl w:ilvl="5" w:tplc="754426A8">
      <w:start w:val="1"/>
      <w:numFmt w:val="bullet"/>
      <w:lvlText w:val=""/>
      <w:lvlJc w:val="left"/>
      <w:pPr>
        <w:ind w:left="4320" w:hanging="360"/>
      </w:pPr>
      <w:rPr>
        <w:rFonts w:ascii="Symbol" w:hAnsi="Symbol" w:hint="default"/>
      </w:rPr>
    </w:lvl>
    <w:lvl w:ilvl="6" w:tplc="6D720E36">
      <w:start w:val="1"/>
      <w:numFmt w:val="bullet"/>
      <w:lvlText w:val=""/>
      <w:lvlJc w:val="left"/>
      <w:pPr>
        <w:ind w:left="5040" w:hanging="360"/>
      </w:pPr>
      <w:rPr>
        <w:rFonts w:ascii="Symbol" w:hAnsi="Symbol" w:hint="default"/>
      </w:rPr>
    </w:lvl>
    <w:lvl w:ilvl="7" w:tplc="A626A78C">
      <w:start w:val="1"/>
      <w:numFmt w:val="bullet"/>
      <w:lvlText w:val="o"/>
      <w:lvlJc w:val="left"/>
      <w:pPr>
        <w:ind w:left="5760" w:hanging="360"/>
      </w:pPr>
      <w:rPr>
        <w:rFonts w:ascii="Courier New" w:hAnsi="Courier New" w:hint="default"/>
      </w:rPr>
    </w:lvl>
    <w:lvl w:ilvl="8" w:tplc="525A9950">
      <w:start w:val="1"/>
      <w:numFmt w:val="bullet"/>
      <w:lvlText w:val=""/>
      <w:lvlJc w:val="left"/>
      <w:pPr>
        <w:ind w:left="6480" w:hanging="360"/>
      </w:pPr>
      <w:rPr>
        <w:rFonts w:ascii="Symbol" w:hAnsi="Symbol" w:hint="default"/>
      </w:rPr>
    </w:lvl>
  </w:abstractNum>
  <w:abstractNum w:abstractNumId="27" w15:restartNumberingAfterBreak="0">
    <w:nsid w:val="6DFA50AF"/>
    <w:multiLevelType w:val="hybridMultilevel"/>
    <w:tmpl w:val="2D68794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Symbol" w:hAnsi="Symbol"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Symbol" w:hAnsi="Symbol"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Symbol" w:hAnsi="Symbol" w:hint="default"/>
      </w:rPr>
    </w:lvl>
  </w:abstractNum>
  <w:abstractNum w:abstractNumId="28" w15:restartNumberingAfterBreak="0">
    <w:nsid w:val="6E3A7277"/>
    <w:multiLevelType w:val="hybridMultilevel"/>
    <w:tmpl w:val="09F45A50"/>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Symbol" w:hAnsi="Symbol"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Symbol" w:hAnsi="Symbol" w:hint="default"/>
      </w:rPr>
    </w:lvl>
  </w:abstractNum>
  <w:abstractNum w:abstractNumId="29" w15:restartNumberingAfterBreak="0">
    <w:nsid w:val="72B130AE"/>
    <w:multiLevelType w:val="hybridMultilevel"/>
    <w:tmpl w:val="7FAEAEBC"/>
    <w:lvl w:ilvl="0" w:tplc="E242B3BC">
      <w:start w:val="1"/>
      <w:numFmt w:val="bullet"/>
      <w:lvlText w:val=""/>
      <w:lvlJc w:val="left"/>
      <w:pPr>
        <w:ind w:left="720" w:hanging="360"/>
      </w:pPr>
      <w:rPr>
        <w:rFonts w:ascii="Symbol" w:hAnsi="Symbol" w:hint="default"/>
      </w:rPr>
    </w:lvl>
    <w:lvl w:ilvl="1" w:tplc="D7347C36">
      <w:start w:val="1"/>
      <w:numFmt w:val="bullet"/>
      <w:lvlText w:val="o"/>
      <w:lvlJc w:val="left"/>
      <w:pPr>
        <w:ind w:left="1440" w:hanging="360"/>
      </w:pPr>
      <w:rPr>
        <w:rFonts w:ascii="Courier New" w:hAnsi="Courier New" w:hint="default"/>
      </w:rPr>
    </w:lvl>
    <w:lvl w:ilvl="2" w:tplc="86888866">
      <w:start w:val="1"/>
      <w:numFmt w:val="bullet"/>
      <w:lvlText w:val=""/>
      <w:lvlJc w:val="left"/>
      <w:pPr>
        <w:ind w:left="2160" w:hanging="360"/>
      </w:pPr>
      <w:rPr>
        <w:rFonts w:ascii="Symbol" w:hAnsi="Symbol" w:hint="default"/>
      </w:rPr>
    </w:lvl>
    <w:lvl w:ilvl="3" w:tplc="4ACE1F28">
      <w:start w:val="1"/>
      <w:numFmt w:val="bullet"/>
      <w:lvlText w:val=""/>
      <w:lvlJc w:val="left"/>
      <w:pPr>
        <w:ind w:left="2880" w:hanging="360"/>
      </w:pPr>
      <w:rPr>
        <w:rFonts w:ascii="Symbol" w:hAnsi="Symbol" w:hint="default"/>
      </w:rPr>
    </w:lvl>
    <w:lvl w:ilvl="4" w:tplc="BBBCC6EA">
      <w:start w:val="1"/>
      <w:numFmt w:val="bullet"/>
      <w:lvlText w:val="o"/>
      <w:lvlJc w:val="left"/>
      <w:pPr>
        <w:ind w:left="3600" w:hanging="360"/>
      </w:pPr>
      <w:rPr>
        <w:rFonts w:ascii="Courier New" w:hAnsi="Courier New" w:hint="default"/>
      </w:rPr>
    </w:lvl>
    <w:lvl w:ilvl="5" w:tplc="A5BA6916">
      <w:start w:val="1"/>
      <w:numFmt w:val="bullet"/>
      <w:lvlText w:val=""/>
      <w:lvlJc w:val="left"/>
      <w:pPr>
        <w:ind w:left="4320" w:hanging="360"/>
      </w:pPr>
      <w:rPr>
        <w:rFonts w:ascii="Symbol" w:hAnsi="Symbol" w:hint="default"/>
      </w:rPr>
    </w:lvl>
    <w:lvl w:ilvl="6" w:tplc="EE2A4612">
      <w:start w:val="1"/>
      <w:numFmt w:val="bullet"/>
      <w:lvlText w:val=""/>
      <w:lvlJc w:val="left"/>
      <w:pPr>
        <w:ind w:left="5040" w:hanging="360"/>
      </w:pPr>
      <w:rPr>
        <w:rFonts w:ascii="Symbol" w:hAnsi="Symbol" w:hint="default"/>
      </w:rPr>
    </w:lvl>
    <w:lvl w:ilvl="7" w:tplc="A080B850">
      <w:start w:val="1"/>
      <w:numFmt w:val="bullet"/>
      <w:lvlText w:val="o"/>
      <w:lvlJc w:val="left"/>
      <w:pPr>
        <w:ind w:left="5760" w:hanging="360"/>
      </w:pPr>
      <w:rPr>
        <w:rFonts w:ascii="Courier New" w:hAnsi="Courier New" w:hint="default"/>
      </w:rPr>
    </w:lvl>
    <w:lvl w:ilvl="8" w:tplc="4F6E7F14">
      <w:start w:val="1"/>
      <w:numFmt w:val="bullet"/>
      <w:lvlText w:val=""/>
      <w:lvlJc w:val="left"/>
      <w:pPr>
        <w:ind w:left="6480" w:hanging="360"/>
      </w:pPr>
      <w:rPr>
        <w:rFonts w:ascii="Symbol" w:hAnsi="Symbol" w:hint="default"/>
      </w:rPr>
    </w:lvl>
  </w:abstractNum>
  <w:abstractNum w:abstractNumId="30" w15:restartNumberingAfterBreak="0">
    <w:nsid w:val="7B9B314C"/>
    <w:multiLevelType w:val="hybridMultilevel"/>
    <w:tmpl w:val="FFFFFFFF"/>
    <w:lvl w:ilvl="0" w:tplc="D28E489A">
      <w:start w:val="1"/>
      <w:numFmt w:val="bullet"/>
      <w:lvlText w:val=""/>
      <w:lvlJc w:val="left"/>
      <w:pPr>
        <w:ind w:left="720" w:hanging="360"/>
      </w:pPr>
      <w:rPr>
        <w:rFonts w:ascii="Symbol" w:hAnsi="Symbol" w:hint="default"/>
      </w:rPr>
    </w:lvl>
    <w:lvl w:ilvl="1" w:tplc="BC2C9A52">
      <w:start w:val="1"/>
      <w:numFmt w:val="bullet"/>
      <w:lvlText w:val="o"/>
      <w:lvlJc w:val="left"/>
      <w:pPr>
        <w:ind w:left="1440" w:hanging="360"/>
      </w:pPr>
      <w:rPr>
        <w:rFonts w:ascii="Courier New" w:hAnsi="Courier New" w:hint="default"/>
      </w:rPr>
    </w:lvl>
    <w:lvl w:ilvl="2" w:tplc="BD6A38A6">
      <w:start w:val="1"/>
      <w:numFmt w:val="bullet"/>
      <w:lvlText w:val=""/>
      <w:lvlJc w:val="left"/>
      <w:pPr>
        <w:ind w:left="2160" w:hanging="360"/>
      </w:pPr>
      <w:rPr>
        <w:rFonts w:ascii="Symbol" w:hAnsi="Symbol" w:hint="default"/>
      </w:rPr>
    </w:lvl>
    <w:lvl w:ilvl="3" w:tplc="BA38692E">
      <w:start w:val="1"/>
      <w:numFmt w:val="bullet"/>
      <w:lvlText w:val=""/>
      <w:lvlJc w:val="left"/>
      <w:pPr>
        <w:ind w:left="2880" w:hanging="360"/>
      </w:pPr>
      <w:rPr>
        <w:rFonts w:ascii="Symbol" w:hAnsi="Symbol" w:hint="default"/>
      </w:rPr>
    </w:lvl>
    <w:lvl w:ilvl="4" w:tplc="9AF2CFC0">
      <w:start w:val="1"/>
      <w:numFmt w:val="bullet"/>
      <w:lvlText w:val="o"/>
      <w:lvlJc w:val="left"/>
      <w:pPr>
        <w:ind w:left="3600" w:hanging="360"/>
      </w:pPr>
      <w:rPr>
        <w:rFonts w:ascii="Courier New" w:hAnsi="Courier New" w:hint="default"/>
      </w:rPr>
    </w:lvl>
    <w:lvl w:ilvl="5" w:tplc="99028E3E">
      <w:start w:val="1"/>
      <w:numFmt w:val="bullet"/>
      <w:lvlText w:val=""/>
      <w:lvlJc w:val="left"/>
      <w:pPr>
        <w:ind w:left="4320" w:hanging="360"/>
      </w:pPr>
      <w:rPr>
        <w:rFonts w:ascii="Symbol" w:hAnsi="Symbol" w:hint="default"/>
      </w:rPr>
    </w:lvl>
    <w:lvl w:ilvl="6" w:tplc="468CD866">
      <w:start w:val="1"/>
      <w:numFmt w:val="bullet"/>
      <w:lvlText w:val=""/>
      <w:lvlJc w:val="left"/>
      <w:pPr>
        <w:ind w:left="5040" w:hanging="360"/>
      </w:pPr>
      <w:rPr>
        <w:rFonts w:ascii="Symbol" w:hAnsi="Symbol" w:hint="default"/>
      </w:rPr>
    </w:lvl>
    <w:lvl w:ilvl="7" w:tplc="5C128A5A">
      <w:start w:val="1"/>
      <w:numFmt w:val="bullet"/>
      <w:lvlText w:val="o"/>
      <w:lvlJc w:val="left"/>
      <w:pPr>
        <w:ind w:left="5760" w:hanging="360"/>
      </w:pPr>
      <w:rPr>
        <w:rFonts w:ascii="Courier New" w:hAnsi="Courier New" w:hint="default"/>
      </w:rPr>
    </w:lvl>
    <w:lvl w:ilvl="8" w:tplc="0C4ADA98">
      <w:start w:val="1"/>
      <w:numFmt w:val="bullet"/>
      <w:lvlText w:val=""/>
      <w:lvlJc w:val="left"/>
      <w:pPr>
        <w:ind w:left="6480" w:hanging="360"/>
      </w:pPr>
      <w:rPr>
        <w:rFonts w:ascii="Symbol" w:hAnsi="Symbol" w:hint="default"/>
      </w:rPr>
    </w:lvl>
  </w:abstractNum>
  <w:num w:numId="1" w16cid:durableId="1056275740">
    <w:abstractNumId w:val="7"/>
  </w:num>
  <w:num w:numId="2" w16cid:durableId="2021732607">
    <w:abstractNumId w:val="9"/>
  </w:num>
  <w:num w:numId="3" w16cid:durableId="535628114">
    <w:abstractNumId w:val="22"/>
  </w:num>
  <w:num w:numId="4" w16cid:durableId="765422973">
    <w:abstractNumId w:val="15"/>
  </w:num>
  <w:num w:numId="5" w16cid:durableId="717127649">
    <w:abstractNumId w:val="10"/>
  </w:num>
  <w:num w:numId="6" w16cid:durableId="2050957630">
    <w:abstractNumId w:val="19"/>
  </w:num>
  <w:num w:numId="7" w16cid:durableId="230502549">
    <w:abstractNumId w:val="29"/>
  </w:num>
  <w:num w:numId="8" w16cid:durableId="1389451140">
    <w:abstractNumId w:val="23"/>
  </w:num>
  <w:num w:numId="9" w16cid:durableId="562914700">
    <w:abstractNumId w:val="17"/>
  </w:num>
  <w:num w:numId="10" w16cid:durableId="16199749">
    <w:abstractNumId w:val="26"/>
  </w:num>
  <w:num w:numId="11" w16cid:durableId="338316634">
    <w:abstractNumId w:val="30"/>
  </w:num>
  <w:num w:numId="12" w16cid:durableId="667172075">
    <w:abstractNumId w:val="3"/>
  </w:num>
  <w:num w:numId="13" w16cid:durableId="928850888">
    <w:abstractNumId w:val="6"/>
  </w:num>
  <w:num w:numId="14" w16cid:durableId="139464794">
    <w:abstractNumId w:val="14"/>
  </w:num>
  <w:num w:numId="15" w16cid:durableId="259337116">
    <w:abstractNumId w:val="8"/>
  </w:num>
  <w:num w:numId="16" w16cid:durableId="1982420406">
    <w:abstractNumId w:val="2"/>
  </w:num>
  <w:num w:numId="17" w16cid:durableId="188875712">
    <w:abstractNumId w:val="1"/>
  </w:num>
  <w:num w:numId="18" w16cid:durableId="452600091">
    <w:abstractNumId w:val="0"/>
  </w:num>
  <w:num w:numId="19" w16cid:durableId="1445416307">
    <w:abstractNumId w:val="27"/>
  </w:num>
  <w:num w:numId="20" w16cid:durableId="1778403550">
    <w:abstractNumId w:val="25"/>
  </w:num>
  <w:num w:numId="21" w16cid:durableId="1763524290">
    <w:abstractNumId w:val="16"/>
  </w:num>
  <w:num w:numId="22" w16cid:durableId="1375891438">
    <w:abstractNumId w:val="20"/>
  </w:num>
  <w:num w:numId="23" w16cid:durableId="1907566753">
    <w:abstractNumId w:val="18"/>
  </w:num>
  <w:num w:numId="24" w16cid:durableId="1122655473">
    <w:abstractNumId w:val="13"/>
  </w:num>
  <w:num w:numId="25" w16cid:durableId="113983517">
    <w:abstractNumId w:val="12"/>
  </w:num>
  <w:num w:numId="26" w16cid:durableId="2144426255">
    <w:abstractNumId w:val="21"/>
  </w:num>
  <w:num w:numId="27" w16cid:durableId="820316413">
    <w:abstractNumId w:val="4"/>
  </w:num>
  <w:num w:numId="28" w16cid:durableId="1673878488">
    <w:abstractNumId w:val="5"/>
  </w:num>
  <w:num w:numId="29" w16cid:durableId="162474952">
    <w:abstractNumId w:val="11"/>
  </w:num>
  <w:num w:numId="30" w16cid:durableId="470559734">
    <w:abstractNumId w:val="24"/>
  </w:num>
  <w:num w:numId="31" w16cid:durableId="145632140">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ewMLEwMbYwNra0tDRS0lEKTi0uzszPAykwrAUAlxZxKiwAAAA="/>
  </w:docVars>
  <w:rsids>
    <w:rsidRoot w:val="006E7EBA"/>
    <w:rsid w:val="0000038E"/>
    <w:rsid w:val="000006C3"/>
    <w:rsid w:val="0000090F"/>
    <w:rsid w:val="0000099E"/>
    <w:rsid w:val="00000DA9"/>
    <w:rsid w:val="00000EC2"/>
    <w:rsid w:val="00000F1F"/>
    <w:rsid w:val="00001207"/>
    <w:rsid w:val="000012C6"/>
    <w:rsid w:val="000013AF"/>
    <w:rsid w:val="00001551"/>
    <w:rsid w:val="000017F9"/>
    <w:rsid w:val="0000185F"/>
    <w:rsid w:val="00001A31"/>
    <w:rsid w:val="00001A71"/>
    <w:rsid w:val="00001F1B"/>
    <w:rsid w:val="0000212B"/>
    <w:rsid w:val="00002357"/>
    <w:rsid w:val="000024AF"/>
    <w:rsid w:val="000027C6"/>
    <w:rsid w:val="00002850"/>
    <w:rsid w:val="00002975"/>
    <w:rsid w:val="00002EDE"/>
    <w:rsid w:val="00003081"/>
    <w:rsid w:val="00003165"/>
    <w:rsid w:val="00003575"/>
    <w:rsid w:val="000038BE"/>
    <w:rsid w:val="00003C70"/>
    <w:rsid w:val="00003E0E"/>
    <w:rsid w:val="00003F54"/>
    <w:rsid w:val="000043DC"/>
    <w:rsid w:val="0000441F"/>
    <w:rsid w:val="000045C2"/>
    <w:rsid w:val="0000474D"/>
    <w:rsid w:val="000047CD"/>
    <w:rsid w:val="0000487D"/>
    <w:rsid w:val="00004B8C"/>
    <w:rsid w:val="00004CF3"/>
    <w:rsid w:val="00004D09"/>
    <w:rsid w:val="0000523A"/>
    <w:rsid w:val="000053BA"/>
    <w:rsid w:val="00005569"/>
    <w:rsid w:val="00005593"/>
    <w:rsid w:val="0000597C"/>
    <w:rsid w:val="00005B4D"/>
    <w:rsid w:val="00005EE3"/>
    <w:rsid w:val="00006730"/>
    <w:rsid w:val="00006731"/>
    <w:rsid w:val="00006865"/>
    <w:rsid w:val="00006F9F"/>
    <w:rsid w:val="0000714A"/>
    <w:rsid w:val="00007620"/>
    <w:rsid w:val="000076D9"/>
    <w:rsid w:val="000078EB"/>
    <w:rsid w:val="00007BD1"/>
    <w:rsid w:val="00007C1D"/>
    <w:rsid w:val="00010024"/>
    <w:rsid w:val="000102EA"/>
    <w:rsid w:val="000106DF"/>
    <w:rsid w:val="000106E5"/>
    <w:rsid w:val="0001091C"/>
    <w:rsid w:val="00010AC5"/>
    <w:rsid w:val="00010EBA"/>
    <w:rsid w:val="0001120D"/>
    <w:rsid w:val="00011265"/>
    <w:rsid w:val="0001134D"/>
    <w:rsid w:val="000113E3"/>
    <w:rsid w:val="000114F6"/>
    <w:rsid w:val="000116EF"/>
    <w:rsid w:val="000116F5"/>
    <w:rsid w:val="00011F1F"/>
    <w:rsid w:val="00012CE9"/>
    <w:rsid w:val="00012E8F"/>
    <w:rsid w:val="000130CB"/>
    <w:rsid w:val="000132A5"/>
    <w:rsid w:val="00013808"/>
    <w:rsid w:val="00013BC1"/>
    <w:rsid w:val="00013C6E"/>
    <w:rsid w:val="00013C95"/>
    <w:rsid w:val="00013D31"/>
    <w:rsid w:val="0001496C"/>
    <w:rsid w:val="00015449"/>
    <w:rsid w:val="00015479"/>
    <w:rsid w:val="00015566"/>
    <w:rsid w:val="00015711"/>
    <w:rsid w:val="0001580D"/>
    <w:rsid w:val="00015926"/>
    <w:rsid w:val="00015B1F"/>
    <w:rsid w:val="000164F8"/>
    <w:rsid w:val="0001658B"/>
    <w:rsid w:val="0001684C"/>
    <w:rsid w:val="00016882"/>
    <w:rsid w:val="00016C3C"/>
    <w:rsid w:val="00016F84"/>
    <w:rsid w:val="00017070"/>
    <w:rsid w:val="0001714F"/>
    <w:rsid w:val="0001744E"/>
    <w:rsid w:val="000175BE"/>
    <w:rsid w:val="00017AB2"/>
    <w:rsid w:val="00017AB5"/>
    <w:rsid w:val="0002027B"/>
    <w:rsid w:val="00020326"/>
    <w:rsid w:val="000204B0"/>
    <w:rsid w:val="00020A66"/>
    <w:rsid w:val="00020A84"/>
    <w:rsid w:val="00020C02"/>
    <w:rsid w:val="00021100"/>
    <w:rsid w:val="000211D1"/>
    <w:rsid w:val="0002124E"/>
    <w:rsid w:val="000213E2"/>
    <w:rsid w:val="00021753"/>
    <w:rsid w:val="000222CE"/>
    <w:rsid w:val="00022361"/>
    <w:rsid w:val="000223A6"/>
    <w:rsid w:val="000224DA"/>
    <w:rsid w:val="0002276F"/>
    <w:rsid w:val="00022B70"/>
    <w:rsid w:val="00022C71"/>
    <w:rsid w:val="0002342A"/>
    <w:rsid w:val="00023CF0"/>
    <w:rsid w:val="00023E1C"/>
    <w:rsid w:val="00023E86"/>
    <w:rsid w:val="00023E95"/>
    <w:rsid w:val="00023F59"/>
    <w:rsid w:val="0002404C"/>
    <w:rsid w:val="0002409C"/>
    <w:rsid w:val="00024484"/>
    <w:rsid w:val="00024B66"/>
    <w:rsid w:val="00025120"/>
    <w:rsid w:val="00025265"/>
    <w:rsid w:val="000252C0"/>
    <w:rsid w:val="0002566D"/>
    <w:rsid w:val="000256F8"/>
    <w:rsid w:val="0002574E"/>
    <w:rsid w:val="0002582B"/>
    <w:rsid w:val="00025983"/>
    <w:rsid w:val="00025CFB"/>
    <w:rsid w:val="00025DDF"/>
    <w:rsid w:val="00025F90"/>
    <w:rsid w:val="00026231"/>
    <w:rsid w:val="0002626E"/>
    <w:rsid w:val="000262C0"/>
    <w:rsid w:val="000263AC"/>
    <w:rsid w:val="0002640B"/>
    <w:rsid w:val="00026419"/>
    <w:rsid w:val="00026722"/>
    <w:rsid w:val="0002675F"/>
    <w:rsid w:val="0002677A"/>
    <w:rsid w:val="00026829"/>
    <w:rsid w:val="00026A90"/>
    <w:rsid w:val="00026AFF"/>
    <w:rsid w:val="00027015"/>
    <w:rsid w:val="000272E3"/>
    <w:rsid w:val="00027755"/>
    <w:rsid w:val="00030081"/>
    <w:rsid w:val="0003046D"/>
    <w:rsid w:val="00030B8B"/>
    <w:rsid w:val="00030C66"/>
    <w:rsid w:val="00030D4D"/>
    <w:rsid w:val="00030F5E"/>
    <w:rsid w:val="0003100D"/>
    <w:rsid w:val="000311A3"/>
    <w:rsid w:val="00031805"/>
    <w:rsid w:val="00031D2A"/>
    <w:rsid w:val="00031EB7"/>
    <w:rsid w:val="0003247B"/>
    <w:rsid w:val="000324D4"/>
    <w:rsid w:val="000325BD"/>
    <w:rsid w:val="000327CE"/>
    <w:rsid w:val="000329C1"/>
    <w:rsid w:val="00032A83"/>
    <w:rsid w:val="00032E12"/>
    <w:rsid w:val="0003301E"/>
    <w:rsid w:val="000330AB"/>
    <w:rsid w:val="00033763"/>
    <w:rsid w:val="00033E12"/>
    <w:rsid w:val="00034491"/>
    <w:rsid w:val="00034981"/>
    <w:rsid w:val="000349A0"/>
    <w:rsid w:val="00034EBC"/>
    <w:rsid w:val="0003538E"/>
    <w:rsid w:val="000359DC"/>
    <w:rsid w:val="00035A6C"/>
    <w:rsid w:val="00035D3F"/>
    <w:rsid w:val="00036A57"/>
    <w:rsid w:val="00037080"/>
    <w:rsid w:val="000370D4"/>
    <w:rsid w:val="000373AF"/>
    <w:rsid w:val="000376A2"/>
    <w:rsid w:val="000376D3"/>
    <w:rsid w:val="00037758"/>
    <w:rsid w:val="00037C84"/>
    <w:rsid w:val="00037CF9"/>
    <w:rsid w:val="00037EA1"/>
    <w:rsid w:val="00037EFD"/>
    <w:rsid w:val="0004011A"/>
    <w:rsid w:val="00040496"/>
    <w:rsid w:val="00040A05"/>
    <w:rsid w:val="00040B41"/>
    <w:rsid w:val="00040D24"/>
    <w:rsid w:val="00041235"/>
    <w:rsid w:val="000417EA"/>
    <w:rsid w:val="00041974"/>
    <w:rsid w:val="00041978"/>
    <w:rsid w:val="00041BDE"/>
    <w:rsid w:val="00041CEA"/>
    <w:rsid w:val="00041F81"/>
    <w:rsid w:val="0004236D"/>
    <w:rsid w:val="00042468"/>
    <w:rsid w:val="00042498"/>
    <w:rsid w:val="000427CC"/>
    <w:rsid w:val="000428C2"/>
    <w:rsid w:val="00042958"/>
    <w:rsid w:val="0004297B"/>
    <w:rsid w:val="000429AF"/>
    <w:rsid w:val="00042A53"/>
    <w:rsid w:val="00042AE9"/>
    <w:rsid w:val="00042D3A"/>
    <w:rsid w:val="00042D8C"/>
    <w:rsid w:val="00042DF5"/>
    <w:rsid w:val="00042EA0"/>
    <w:rsid w:val="00042FCE"/>
    <w:rsid w:val="000431A9"/>
    <w:rsid w:val="000431E6"/>
    <w:rsid w:val="00043392"/>
    <w:rsid w:val="000434CF"/>
    <w:rsid w:val="0004373C"/>
    <w:rsid w:val="00043905"/>
    <w:rsid w:val="00043B33"/>
    <w:rsid w:val="00043DD7"/>
    <w:rsid w:val="00043EB7"/>
    <w:rsid w:val="00044288"/>
    <w:rsid w:val="000446CC"/>
    <w:rsid w:val="000446D7"/>
    <w:rsid w:val="000448BB"/>
    <w:rsid w:val="000448D8"/>
    <w:rsid w:val="00044943"/>
    <w:rsid w:val="000449CF"/>
    <w:rsid w:val="00044CD0"/>
    <w:rsid w:val="00045050"/>
    <w:rsid w:val="00045123"/>
    <w:rsid w:val="000453D5"/>
    <w:rsid w:val="0004544C"/>
    <w:rsid w:val="000455BD"/>
    <w:rsid w:val="000456F4"/>
    <w:rsid w:val="000457AB"/>
    <w:rsid w:val="000458B9"/>
    <w:rsid w:val="000459DF"/>
    <w:rsid w:val="00045B2A"/>
    <w:rsid w:val="00045FBD"/>
    <w:rsid w:val="00045FCD"/>
    <w:rsid w:val="00046389"/>
    <w:rsid w:val="000463FA"/>
    <w:rsid w:val="00046537"/>
    <w:rsid w:val="00046721"/>
    <w:rsid w:val="0004675D"/>
    <w:rsid w:val="000467C3"/>
    <w:rsid w:val="00046934"/>
    <w:rsid w:val="000469D7"/>
    <w:rsid w:val="00046D50"/>
    <w:rsid w:val="00046D55"/>
    <w:rsid w:val="00047022"/>
    <w:rsid w:val="00047085"/>
    <w:rsid w:val="000471A2"/>
    <w:rsid w:val="0004720E"/>
    <w:rsid w:val="00047231"/>
    <w:rsid w:val="00047322"/>
    <w:rsid w:val="00047655"/>
    <w:rsid w:val="00047BCE"/>
    <w:rsid w:val="00047F1E"/>
    <w:rsid w:val="00050138"/>
    <w:rsid w:val="00050394"/>
    <w:rsid w:val="000503BB"/>
    <w:rsid w:val="000503D5"/>
    <w:rsid w:val="000504DC"/>
    <w:rsid w:val="00050974"/>
    <w:rsid w:val="00050A19"/>
    <w:rsid w:val="00050D08"/>
    <w:rsid w:val="0005104F"/>
    <w:rsid w:val="000513F5"/>
    <w:rsid w:val="000515B7"/>
    <w:rsid w:val="00051604"/>
    <w:rsid w:val="000516BE"/>
    <w:rsid w:val="00051932"/>
    <w:rsid w:val="00051AA9"/>
    <w:rsid w:val="00051B5D"/>
    <w:rsid w:val="00051D49"/>
    <w:rsid w:val="00051D59"/>
    <w:rsid w:val="0005225E"/>
    <w:rsid w:val="000526FB"/>
    <w:rsid w:val="000527B8"/>
    <w:rsid w:val="00052F71"/>
    <w:rsid w:val="000531D9"/>
    <w:rsid w:val="000533FB"/>
    <w:rsid w:val="00053AAD"/>
    <w:rsid w:val="00053D51"/>
    <w:rsid w:val="00053E6B"/>
    <w:rsid w:val="0005403B"/>
    <w:rsid w:val="0005405C"/>
    <w:rsid w:val="000540A8"/>
    <w:rsid w:val="000543C1"/>
    <w:rsid w:val="00054662"/>
    <w:rsid w:val="00054713"/>
    <w:rsid w:val="000547D5"/>
    <w:rsid w:val="000547DC"/>
    <w:rsid w:val="0005482B"/>
    <w:rsid w:val="000548CF"/>
    <w:rsid w:val="00054ABB"/>
    <w:rsid w:val="00054E16"/>
    <w:rsid w:val="00054E62"/>
    <w:rsid w:val="00055127"/>
    <w:rsid w:val="000552F4"/>
    <w:rsid w:val="00055563"/>
    <w:rsid w:val="0005559D"/>
    <w:rsid w:val="00055603"/>
    <w:rsid w:val="00055683"/>
    <w:rsid w:val="00055867"/>
    <w:rsid w:val="00055BEF"/>
    <w:rsid w:val="00055D2F"/>
    <w:rsid w:val="00055DC4"/>
    <w:rsid w:val="00055E77"/>
    <w:rsid w:val="00055F1F"/>
    <w:rsid w:val="00055F70"/>
    <w:rsid w:val="00055FD4"/>
    <w:rsid w:val="00056062"/>
    <w:rsid w:val="0005684F"/>
    <w:rsid w:val="0005694C"/>
    <w:rsid w:val="00056969"/>
    <w:rsid w:val="00057025"/>
    <w:rsid w:val="000571E0"/>
    <w:rsid w:val="000572A1"/>
    <w:rsid w:val="000572D8"/>
    <w:rsid w:val="000574D2"/>
    <w:rsid w:val="00057AA3"/>
    <w:rsid w:val="00057B37"/>
    <w:rsid w:val="00057B4A"/>
    <w:rsid w:val="00057D05"/>
    <w:rsid w:val="00057D07"/>
    <w:rsid w:val="00057D0E"/>
    <w:rsid w:val="000607F4"/>
    <w:rsid w:val="0006080F"/>
    <w:rsid w:val="00060A6A"/>
    <w:rsid w:val="00061424"/>
    <w:rsid w:val="000617A8"/>
    <w:rsid w:val="000619E4"/>
    <w:rsid w:val="00062027"/>
    <w:rsid w:val="00062077"/>
    <w:rsid w:val="00062440"/>
    <w:rsid w:val="00062C56"/>
    <w:rsid w:val="00062D26"/>
    <w:rsid w:val="00062DB7"/>
    <w:rsid w:val="0006363E"/>
    <w:rsid w:val="000638F3"/>
    <w:rsid w:val="00063963"/>
    <w:rsid w:val="00063D5B"/>
    <w:rsid w:val="00063DC2"/>
    <w:rsid w:val="00064196"/>
    <w:rsid w:val="000641CD"/>
    <w:rsid w:val="00064291"/>
    <w:rsid w:val="000642B7"/>
    <w:rsid w:val="000645C6"/>
    <w:rsid w:val="0006464F"/>
    <w:rsid w:val="00064661"/>
    <w:rsid w:val="00064686"/>
    <w:rsid w:val="000647CC"/>
    <w:rsid w:val="00064E71"/>
    <w:rsid w:val="000650B0"/>
    <w:rsid w:val="0006512F"/>
    <w:rsid w:val="00065161"/>
    <w:rsid w:val="000652B2"/>
    <w:rsid w:val="000652DA"/>
    <w:rsid w:val="00065406"/>
    <w:rsid w:val="00065596"/>
    <w:rsid w:val="00065655"/>
    <w:rsid w:val="00065933"/>
    <w:rsid w:val="00065944"/>
    <w:rsid w:val="00065B11"/>
    <w:rsid w:val="00065E37"/>
    <w:rsid w:val="00065F45"/>
    <w:rsid w:val="000661A0"/>
    <w:rsid w:val="000662AF"/>
    <w:rsid w:val="000666F0"/>
    <w:rsid w:val="00066B33"/>
    <w:rsid w:val="00066D56"/>
    <w:rsid w:val="00066D92"/>
    <w:rsid w:val="00066ECB"/>
    <w:rsid w:val="00066F3D"/>
    <w:rsid w:val="00067007"/>
    <w:rsid w:val="00067295"/>
    <w:rsid w:val="0006746E"/>
    <w:rsid w:val="000674B0"/>
    <w:rsid w:val="00067525"/>
    <w:rsid w:val="0006777E"/>
    <w:rsid w:val="00067CE6"/>
    <w:rsid w:val="00067D6C"/>
    <w:rsid w:val="00067EA0"/>
    <w:rsid w:val="000701CB"/>
    <w:rsid w:val="000702E0"/>
    <w:rsid w:val="0007050B"/>
    <w:rsid w:val="000706B5"/>
    <w:rsid w:val="000708BA"/>
    <w:rsid w:val="000708C4"/>
    <w:rsid w:val="00070C74"/>
    <w:rsid w:val="00070D46"/>
    <w:rsid w:val="00070DA9"/>
    <w:rsid w:val="00071047"/>
    <w:rsid w:val="0007136F"/>
    <w:rsid w:val="000713B7"/>
    <w:rsid w:val="00071501"/>
    <w:rsid w:val="0007199A"/>
    <w:rsid w:val="00071C88"/>
    <w:rsid w:val="00072167"/>
    <w:rsid w:val="000721F5"/>
    <w:rsid w:val="00072200"/>
    <w:rsid w:val="000722BF"/>
    <w:rsid w:val="00072327"/>
    <w:rsid w:val="000725CC"/>
    <w:rsid w:val="0007290E"/>
    <w:rsid w:val="00072ABC"/>
    <w:rsid w:val="00072B6D"/>
    <w:rsid w:val="00072B8E"/>
    <w:rsid w:val="00072CF0"/>
    <w:rsid w:val="00072D2A"/>
    <w:rsid w:val="00072DC3"/>
    <w:rsid w:val="00072F59"/>
    <w:rsid w:val="00073328"/>
    <w:rsid w:val="0007344D"/>
    <w:rsid w:val="000734E4"/>
    <w:rsid w:val="000734F9"/>
    <w:rsid w:val="00073726"/>
    <w:rsid w:val="000739E6"/>
    <w:rsid w:val="00073BE3"/>
    <w:rsid w:val="00074017"/>
    <w:rsid w:val="000742A9"/>
    <w:rsid w:val="000742DA"/>
    <w:rsid w:val="00074546"/>
    <w:rsid w:val="000746E8"/>
    <w:rsid w:val="00074809"/>
    <w:rsid w:val="00074961"/>
    <w:rsid w:val="00074D87"/>
    <w:rsid w:val="00074EF4"/>
    <w:rsid w:val="00074FAF"/>
    <w:rsid w:val="0007563E"/>
    <w:rsid w:val="00075FE5"/>
    <w:rsid w:val="0007629D"/>
    <w:rsid w:val="0007639C"/>
    <w:rsid w:val="000764E4"/>
    <w:rsid w:val="0007652B"/>
    <w:rsid w:val="000765D3"/>
    <w:rsid w:val="0007674A"/>
    <w:rsid w:val="00076878"/>
    <w:rsid w:val="0007730C"/>
    <w:rsid w:val="000776B1"/>
    <w:rsid w:val="0007778B"/>
    <w:rsid w:val="000778D5"/>
    <w:rsid w:val="00077929"/>
    <w:rsid w:val="000779A4"/>
    <w:rsid w:val="00077E61"/>
    <w:rsid w:val="000800D9"/>
    <w:rsid w:val="000800DC"/>
    <w:rsid w:val="000801CD"/>
    <w:rsid w:val="0008024B"/>
    <w:rsid w:val="0008025E"/>
    <w:rsid w:val="0008026F"/>
    <w:rsid w:val="000802CC"/>
    <w:rsid w:val="000803E5"/>
    <w:rsid w:val="00081048"/>
    <w:rsid w:val="000816BF"/>
    <w:rsid w:val="000816E5"/>
    <w:rsid w:val="00081A2C"/>
    <w:rsid w:val="00081B43"/>
    <w:rsid w:val="00081B57"/>
    <w:rsid w:val="00081ED4"/>
    <w:rsid w:val="000822A9"/>
    <w:rsid w:val="0008241F"/>
    <w:rsid w:val="00082536"/>
    <w:rsid w:val="00082575"/>
    <w:rsid w:val="0008287C"/>
    <w:rsid w:val="00082BCD"/>
    <w:rsid w:val="00082E94"/>
    <w:rsid w:val="000833E3"/>
    <w:rsid w:val="0008353E"/>
    <w:rsid w:val="000838A5"/>
    <w:rsid w:val="00083900"/>
    <w:rsid w:val="000839FF"/>
    <w:rsid w:val="00083ABC"/>
    <w:rsid w:val="00083BDA"/>
    <w:rsid w:val="00083FB6"/>
    <w:rsid w:val="00083FBD"/>
    <w:rsid w:val="000847F2"/>
    <w:rsid w:val="00084D1C"/>
    <w:rsid w:val="00084DF5"/>
    <w:rsid w:val="0008501F"/>
    <w:rsid w:val="0008546B"/>
    <w:rsid w:val="0008582D"/>
    <w:rsid w:val="0008590E"/>
    <w:rsid w:val="0008596B"/>
    <w:rsid w:val="00085A0B"/>
    <w:rsid w:val="00085A0F"/>
    <w:rsid w:val="00085BAA"/>
    <w:rsid w:val="00085FFA"/>
    <w:rsid w:val="00086043"/>
    <w:rsid w:val="000861A9"/>
    <w:rsid w:val="00086274"/>
    <w:rsid w:val="000866A4"/>
    <w:rsid w:val="00086BB3"/>
    <w:rsid w:val="00086C08"/>
    <w:rsid w:val="00086C6C"/>
    <w:rsid w:val="00086DA6"/>
    <w:rsid w:val="00086FEF"/>
    <w:rsid w:val="00087113"/>
    <w:rsid w:val="0008722F"/>
    <w:rsid w:val="00087480"/>
    <w:rsid w:val="000877D2"/>
    <w:rsid w:val="00087823"/>
    <w:rsid w:val="00087883"/>
    <w:rsid w:val="00087A0A"/>
    <w:rsid w:val="00087A42"/>
    <w:rsid w:val="00087AAA"/>
    <w:rsid w:val="00087B85"/>
    <w:rsid w:val="00087C2D"/>
    <w:rsid w:val="00087D4E"/>
    <w:rsid w:val="00087DA1"/>
    <w:rsid w:val="00087E90"/>
    <w:rsid w:val="00087F2B"/>
    <w:rsid w:val="000901A6"/>
    <w:rsid w:val="00090609"/>
    <w:rsid w:val="00090731"/>
    <w:rsid w:val="00090845"/>
    <w:rsid w:val="00090A7A"/>
    <w:rsid w:val="00090B8E"/>
    <w:rsid w:val="00090BF6"/>
    <w:rsid w:val="00090C80"/>
    <w:rsid w:val="00090CD9"/>
    <w:rsid w:val="00090E84"/>
    <w:rsid w:val="0009104B"/>
    <w:rsid w:val="000915D1"/>
    <w:rsid w:val="0009161F"/>
    <w:rsid w:val="00091955"/>
    <w:rsid w:val="0009197D"/>
    <w:rsid w:val="000919BF"/>
    <w:rsid w:val="00091ADF"/>
    <w:rsid w:val="00091FC6"/>
    <w:rsid w:val="000921DD"/>
    <w:rsid w:val="0009256A"/>
    <w:rsid w:val="00092584"/>
    <w:rsid w:val="0009283C"/>
    <w:rsid w:val="000928A4"/>
    <w:rsid w:val="00092965"/>
    <w:rsid w:val="000931F0"/>
    <w:rsid w:val="000933D1"/>
    <w:rsid w:val="000936F0"/>
    <w:rsid w:val="0009381F"/>
    <w:rsid w:val="000938C4"/>
    <w:rsid w:val="0009397B"/>
    <w:rsid w:val="000939C1"/>
    <w:rsid w:val="00093C4F"/>
    <w:rsid w:val="00093F00"/>
    <w:rsid w:val="00093F7C"/>
    <w:rsid w:val="0009401F"/>
    <w:rsid w:val="00094082"/>
    <w:rsid w:val="00094772"/>
    <w:rsid w:val="000947DF"/>
    <w:rsid w:val="000948B5"/>
    <w:rsid w:val="00094B1A"/>
    <w:rsid w:val="00094B91"/>
    <w:rsid w:val="00094D19"/>
    <w:rsid w:val="00094D48"/>
    <w:rsid w:val="00094F0B"/>
    <w:rsid w:val="0009500D"/>
    <w:rsid w:val="00095219"/>
    <w:rsid w:val="00095353"/>
    <w:rsid w:val="000953E5"/>
    <w:rsid w:val="00095608"/>
    <w:rsid w:val="000956CD"/>
    <w:rsid w:val="000957F1"/>
    <w:rsid w:val="00095992"/>
    <w:rsid w:val="00095B0B"/>
    <w:rsid w:val="00095FF9"/>
    <w:rsid w:val="000963D5"/>
    <w:rsid w:val="000963E8"/>
    <w:rsid w:val="000968B5"/>
    <w:rsid w:val="00096964"/>
    <w:rsid w:val="00096ABE"/>
    <w:rsid w:val="00096C58"/>
    <w:rsid w:val="00096D5D"/>
    <w:rsid w:val="00096F10"/>
    <w:rsid w:val="00097734"/>
    <w:rsid w:val="00097741"/>
    <w:rsid w:val="00097791"/>
    <w:rsid w:val="000978A1"/>
    <w:rsid w:val="00097950"/>
    <w:rsid w:val="00097ECB"/>
    <w:rsid w:val="00097F4A"/>
    <w:rsid w:val="00097FFA"/>
    <w:rsid w:val="000A007B"/>
    <w:rsid w:val="000A0113"/>
    <w:rsid w:val="000A05A1"/>
    <w:rsid w:val="000A0646"/>
    <w:rsid w:val="000A0981"/>
    <w:rsid w:val="000A0A30"/>
    <w:rsid w:val="000A0A48"/>
    <w:rsid w:val="000A0BF6"/>
    <w:rsid w:val="000A0D09"/>
    <w:rsid w:val="000A0DA8"/>
    <w:rsid w:val="000A0E97"/>
    <w:rsid w:val="000A1018"/>
    <w:rsid w:val="000A12FB"/>
    <w:rsid w:val="000A13EB"/>
    <w:rsid w:val="000A1613"/>
    <w:rsid w:val="000A198D"/>
    <w:rsid w:val="000A199A"/>
    <w:rsid w:val="000A1E64"/>
    <w:rsid w:val="000A1FAB"/>
    <w:rsid w:val="000A2496"/>
    <w:rsid w:val="000A24BE"/>
    <w:rsid w:val="000A252D"/>
    <w:rsid w:val="000A263C"/>
    <w:rsid w:val="000A26A4"/>
    <w:rsid w:val="000A26B9"/>
    <w:rsid w:val="000A28E1"/>
    <w:rsid w:val="000A2AF9"/>
    <w:rsid w:val="000A2B22"/>
    <w:rsid w:val="000A2C5C"/>
    <w:rsid w:val="000A2D46"/>
    <w:rsid w:val="000A3109"/>
    <w:rsid w:val="000A32F4"/>
    <w:rsid w:val="000A3377"/>
    <w:rsid w:val="000A3411"/>
    <w:rsid w:val="000A3441"/>
    <w:rsid w:val="000A3445"/>
    <w:rsid w:val="000A3485"/>
    <w:rsid w:val="000A348B"/>
    <w:rsid w:val="000A3521"/>
    <w:rsid w:val="000A37EC"/>
    <w:rsid w:val="000A37F3"/>
    <w:rsid w:val="000A38A3"/>
    <w:rsid w:val="000A38CF"/>
    <w:rsid w:val="000A3BA1"/>
    <w:rsid w:val="000A3F1B"/>
    <w:rsid w:val="000A4992"/>
    <w:rsid w:val="000A49B6"/>
    <w:rsid w:val="000A4A05"/>
    <w:rsid w:val="000A4ABB"/>
    <w:rsid w:val="000A4D05"/>
    <w:rsid w:val="000A4DA4"/>
    <w:rsid w:val="000A4DB2"/>
    <w:rsid w:val="000A4E5E"/>
    <w:rsid w:val="000A52DF"/>
    <w:rsid w:val="000A5302"/>
    <w:rsid w:val="000A53F6"/>
    <w:rsid w:val="000A54E8"/>
    <w:rsid w:val="000A57C5"/>
    <w:rsid w:val="000A5C2B"/>
    <w:rsid w:val="000A5C9E"/>
    <w:rsid w:val="000A5F23"/>
    <w:rsid w:val="000A61E0"/>
    <w:rsid w:val="000A6677"/>
    <w:rsid w:val="000A674D"/>
    <w:rsid w:val="000A6D5E"/>
    <w:rsid w:val="000A6F0E"/>
    <w:rsid w:val="000A6F77"/>
    <w:rsid w:val="000A710C"/>
    <w:rsid w:val="000A756D"/>
    <w:rsid w:val="000A7638"/>
    <w:rsid w:val="000A79F4"/>
    <w:rsid w:val="000A7BAA"/>
    <w:rsid w:val="000A7BB4"/>
    <w:rsid w:val="000A7EDC"/>
    <w:rsid w:val="000A7FE5"/>
    <w:rsid w:val="000B04DF"/>
    <w:rsid w:val="000B0640"/>
    <w:rsid w:val="000B07B5"/>
    <w:rsid w:val="000B0892"/>
    <w:rsid w:val="000B0903"/>
    <w:rsid w:val="000B0905"/>
    <w:rsid w:val="000B0B44"/>
    <w:rsid w:val="000B0BB2"/>
    <w:rsid w:val="000B0BEB"/>
    <w:rsid w:val="000B0C36"/>
    <w:rsid w:val="000B0F30"/>
    <w:rsid w:val="000B15D4"/>
    <w:rsid w:val="000B15D8"/>
    <w:rsid w:val="000B15F7"/>
    <w:rsid w:val="000B1611"/>
    <w:rsid w:val="000B16B1"/>
    <w:rsid w:val="000B1C32"/>
    <w:rsid w:val="000B1C3B"/>
    <w:rsid w:val="000B20C5"/>
    <w:rsid w:val="000B23AE"/>
    <w:rsid w:val="000B2503"/>
    <w:rsid w:val="000B25B2"/>
    <w:rsid w:val="000B2B16"/>
    <w:rsid w:val="000B2CA6"/>
    <w:rsid w:val="000B2CD3"/>
    <w:rsid w:val="000B2CDA"/>
    <w:rsid w:val="000B2D54"/>
    <w:rsid w:val="000B2D95"/>
    <w:rsid w:val="000B2EAA"/>
    <w:rsid w:val="000B36B5"/>
    <w:rsid w:val="000B374C"/>
    <w:rsid w:val="000B375E"/>
    <w:rsid w:val="000B3C79"/>
    <w:rsid w:val="000B3E53"/>
    <w:rsid w:val="000B3F21"/>
    <w:rsid w:val="000B409F"/>
    <w:rsid w:val="000B41C3"/>
    <w:rsid w:val="000B4476"/>
    <w:rsid w:val="000B47A9"/>
    <w:rsid w:val="000B4922"/>
    <w:rsid w:val="000B4A15"/>
    <w:rsid w:val="000B4AEC"/>
    <w:rsid w:val="000B4E9F"/>
    <w:rsid w:val="000B5164"/>
    <w:rsid w:val="000B517D"/>
    <w:rsid w:val="000B528D"/>
    <w:rsid w:val="000B52D0"/>
    <w:rsid w:val="000B5C20"/>
    <w:rsid w:val="000B5EDA"/>
    <w:rsid w:val="000B68A9"/>
    <w:rsid w:val="000B6B7E"/>
    <w:rsid w:val="000B6DAF"/>
    <w:rsid w:val="000B6E91"/>
    <w:rsid w:val="000B6F55"/>
    <w:rsid w:val="000B776E"/>
    <w:rsid w:val="000B7857"/>
    <w:rsid w:val="000B7A55"/>
    <w:rsid w:val="000B7A7E"/>
    <w:rsid w:val="000B7AA3"/>
    <w:rsid w:val="000B7B39"/>
    <w:rsid w:val="000C0729"/>
    <w:rsid w:val="000C0751"/>
    <w:rsid w:val="000C0919"/>
    <w:rsid w:val="000C0B2F"/>
    <w:rsid w:val="000C0C06"/>
    <w:rsid w:val="000C0D24"/>
    <w:rsid w:val="000C0F68"/>
    <w:rsid w:val="000C12B2"/>
    <w:rsid w:val="000C14ED"/>
    <w:rsid w:val="000C17B2"/>
    <w:rsid w:val="000C196B"/>
    <w:rsid w:val="000C1F54"/>
    <w:rsid w:val="000C207E"/>
    <w:rsid w:val="000C21D8"/>
    <w:rsid w:val="000C22A3"/>
    <w:rsid w:val="000C24F6"/>
    <w:rsid w:val="000C2532"/>
    <w:rsid w:val="000C2636"/>
    <w:rsid w:val="000C28CC"/>
    <w:rsid w:val="000C2AD5"/>
    <w:rsid w:val="000C2BB6"/>
    <w:rsid w:val="000C2BBF"/>
    <w:rsid w:val="000C2DB4"/>
    <w:rsid w:val="000C2E41"/>
    <w:rsid w:val="000C2E75"/>
    <w:rsid w:val="000C2F8B"/>
    <w:rsid w:val="000C31B1"/>
    <w:rsid w:val="000C31CE"/>
    <w:rsid w:val="000C3721"/>
    <w:rsid w:val="000C3EA1"/>
    <w:rsid w:val="000C40BA"/>
    <w:rsid w:val="000C4698"/>
    <w:rsid w:val="000C484E"/>
    <w:rsid w:val="000C4BDC"/>
    <w:rsid w:val="000C4D35"/>
    <w:rsid w:val="000C4D94"/>
    <w:rsid w:val="000C4E96"/>
    <w:rsid w:val="000C4ED6"/>
    <w:rsid w:val="000C503C"/>
    <w:rsid w:val="000C5616"/>
    <w:rsid w:val="000C59BD"/>
    <w:rsid w:val="000C5AF3"/>
    <w:rsid w:val="000C616C"/>
    <w:rsid w:val="000C61D6"/>
    <w:rsid w:val="000C63DB"/>
    <w:rsid w:val="000C6982"/>
    <w:rsid w:val="000C69BF"/>
    <w:rsid w:val="000C6A40"/>
    <w:rsid w:val="000C6A5F"/>
    <w:rsid w:val="000C6A62"/>
    <w:rsid w:val="000C6C6C"/>
    <w:rsid w:val="000C6F0F"/>
    <w:rsid w:val="000C6F31"/>
    <w:rsid w:val="000C70D1"/>
    <w:rsid w:val="000C7129"/>
    <w:rsid w:val="000C7527"/>
    <w:rsid w:val="000C756A"/>
    <w:rsid w:val="000C761A"/>
    <w:rsid w:val="000C798E"/>
    <w:rsid w:val="000C7B06"/>
    <w:rsid w:val="000C7CF4"/>
    <w:rsid w:val="000D0001"/>
    <w:rsid w:val="000D0060"/>
    <w:rsid w:val="000D0174"/>
    <w:rsid w:val="000D02C1"/>
    <w:rsid w:val="000D0569"/>
    <w:rsid w:val="000D06CC"/>
    <w:rsid w:val="000D077F"/>
    <w:rsid w:val="000D07DD"/>
    <w:rsid w:val="000D0A62"/>
    <w:rsid w:val="000D0ADC"/>
    <w:rsid w:val="000D104F"/>
    <w:rsid w:val="000D1318"/>
    <w:rsid w:val="000D1421"/>
    <w:rsid w:val="000D16E1"/>
    <w:rsid w:val="000D1749"/>
    <w:rsid w:val="000D175E"/>
    <w:rsid w:val="000D1807"/>
    <w:rsid w:val="000D19A3"/>
    <w:rsid w:val="000D1AE4"/>
    <w:rsid w:val="000D1B00"/>
    <w:rsid w:val="000D1E83"/>
    <w:rsid w:val="000D1EAD"/>
    <w:rsid w:val="000D2102"/>
    <w:rsid w:val="000D22F2"/>
    <w:rsid w:val="000D230D"/>
    <w:rsid w:val="000D23CE"/>
    <w:rsid w:val="000D2449"/>
    <w:rsid w:val="000D27F4"/>
    <w:rsid w:val="000D2B48"/>
    <w:rsid w:val="000D2BE2"/>
    <w:rsid w:val="000D2CF2"/>
    <w:rsid w:val="000D2D55"/>
    <w:rsid w:val="000D3240"/>
    <w:rsid w:val="000D3261"/>
    <w:rsid w:val="000D3306"/>
    <w:rsid w:val="000D39BE"/>
    <w:rsid w:val="000D3A85"/>
    <w:rsid w:val="000D3C03"/>
    <w:rsid w:val="000D3CBD"/>
    <w:rsid w:val="000D3D27"/>
    <w:rsid w:val="000D3DC2"/>
    <w:rsid w:val="000D4164"/>
    <w:rsid w:val="000D418B"/>
    <w:rsid w:val="000D41FD"/>
    <w:rsid w:val="000D4953"/>
    <w:rsid w:val="000D4988"/>
    <w:rsid w:val="000D4FD8"/>
    <w:rsid w:val="000D52B3"/>
    <w:rsid w:val="000D5552"/>
    <w:rsid w:val="000D5578"/>
    <w:rsid w:val="000D5599"/>
    <w:rsid w:val="000D55C2"/>
    <w:rsid w:val="000D5D24"/>
    <w:rsid w:val="000D5DD4"/>
    <w:rsid w:val="000D5EF6"/>
    <w:rsid w:val="000D5F35"/>
    <w:rsid w:val="000D60A0"/>
    <w:rsid w:val="000D629D"/>
    <w:rsid w:val="000D6459"/>
    <w:rsid w:val="000D79AA"/>
    <w:rsid w:val="000D7A2D"/>
    <w:rsid w:val="000D7B34"/>
    <w:rsid w:val="000D7CD5"/>
    <w:rsid w:val="000D7DE7"/>
    <w:rsid w:val="000E0025"/>
    <w:rsid w:val="000E021D"/>
    <w:rsid w:val="000E03FC"/>
    <w:rsid w:val="000E0457"/>
    <w:rsid w:val="000E0461"/>
    <w:rsid w:val="000E054C"/>
    <w:rsid w:val="000E0570"/>
    <w:rsid w:val="000E06B6"/>
    <w:rsid w:val="000E09E2"/>
    <w:rsid w:val="000E0A5D"/>
    <w:rsid w:val="000E0C6E"/>
    <w:rsid w:val="000E0E16"/>
    <w:rsid w:val="000E0E1B"/>
    <w:rsid w:val="000E0FC6"/>
    <w:rsid w:val="000E0FFA"/>
    <w:rsid w:val="000E1147"/>
    <w:rsid w:val="000E11DB"/>
    <w:rsid w:val="000E12BB"/>
    <w:rsid w:val="000E1454"/>
    <w:rsid w:val="000E1650"/>
    <w:rsid w:val="000E1693"/>
    <w:rsid w:val="000E16C9"/>
    <w:rsid w:val="000E171F"/>
    <w:rsid w:val="000E17A7"/>
    <w:rsid w:val="000E1BE9"/>
    <w:rsid w:val="000E1BF4"/>
    <w:rsid w:val="000E1DC3"/>
    <w:rsid w:val="000E1E1D"/>
    <w:rsid w:val="000E1F75"/>
    <w:rsid w:val="000E1F82"/>
    <w:rsid w:val="000E22C4"/>
    <w:rsid w:val="000E2575"/>
    <w:rsid w:val="000E263C"/>
    <w:rsid w:val="000E2B6F"/>
    <w:rsid w:val="000E2B8B"/>
    <w:rsid w:val="000E317A"/>
    <w:rsid w:val="000E33D9"/>
    <w:rsid w:val="000E35B5"/>
    <w:rsid w:val="000E35BB"/>
    <w:rsid w:val="000E3B42"/>
    <w:rsid w:val="000E3C04"/>
    <w:rsid w:val="000E3C65"/>
    <w:rsid w:val="000E3D1E"/>
    <w:rsid w:val="000E3E32"/>
    <w:rsid w:val="000E405F"/>
    <w:rsid w:val="000E44B4"/>
    <w:rsid w:val="000E456E"/>
    <w:rsid w:val="000E464E"/>
    <w:rsid w:val="000E4853"/>
    <w:rsid w:val="000E4A1C"/>
    <w:rsid w:val="000E4A57"/>
    <w:rsid w:val="000E4C86"/>
    <w:rsid w:val="000E4D0F"/>
    <w:rsid w:val="000E5075"/>
    <w:rsid w:val="000E52F0"/>
    <w:rsid w:val="000E5476"/>
    <w:rsid w:val="000E5776"/>
    <w:rsid w:val="000E5944"/>
    <w:rsid w:val="000E5BCB"/>
    <w:rsid w:val="000E5DCC"/>
    <w:rsid w:val="000E5F46"/>
    <w:rsid w:val="000E6030"/>
    <w:rsid w:val="000E6121"/>
    <w:rsid w:val="000E6AAB"/>
    <w:rsid w:val="000E6DC8"/>
    <w:rsid w:val="000E6F18"/>
    <w:rsid w:val="000E7121"/>
    <w:rsid w:val="000E75A0"/>
    <w:rsid w:val="000E7CD5"/>
    <w:rsid w:val="000F00B5"/>
    <w:rsid w:val="000F0156"/>
    <w:rsid w:val="000F056D"/>
    <w:rsid w:val="000F0AD9"/>
    <w:rsid w:val="000F0B77"/>
    <w:rsid w:val="000F0B87"/>
    <w:rsid w:val="000F0E4C"/>
    <w:rsid w:val="000F1AC4"/>
    <w:rsid w:val="000F1F02"/>
    <w:rsid w:val="000F22A2"/>
    <w:rsid w:val="000F22BE"/>
    <w:rsid w:val="000F285D"/>
    <w:rsid w:val="000F2911"/>
    <w:rsid w:val="000F2BA1"/>
    <w:rsid w:val="000F2BC8"/>
    <w:rsid w:val="000F2C2F"/>
    <w:rsid w:val="000F2D0C"/>
    <w:rsid w:val="000F2F7C"/>
    <w:rsid w:val="000F2F82"/>
    <w:rsid w:val="000F3060"/>
    <w:rsid w:val="000F307A"/>
    <w:rsid w:val="000F3191"/>
    <w:rsid w:val="000F3399"/>
    <w:rsid w:val="000F35CE"/>
    <w:rsid w:val="000F3657"/>
    <w:rsid w:val="000F38CE"/>
    <w:rsid w:val="000F39F7"/>
    <w:rsid w:val="000F3ADB"/>
    <w:rsid w:val="000F3BA0"/>
    <w:rsid w:val="000F3EB5"/>
    <w:rsid w:val="000F41C7"/>
    <w:rsid w:val="000F42BC"/>
    <w:rsid w:val="000F43F1"/>
    <w:rsid w:val="000F47A1"/>
    <w:rsid w:val="000F4971"/>
    <w:rsid w:val="000F4ACD"/>
    <w:rsid w:val="000F4B0C"/>
    <w:rsid w:val="000F4D1A"/>
    <w:rsid w:val="000F4D4D"/>
    <w:rsid w:val="000F4EBE"/>
    <w:rsid w:val="000F4F00"/>
    <w:rsid w:val="000F4F72"/>
    <w:rsid w:val="000F4F7F"/>
    <w:rsid w:val="000F4F8D"/>
    <w:rsid w:val="000F4F8E"/>
    <w:rsid w:val="000F5045"/>
    <w:rsid w:val="000F5102"/>
    <w:rsid w:val="000F5117"/>
    <w:rsid w:val="000F51ED"/>
    <w:rsid w:val="000F55C3"/>
    <w:rsid w:val="000F5800"/>
    <w:rsid w:val="000F59A5"/>
    <w:rsid w:val="000F63BD"/>
    <w:rsid w:val="000F66D1"/>
    <w:rsid w:val="000F67A1"/>
    <w:rsid w:val="000F68CE"/>
    <w:rsid w:val="000F694B"/>
    <w:rsid w:val="000F6AC9"/>
    <w:rsid w:val="000F6F28"/>
    <w:rsid w:val="000F7519"/>
    <w:rsid w:val="000F7688"/>
    <w:rsid w:val="000F77A6"/>
    <w:rsid w:val="000F7D6A"/>
    <w:rsid w:val="00100341"/>
    <w:rsid w:val="001007C7"/>
    <w:rsid w:val="0010092A"/>
    <w:rsid w:val="00101103"/>
    <w:rsid w:val="00101162"/>
    <w:rsid w:val="0010126C"/>
    <w:rsid w:val="001015CA"/>
    <w:rsid w:val="0010178A"/>
    <w:rsid w:val="00101BD3"/>
    <w:rsid w:val="00101C66"/>
    <w:rsid w:val="00101CE5"/>
    <w:rsid w:val="00101E9A"/>
    <w:rsid w:val="0010208E"/>
    <w:rsid w:val="001022C2"/>
    <w:rsid w:val="001024E6"/>
    <w:rsid w:val="00102963"/>
    <w:rsid w:val="00102978"/>
    <w:rsid w:val="00102C29"/>
    <w:rsid w:val="00102C5B"/>
    <w:rsid w:val="00102CBA"/>
    <w:rsid w:val="001032AC"/>
    <w:rsid w:val="0010363E"/>
    <w:rsid w:val="0010393E"/>
    <w:rsid w:val="00103AFD"/>
    <w:rsid w:val="001040A2"/>
    <w:rsid w:val="00104159"/>
    <w:rsid w:val="00104288"/>
    <w:rsid w:val="001046F5"/>
    <w:rsid w:val="00104718"/>
    <w:rsid w:val="0010485B"/>
    <w:rsid w:val="001049C2"/>
    <w:rsid w:val="00104A1F"/>
    <w:rsid w:val="00104AD5"/>
    <w:rsid w:val="00104B9A"/>
    <w:rsid w:val="00105101"/>
    <w:rsid w:val="0010510A"/>
    <w:rsid w:val="00105225"/>
    <w:rsid w:val="0010524D"/>
    <w:rsid w:val="00105305"/>
    <w:rsid w:val="001053EB"/>
    <w:rsid w:val="001059B4"/>
    <w:rsid w:val="00105C1C"/>
    <w:rsid w:val="00105C40"/>
    <w:rsid w:val="00105CA8"/>
    <w:rsid w:val="00105E00"/>
    <w:rsid w:val="00105F0F"/>
    <w:rsid w:val="0010607E"/>
    <w:rsid w:val="0010649B"/>
    <w:rsid w:val="00106502"/>
    <w:rsid w:val="00106984"/>
    <w:rsid w:val="00106B29"/>
    <w:rsid w:val="00106DF1"/>
    <w:rsid w:val="00107021"/>
    <w:rsid w:val="001070C1"/>
    <w:rsid w:val="00107731"/>
    <w:rsid w:val="0010789C"/>
    <w:rsid w:val="00107A49"/>
    <w:rsid w:val="00107B42"/>
    <w:rsid w:val="0011001C"/>
    <w:rsid w:val="00110178"/>
    <w:rsid w:val="00110229"/>
    <w:rsid w:val="0011027F"/>
    <w:rsid w:val="00110402"/>
    <w:rsid w:val="0011041F"/>
    <w:rsid w:val="00110517"/>
    <w:rsid w:val="001105E6"/>
    <w:rsid w:val="0011067E"/>
    <w:rsid w:val="00110860"/>
    <w:rsid w:val="00110861"/>
    <w:rsid w:val="00110F9C"/>
    <w:rsid w:val="00111076"/>
    <w:rsid w:val="00111165"/>
    <w:rsid w:val="001111E8"/>
    <w:rsid w:val="00111515"/>
    <w:rsid w:val="001116CE"/>
    <w:rsid w:val="001118B1"/>
    <w:rsid w:val="00111BD1"/>
    <w:rsid w:val="00111D56"/>
    <w:rsid w:val="00111DF4"/>
    <w:rsid w:val="001122AC"/>
    <w:rsid w:val="001123A8"/>
    <w:rsid w:val="0011275C"/>
    <w:rsid w:val="001127CC"/>
    <w:rsid w:val="00112EE9"/>
    <w:rsid w:val="0011302E"/>
    <w:rsid w:val="00113192"/>
    <w:rsid w:val="001131C8"/>
    <w:rsid w:val="00113225"/>
    <w:rsid w:val="0011367F"/>
    <w:rsid w:val="00113BC0"/>
    <w:rsid w:val="00113C77"/>
    <w:rsid w:val="00113D47"/>
    <w:rsid w:val="001144BE"/>
    <w:rsid w:val="001145A1"/>
    <w:rsid w:val="00114931"/>
    <w:rsid w:val="00114A4A"/>
    <w:rsid w:val="00114A84"/>
    <w:rsid w:val="0011539B"/>
    <w:rsid w:val="0011540B"/>
    <w:rsid w:val="00115429"/>
    <w:rsid w:val="001154C5"/>
    <w:rsid w:val="00115585"/>
    <w:rsid w:val="00115CFA"/>
    <w:rsid w:val="00115D04"/>
    <w:rsid w:val="00115F5A"/>
    <w:rsid w:val="00116101"/>
    <w:rsid w:val="001162D9"/>
    <w:rsid w:val="0011655A"/>
    <w:rsid w:val="001165B7"/>
    <w:rsid w:val="0011664F"/>
    <w:rsid w:val="0011682A"/>
    <w:rsid w:val="001168E3"/>
    <w:rsid w:val="00116BAD"/>
    <w:rsid w:val="00116EDB"/>
    <w:rsid w:val="00117060"/>
    <w:rsid w:val="001171FD"/>
    <w:rsid w:val="00117254"/>
    <w:rsid w:val="00117402"/>
    <w:rsid w:val="00117B31"/>
    <w:rsid w:val="00117D51"/>
    <w:rsid w:val="0012003A"/>
    <w:rsid w:val="0012010D"/>
    <w:rsid w:val="00120249"/>
    <w:rsid w:val="0012065A"/>
    <w:rsid w:val="0012069C"/>
    <w:rsid w:val="00120819"/>
    <w:rsid w:val="0012090F"/>
    <w:rsid w:val="00120950"/>
    <w:rsid w:val="00120D4D"/>
    <w:rsid w:val="00121020"/>
    <w:rsid w:val="00121040"/>
    <w:rsid w:val="0012117B"/>
    <w:rsid w:val="00121283"/>
    <w:rsid w:val="001214C0"/>
    <w:rsid w:val="00121960"/>
    <w:rsid w:val="001219E5"/>
    <w:rsid w:val="00121B4E"/>
    <w:rsid w:val="00121B7E"/>
    <w:rsid w:val="00121CFC"/>
    <w:rsid w:val="00121D21"/>
    <w:rsid w:val="00121F7A"/>
    <w:rsid w:val="00122230"/>
    <w:rsid w:val="0012236C"/>
    <w:rsid w:val="00122375"/>
    <w:rsid w:val="00122550"/>
    <w:rsid w:val="001225BA"/>
    <w:rsid w:val="001225FD"/>
    <w:rsid w:val="0012261F"/>
    <w:rsid w:val="001228DE"/>
    <w:rsid w:val="00122916"/>
    <w:rsid w:val="00122DE6"/>
    <w:rsid w:val="00122E29"/>
    <w:rsid w:val="00122E73"/>
    <w:rsid w:val="00122E9A"/>
    <w:rsid w:val="00122EB6"/>
    <w:rsid w:val="00122ED4"/>
    <w:rsid w:val="00123346"/>
    <w:rsid w:val="00123545"/>
    <w:rsid w:val="00123967"/>
    <w:rsid w:val="00123AF9"/>
    <w:rsid w:val="00123B82"/>
    <w:rsid w:val="00123BCA"/>
    <w:rsid w:val="001240C4"/>
    <w:rsid w:val="001243B3"/>
    <w:rsid w:val="00124405"/>
    <w:rsid w:val="00124543"/>
    <w:rsid w:val="0012454D"/>
    <w:rsid w:val="00124730"/>
    <w:rsid w:val="0012481D"/>
    <w:rsid w:val="001249A0"/>
    <w:rsid w:val="00124A1C"/>
    <w:rsid w:val="00124B67"/>
    <w:rsid w:val="00124CB7"/>
    <w:rsid w:val="00124CFC"/>
    <w:rsid w:val="00124ED4"/>
    <w:rsid w:val="00125377"/>
    <w:rsid w:val="00125998"/>
    <w:rsid w:val="00125B30"/>
    <w:rsid w:val="00125CD3"/>
    <w:rsid w:val="00125E46"/>
    <w:rsid w:val="00125F02"/>
    <w:rsid w:val="00126430"/>
    <w:rsid w:val="0012653B"/>
    <w:rsid w:val="001265C2"/>
    <w:rsid w:val="001265E5"/>
    <w:rsid w:val="0012668D"/>
    <w:rsid w:val="0012688F"/>
    <w:rsid w:val="001268A3"/>
    <w:rsid w:val="00126FE0"/>
    <w:rsid w:val="00127301"/>
    <w:rsid w:val="00127364"/>
    <w:rsid w:val="001273A2"/>
    <w:rsid w:val="001273F7"/>
    <w:rsid w:val="00127A1C"/>
    <w:rsid w:val="00127BE9"/>
    <w:rsid w:val="00127ED7"/>
    <w:rsid w:val="00127F0E"/>
    <w:rsid w:val="00130459"/>
    <w:rsid w:val="00130831"/>
    <w:rsid w:val="00130943"/>
    <w:rsid w:val="001309F9"/>
    <w:rsid w:val="00130B3E"/>
    <w:rsid w:val="00130CD8"/>
    <w:rsid w:val="001312FB"/>
    <w:rsid w:val="00131371"/>
    <w:rsid w:val="00131767"/>
    <w:rsid w:val="00131912"/>
    <w:rsid w:val="001319D5"/>
    <w:rsid w:val="00131BE1"/>
    <w:rsid w:val="0013208F"/>
    <w:rsid w:val="001322CF"/>
    <w:rsid w:val="0013245A"/>
    <w:rsid w:val="00132A3C"/>
    <w:rsid w:val="0013318A"/>
    <w:rsid w:val="00133256"/>
    <w:rsid w:val="00133307"/>
    <w:rsid w:val="00133DB6"/>
    <w:rsid w:val="00133DDC"/>
    <w:rsid w:val="00133E17"/>
    <w:rsid w:val="00133EF5"/>
    <w:rsid w:val="00133F80"/>
    <w:rsid w:val="00134049"/>
    <w:rsid w:val="0013415B"/>
    <w:rsid w:val="0013426B"/>
    <w:rsid w:val="001344A7"/>
    <w:rsid w:val="001345DD"/>
    <w:rsid w:val="001347F5"/>
    <w:rsid w:val="001349FD"/>
    <w:rsid w:val="00134DF5"/>
    <w:rsid w:val="00134E31"/>
    <w:rsid w:val="00134EDA"/>
    <w:rsid w:val="00134FC1"/>
    <w:rsid w:val="00135039"/>
    <w:rsid w:val="00135245"/>
    <w:rsid w:val="00135283"/>
    <w:rsid w:val="001352DB"/>
    <w:rsid w:val="00135619"/>
    <w:rsid w:val="00135644"/>
    <w:rsid w:val="001356E1"/>
    <w:rsid w:val="00135A5D"/>
    <w:rsid w:val="00135B12"/>
    <w:rsid w:val="00135BB6"/>
    <w:rsid w:val="00135CCE"/>
    <w:rsid w:val="00135D51"/>
    <w:rsid w:val="00136342"/>
    <w:rsid w:val="00136452"/>
    <w:rsid w:val="0013654F"/>
    <w:rsid w:val="0013659E"/>
    <w:rsid w:val="00136679"/>
    <w:rsid w:val="00136C0F"/>
    <w:rsid w:val="00136E71"/>
    <w:rsid w:val="00137096"/>
    <w:rsid w:val="001372CB"/>
    <w:rsid w:val="00137333"/>
    <w:rsid w:val="001375B7"/>
    <w:rsid w:val="0013768F"/>
    <w:rsid w:val="00137787"/>
    <w:rsid w:val="00137798"/>
    <w:rsid w:val="001377B3"/>
    <w:rsid w:val="001378BB"/>
    <w:rsid w:val="00137B98"/>
    <w:rsid w:val="00137EE7"/>
    <w:rsid w:val="00137F8D"/>
    <w:rsid w:val="001401DA"/>
    <w:rsid w:val="00140304"/>
    <w:rsid w:val="00140416"/>
    <w:rsid w:val="0014085A"/>
    <w:rsid w:val="00140A21"/>
    <w:rsid w:val="00140ED2"/>
    <w:rsid w:val="00140F75"/>
    <w:rsid w:val="001412DA"/>
    <w:rsid w:val="00141341"/>
    <w:rsid w:val="00141561"/>
    <w:rsid w:val="00141701"/>
    <w:rsid w:val="001418E1"/>
    <w:rsid w:val="001419E3"/>
    <w:rsid w:val="00141CBA"/>
    <w:rsid w:val="00141FDA"/>
    <w:rsid w:val="0014210A"/>
    <w:rsid w:val="001424AD"/>
    <w:rsid w:val="0014256F"/>
    <w:rsid w:val="0014272E"/>
    <w:rsid w:val="00142924"/>
    <w:rsid w:val="0014292B"/>
    <w:rsid w:val="001429D6"/>
    <w:rsid w:val="001429DE"/>
    <w:rsid w:val="00142B12"/>
    <w:rsid w:val="00142E85"/>
    <w:rsid w:val="001430F2"/>
    <w:rsid w:val="001431AB"/>
    <w:rsid w:val="00143272"/>
    <w:rsid w:val="001438BC"/>
    <w:rsid w:val="00143A79"/>
    <w:rsid w:val="00143B79"/>
    <w:rsid w:val="00143BF8"/>
    <w:rsid w:val="00143CFF"/>
    <w:rsid w:val="00143DB7"/>
    <w:rsid w:val="00144042"/>
    <w:rsid w:val="0014438A"/>
    <w:rsid w:val="00144752"/>
    <w:rsid w:val="00144764"/>
    <w:rsid w:val="001447BD"/>
    <w:rsid w:val="001447F0"/>
    <w:rsid w:val="00144B56"/>
    <w:rsid w:val="00144CE0"/>
    <w:rsid w:val="00145228"/>
    <w:rsid w:val="00145255"/>
    <w:rsid w:val="00145264"/>
    <w:rsid w:val="001453D0"/>
    <w:rsid w:val="0014554B"/>
    <w:rsid w:val="001455CA"/>
    <w:rsid w:val="001456F8"/>
    <w:rsid w:val="00145818"/>
    <w:rsid w:val="00145D0A"/>
    <w:rsid w:val="00145D1C"/>
    <w:rsid w:val="00145E3A"/>
    <w:rsid w:val="00146216"/>
    <w:rsid w:val="00146224"/>
    <w:rsid w:val="001463A7"/>
    <w:rsid w:val="00146583"/>
    <w:rsid w:val="001467FF"/>
    <w:rsid w:val="00146ACC"/>
    <w:rsid w:val="00146AD3"/>
    <w:rsid w:val="001476CE"/>
    <w:rsid w:val="001478AF"/>
    <w:rsid w:val="001478F4"/>
    <w:rsid w:val="00147C98"/>
    <w:rsid w:val="00147D4A"/>
    <w:rsid w:val="00150292"/>
    <w:rsid w:val="001503A0"/>
    <w:rsid w:val="001507DE"/>
    <w:rsid w:val="00150B10"/>
    <w:rsid w:val="00150C02"/>
    <w:rsid w:val="00150EAB"/>
    <w:rsid w:val="0015139F"/>
    <w:rsid w:val="00151742"/>
    <w:rsid w:val="00151745"/>
    <w:rsid w:val="00151B80"/>
    <w:rsid w:val="00151FD6"/>
    <w:rsid w:val="00151FE7"/>
    <w:rsid w:val="00152019"/>
    <w:rsid w:val="001521A6"/>
    <w:rsid w:val="0015238E"/>
    <w:rsid w:val="001523D1"/>
    <w:rsid w:val="001523D3"/>
    <w:rsid w:val="00152587"/>
    <w:rsid w:val="001525DE"/>
    <w:rsid w:val="0015267B"/>
    <w:rsid w:val="00152780"/>
    <w:rsid w:val="001529A2"/>
    <w:rsid w:val="00152B45"/>
    <w:rsid w:val="00153006"/>
    <w:rsid w:val="00153049"/>
    <w:rsid w:val="001532FA"/>
    <w:rsid w:val="00153374"/>
    <w:rsid w:val="00153399"/>
    <w:rsid w:val="0015384F"/>
    <w:rsid w:val="00153AE1"/>
    <w:rsid w:val="00153FAB"/>
    <w:rsid w:val="0015402C"/>
    <w:rsid w:val="001541B0"/>
    <w:rsid w:val="00154442"/>
    <w:rsid w:val="0015457B"/>
    <w:rsid w:val="00154673"/>
    <w:rsid w:val="00154788"/>
    <w:rsid w:val="00154A9F"/>
    <w:rsid w:val="00154B27"/>
    <w:rsid w:val="00154C2F"/>
    <w:rsid w:val="00154D86"/>
    <w:rsid w:val="00154D9E"/>
    <w:rsid w:val="00154DF5"/>
    <w:rsid w:val="00154DFF"/>
    <w:rsid w:val="00154F8A"/>
    <w:rsid w:val="00155002"/>
    <w:rsid w:val="0015501C"/>
    <w:rsid w:val="00155213"/>
    <w:rsid w:val="00155316"/>
    <w:rsid w:val="00155560"/>
    <w:rsid w:val="00155BF3"/>
    <w:rsid w:val="00155C5C"/>
    <w:rsid w:val="00155EF8"/>
    <w:rsid w:val="00155F8D"/>
    <w:rsid w:val="00155FB0"/>
    <w:rsid w:val="0015679A"/>
    <w:rsid w:val="00156AD4"/>
    <w:rsid w:val="00156B7C"/>
    <w:rsid w:val="001570AF"/>
    <w:rsid w:val="001570EC"/>
    <w:rsid w:val="001572C1"/>
    <w:rsid w:val="0015752D"/>
    <w:rsid w:val="001575FB"/>
    <w:rsid w:val="00157690"/>
    <w:rsid w:val="001576C0"/>
    <w:rsid w:val="00157B3F"/>
    <w:rsid w:val="00157F18"/>
    <w:rsid w:val="00157F58"/>
    <w:rsid w:val="001603A0"/>
    <w:rsid w:val="001605FA"/>
    <w:rsid w:val="00160721"/>
    <w:rsid w:val="001608BB"/>
    <w:rsid w:val="00160C0D"/>
    <w:rsid w:val="00160E9A"/>
    <w:rsid w:val="001613E4"/>
    <w:rsid w:val="00161436"/>
    <w:rsid w:val="001617A4"/>
    <w:rsid w:val="001617DE"/>
    <w:rsid w:val="00161EF7"/>
    <w:rsid w:val="00162041"/>
    <w:rsid w:val="00162127"/>
    <w:rsid w:val="00162293"/>
    <w:rsid w:val="001622B5"/>
    <w:rsid w:val="0016272D"/>
    <w:rsid w:val="0016283B"/>
    <w:rsid w:val="00162C83"/>
    <w:rsid w:val="00162DDF"/>
    <w:rsid w:val="00162E2E"/>
    <w:rsid w:val="00162E36"/>
    <w:rsid w:val="00162EE0"/>
    <w:rsid w:val="00163012"/>
    <w:rsid w:val="001630A3"/>
    <w:rsid w:val="0016314F"/>
    <w:rsid w:val="00163250"/>
    <w:rsid w:val="001633F4"/>
    <w:rsid w:val="00163705"/>
    <w:rsid w:val="00163A37"/>
    <w:rsid w:val="00163B8F"/>
    <w:rsid w:val="00163DAE"/>
    <w:rsid w:val="00163E53"/>
    <w:rsid w:val="00163FA4"/>
    <w:rsid w:val="00164AFA"/>
    <w:rsid w:val="00164C71"/>
    <w:rsid w:val="00164D32"/>
    <w:rsid w:val="00164E52"/>
    <w:rsid w:val="00164E56"/>
    <w:rsid w:val="00164F3C"/>
    <w:rsid w:val="00165245"/>
    <w:rsid w:val="001655F2"/>
    <w:rsid w:val="001658AF"/>
    <w:rsid w:val="00165989"/>
    <w:rsid w:val="00165EBA"/>
    <w:rsid w:val="00166165"/>
    <w:rsid w:val="00166495"/>
    <w:rsid w:val="0016654B"/>
    <w:rsid w:val="00166736"/>
    <w:rsid w:val="00166796"/>
    <w:rsid w:val="0016681F"/>
    <w:rsid w:val="00166C97"/>
    <w:rsid w:val="00166E04"/>
    <w:rsid w:val="001671B5"/>
    <w:rsid w:val="001672BC"/>
    <w:rsid w:val="001672EE"/>
    <w:rsid w:val="001674BE"/>
    <w:rsid w:val="0016752D"/>
    <w:rsid w:val="0016770C"/>
    <w:rsid w:val="00167AB6"/>
    <w:rsid w:val="00167E3A"/>
    <w:rsid w:val="00170142"/>
    <w:rsid w:val="00170146"/>
    <w:rsid w:val="0017030A"/>
    <w:rsid w:val="001706D1"/>
    <w:rsid w:val="00170C9B"/>
    <w:rsid w:val="00170F30"/>
    <w:rsid w:val="00171201"/>
    <w:rsid w:val="00171374"/>
    <w:rsid w:val="00171670"/>
    <w:rsid w:val="001716BF"/>
    <w:rsid w:val="001717DC"/>
    <w:rsid w:val="001717EF"/>
    <w:rsid w:val="001717FA"/>
    <w:rsid w:val="00171A1F"/>
    <w:rsid w:val="00171D82"/>
    <w:rsid w:val="001720F5"/>
    <w:rsid w:val="001722F3"/>
    <w:rsid w:val="00173119"/>
    <w:rsid w:val="00173199"/>
    <w:rsid w:val="00173D3C"/>
    <w:rsid w:val="00173E75"/>
    <w:rsid w:val="00173F25"/>
    <w:rsid w:val="0017484F"/>
    <w:rsid w:val="00174CAA"/>
    <w:rsid w:val="00174FCA"/>
    <w:rsid w:val="00175084"/>
    <w:rsid w:val="00175091"/>
    <w:rsid w:val="001751EF"/>
    <w:rsid w:val="00175322"/>
    <w:rsid w:val="00175555"/>
    <w:rsid w:val="001759E5"/>
    <w:rsid w:val="00175A41"/>
    <w:rsid w:val="00175D06"/>
    <w:rsid w:val="00175D61"/>
    <w:rsid w:val="00176049"/>
    <w:rsid w:val="001760E3"/>
    <w:rsid w:val="001761D6"/>
    <w:rsid w:val="00176542"/>
    <w:rsid w:val="00176AB4"/>
    <w:rsid w:val="00177415"/>
    <w:rsid w:val="001774E2"/>
    <w:rsid w:val="00177742"/>
    <w:rsid w:val="00177987"/>
    <w:rsid w:val="00177A19"/>
    <w:rsid w:val="00177BCB"/>
    <w:rsid w:val="00177F7D"/>
    <w:rsid w:val="001800C3"/>
    <w:rsid w:val="001806D6"/>
    <w:rsid w:val="00180739"/>
    <w:rsid w:val="00180989"/>
    <w:rsid w:val="00180CE8"/>
    <w:rsid w:val="00180D4B"/>
    <w:rsid w:val="00180EE5"/>
    <w:rsid w:val="00181196"/>
    <w:rsid w:val="00181527"/>
    <w:rsid w:val="00181812"/>
    <w:rsid w:val="00181A62"/>
    <w:rsid w:val="00181D9F"/>
    <w:rsid w:val="00181FD4"/>
    <w:rsid w:val="00182383"/>
    <w:rsid w:val="0018251C"/>
    <w:rsid w:val="0018264A"/>
    <w:rsid w:val="00182943"/>
    <w:rsid w:val="00182967"/>
    <w:rsid w:val="00182EB3"/>
    <w:rsid w:val="00182EF5"/>
    <w:rsid w:val="001830EC"/>
    <w:rsid w:val="00183249"/>
    <w:rsid w:val="0018358F"/>
    <w:rsid w:val="00183688"/>
    <w:rsid w:val="00183916"/>
    <w:rsid w:val="00183BCB"/>
    <w:rsid w:val="00183DBD"/>
    <w:rsid w:val="00184123"/>
    <w:rsid w:val="001841BF"/>
    <w:rsid w:val="001841F4"/>
    <w:rsid w:val="0018422D"/>
    <w:rsid w:val="001843EA"/>
    <w:rsid w:val="0018462F"/>
    <w:rsid w:val="0018491C"/>
    <w:rsid w:val="00184D98"/>
    <w:rsid w:val="00184E53"/>
    <w:rsid w:val="00184F0A"/>
    <w:rsid w:val="001850DA"/>
    <w:rsid w:val="00185248"/>
    <w:rsid w:val="00185277"/>
    <w:rsid w:val="00185503"/>
    <w:rsid w:val="001856DB"/>
    <w:rsid w:val="001857C4"/>
    <w:rsid w:val="00185D63"/>
    <w:rsid w:val="00185EFD"/>
    <w:rsid w:val="001861F1"/>
    <w:rsid w:val="00186262"/>
    <w:rsid w:val="00186476"/>
    <w:rsid w:val="0018647D"/>
    <w:rsid w:val="00186598"/>
    <w:rsid w:val="00186872"/>
    <w:rsid w:val="0018695C"/>
    <w:rsid w:val="00187030"/>
    <w:rsid w:val="00187391"/>
    <w:rsid w:val="001878F1"/>
    <w:rsid w:val="0019018B"/>
    <w:rsid w:val="0019018F"/>
    <w:rsid w:val="0019084E"/>
    <w:rsid w:val="0019090B"/>
    <w:rsid w:val="00190B77"/>
    <w:rsid w:val="00190CBD"/>
    <w:rsid w:val="00190D10"/>
    <w:rsid w:val="00190DB4"/>
    <w:rsid w:val="00190DE6"/>
    <w:rsid w:val="00190E03"/>
    <w:rsid w:val="00190F08"/>
    <w:rsid w:val="00190FC0"/>
    <w:rsid w:val="001910FF"/>
    <w:rsid w:val="0019157A"/>
    <w:rsid w:val="00191AED"/>
    <w:rsid w:val="00191CED"/>
    <w:rsid w:val="00191D06"/>
    <w:rsid w:val="00192123"/>
    <w:rsid w:val="001926D2"/>
    <w:rsid w:val="0019272C"/>
    <w:rsid w:val="001928AB"/>
    <w:rsid w:val="00192941"/>
    <w:rsid w:val="00192A8E"/>
    <w:rsid w:val="001937C1"/>
    <w:rsid w:val="001939B8"/>
    <w:rsid w:val="00193FD1"/>
    <w:rsid w:val="00193FEC"/>
    <w:rsid w:val="0019400E"/>
    <w:rsid w:val="00194037"/>
    <w:rsid w:val="00194105"/>
    <w:rsid w:val="00194510"/>
    <w:rsid w:val="0019464C"/>
    <w:rsid w:val="00194FDE"/>
    <w:rsid w:val="001950BA"/>
    <w:rsid w:val="00195DF6"/>
    <w:rsid w:val="00195E68"/>
    <w:rsid w:val="00195F3E"/>
    <w:rsid w:val="001962BC"/>
    <w:rsid w:val="0019645D"/>
    <w:rsid w:val="00196709"/>
    <w:rsid w:val="001968FA"/>
    <w:rsid w:val="0019692D"/>
    <w:rsid w:val="0019697E"/>
    <w:rsid w:val="00196B4A"/>
    <w:rsid w:val="00196DA5"/>
    <w:rsid w:val="00197747"/>
    <w:rsid w:val="00197A67"/>
    <w:rsid w:val="00197B0C"/>
    <w:rsid w:val="00197D9A"/>
    <w:rsid w:val="00197F45"/>
    <w:rsid w:val="00197FC5"/>
    <w:rsid w:val="001A00BC"/>
    <w:rsid w:val="001A01ED"/>
    <w:rsid w:val="001A0447"/>
    <w:rsid w:val="001A0603"/>
    <w:rsid w:val="001A0606"/>
    <w:rsid w:val="001A0702"/>
    <w:rsid w:val="001A0704"/>
    <w:rsid w:val="001A085C"/>
    <w:rsid w:val="001A0AED"/>
    <w:rsid w:val="001A0CEF"/>
    <w:rsid w:val="001A0CF9"/>
    <w:rsid w:val="001A0DD0"/>
    <w:rsid w:val="001A0DFB"/>
    <w:rsid w:val="001A0E85"/>
    <w:rsid w:val="001A0EF4"/>
    <w:rsid w:val="001A0F12"/>
    <w:rsid w:val="001A0F13"/>
    <w:rsid w:val="001A0F9D"/>
    <w:rsid w:val="001A0FA3"/>
    <w:rsid w:val="001A117D"/>
    <w:rsid w:val="001A1282"/>
    <w:rsid w:val="001A1476"/>
    <w:rsid w:val="001A18CD"/>
    <w:rsid w:val="001A19FA"/>
    <w:rsid w:val="001A1BB7"/>
    <w:rsid w:val="001A1C75"/>
    <w:rsid w:val="001A1D20"/>
    <w:rsid w:val="001A1D89"/>
    <w:rsid w:val="001A1E6F"/>
    <w:rsid w:val="001A2441"/>
    <w:rsid w:val="001A245C"/>
    <w:rsid w:val="001A24B2"/>
    <w:rsid w:val="001A265B"/>
    <w:rsid w:val="001A281C"/>
    <w:rsid w:val="001A2888"/>
    <w:rsid w:val="001A28FC"/>
    <w:rsid w:val="001A2BFC"/>
    <w:rsid w:val="001A2D27"/>
    <w:rsid w:val="001A2F85"/>
    <w:rsid w:val="001A3155"/>
    <w:rsid w:val="001A35D3"/>
    <w:rsid w:val="001A37F9"/>
    <w:rsid w:val="001A3867"/>
    <w:rsid w:val="001A3D3A"/>
    <w:rsid w:val="001A3EBB"/>
    <w:rsid w:val="001A3F0A"/>
    <w:rsid w:val="001A4434"/>
    <w:rsid w:val="001A44F6"/>
    <w:rsid w:val="001A45D9"/>
    <w:rsid w:val="001A46FF"/>
    <w:rsid w:val="001A4718"/>
    <w:rsid w:val="001A4957"/>
    <w:rsid w:val="001A4A81"/>
    <w:rsid w:val="001A55FB"/>
    <w:rsid w:val="001A5A3E"/>
    <w:rsid w:val="001A5B36"/>
    <w:rsid w:val="001A66C8"/>
    <w:rsid w:val="001A6B3A"/>
    <w:rsid w:val="001A6D75"/>
    <w:rsid w:val="001A6F27"/>
    <w:rsid w:val="001A6F72"/>
    <w:rsid w:val="001A6FAE"/>
    <w:rsid w:val="001A7115"/>
    <w:rsid w:val="001A7316"/>
    <w:rsid w:val="001A7740"/>
    <w:rsid w:val="001A77C2"/>
    <w:rsid w:val="001A77C3"/>
    <w:rsid w:val="001A79D9"/>
    <w:rsid w:val="001A79E9"/>
    <w:rsid w:val="001A7A19"/>
    <w:rsid w:val="001A7F54"/>
    <w:rsid w:val="001B0060"/>
    <w:rsid w:val="001B010E"/>
    <w:rsid w:val="001B01EA"/>
    <w:rsid w:val="001B02B2"/>
    <w:rsid w:val="001B0806"/>
    <w:rsid w:val="001B09AC"/>
    <w:rsid w:val="001B0AB0"/>
    <w:rsid w:val="001B0F52"/>
    <w:rsid w:val="001B10F2"/>
    <w:rsid w:val="001B1714"/>
    <w:rsid w:val="001B17D7"/>
    <w:rsid w:val="001B1815"/>
    <w:rsid w:val="001B19ED"/>
    <w:rsid w:val="001B1AAD"/>
    <w:rsid w:val="001B1ADF"/>
    <w:rsid w:val="001B1B25"/>
    <w:rsid w:val="001B1B59"/>
    <w:rsid w:val="001B1CFD"/>
    <w:rsid w:val="001B1F59"/>
    <w:rsid w:val="001B264A"/>
    <w:rsid w:val="001B2876"/>
    <w:rsid w:val="001B2972"/>
    <w:rsid w:val="001B2CC0"/>
    <w:rsid w:val="001B2EB4"/>
    <w:rsid w:val="001B2F1F"/>
    <w:rsid w:val="001B2F20"/>
    <w:rsid w:val="001B3080"/>
    <w:rsid w:val="001B3164"/>
    <w:rsid w:val="001B319C"/>
    <w:rsid w:val="001B3410"/>
    <w:rsid w:val="001B3826"/>
    <w:rsid w:val="001B3858"/>
    <w:rsid w:val="001B3B5F"/>
    <w:rsid w:val="001B3BA6"/>
    <w:rsid w:val="001B3CD5"/>
    <w:rsid w:val="001B3E1D"/>
    <w:rsid w:val="001B3EFA"/>
    <w:rsid w:val="001B3F5E"/>
    <w:rsid w:val="001B4665"/>
    <w:rsid w:val="001B46E7"/>
    <w:rsid w:val="001B48B3"/>
    <w:rsid w:val="001B4FCD"/>
    <w:rsid w:val="001B522E"/>
    <w:rsid w:val="001B5608"/>
    <w:rsid w:val="001B56D5"/>
    <w:rsid w:val="001B5834"/>
    <w:rsid w:val="001B5BF8"/>
    <w:rsid w:val="001B5E9A"/>
    <w:rsid w:val="001B60E3"/>
    <w:rsid w:val="001B6288"/>
    <w:rsid w:val="001B62D7"/>
    <w:rsid w:val="001B63C4"/>
    <w:rsid w:val="001B63FB"/>
    <w:rsid w:val="001B64CE"/>
    <w:rsid w:val="001B65FA"/>
    <w:rsid w:val="001B66FE"/>
    <w:rsid w:val="001B68F5"/>
    <w:rsid w:val="001B6D9A"/>
    <w:rsid w:val="001B7054"/>
    <w:rsid w:val="001B72EB"/>
    <w:rsid w:val="001B7336"/>
    <w:rsid w:val="001B76DE"/>
    <w:rsid w:val="001B77ED"/>
    <w:rsid w:val="001B7B3F"/>
    <w:rsid w:val="001B7B6F"/>
    <w:rsid w:val="001B7EFF"/>
    <w:rsid w:val="001B7FA2"/>
    <w:rsid w:val="001C00C0"/>
    <w:rsid w:val="001C0156"/>
    <w:rsid w:val="001C0693"/>
    <w:rsid w:val="001C09EA"/>
    <w:rsid w:val="001C0B8F"/>
    <w:rsid w:val="001C0D6E"/>
    <w:rsid w:val="001C0DCA"/>
    <w:rsid w:val="001C0E09"/>
    <w:rsid w:val="001C0EA6"/>
    <w:rsid w:val="001C0FA0"/>
    <w:rsid w:val="001C1061"/>
    <w:rsid w:val="001C14D7"/>
    <w:rsid w:val="001C14F8"/>
    <w:rsid w:val="001C198C"/>
    <w:rsid w:val="001C1B06"/>
    <w:rsid w:val="001C1D05"/>
    <w:rsid w:val="001C1D35"/>
    <w:rsid w:val="001C1F04"/>
    <w:rsid w:val="001C20A6"/>
    <w:rsid w:val="001C219C"/>
    <w:rsid w:val="001C247E"/>
    <w:rsid w:val="001C262D"/>
    <w:rsid w:val="001C2889"/>
    <w:rsid w:val="001C288B"/>
    <w:rsid w:val="001C2A2B"/>
    <w:rsid w:val="001C2AE2"/>
    <w:rsid w:val="001C2E2C"/>
    <w:rsid w:val="001C2FDF"/>
    <w:rsid w:val="001C2FE3"/>
    <w:rsid w:val="001C31DC"/>
    <w:rsid w:val="001C3278"/>
    <w:rsid w:val="001C3729"/>
    <w:rsid w:val="001C382B"/>
    <w:rsid w:val="001C3831"/>
    <w:rsid w:val="001C388D"/>
    <w:rsid w:val="001C3A14"/>
    <w:rsid w:val="001C3E5C"/>
    <w:rsid w:val="001C3F16"/>
    <w:rsid w:val="001C3F40"/>
    <w:rsid w:val="001C40FE"/>
    <w:rsid w:val="001C4397"/>
    <w:rsid w:val="001C4783"/>
    <w:rsid w:val="001C478A"/>
    <w:rsid w:val="001C47F2"/>
    <w:rsid w:val="001C4BBC"/>
    <w:rsid w:val="001C4F72"/>
    <w:rsid w:val="001C4F9D"/>
    <w:rsid w:val="001C5382"/>
    <w:rsid w:val="001C53CE"/>
    <w:rsid w:val="001C5464"/>
    <w:rsid w:val="001C5787"/>
    <w:rsid w:val="001C581E"/>
    <w:rsid w:val="001C58FE"/>
    <w:rsid w:val="001C5948"/>
    <w:rsid w:val="001C59E5"/>
    <w:rsid w:val="001C5B10"/>
    <w:rsid w:val="001C5B5A"/>
    <w:rsid w:val="001C5BC9"/>
    <w:rsid w:val="001C5DDE"/>
    <w:rsid w:val="001C6282"/>
    <w:rsid w:val="001C65CF"/>
    <w:rsid w:val="001C65EC"/>
    <w:rsid w:val="001C66CD"/>
    <w:rsid w:val="001C678F"/>
    <w:rsid w:val="001C6805"/>
    <w:rsid w:val="001C68BE"/>
    <w:rsid w:val="001C6AE1"/>
    <w:rsid w:val="001C70E8"/>
    <w:rsid w:val="001C7193"/>
    <w:rsid w:val="001C71DB"/>
    <w:rsid w:val="001C731A"/>
    <w:rsid w:val="001C7348"/>
    <w:rsid w:val="001C74E4"/>
    <w:rsid w:val="001C774A"/>
    <w:rsid w:val="001C78A4"/>
    <w:rsid w:val="001C7BB6"/>
    <w:rsid w:val="001C7C18"/>
    <w:rsid w:val="001C7C3C"/>
    <w:rsid w:val="001C7EA0"/>
    <w:rsid w:val="001D0212"/>
    <w:rsid w:val="001D0615"/>
    <w:rsid w:val="001D082D"/>
    <w:rsid w:val="001D08FE"/>
    <w:rsid w:val="001D0BFF"/>
    <w:rsid w:val="001D0CA1"/>
    <w:rsid w:val="001D0D9E"/>
    <w:rsid w:val="001D0E1D"/>
    <w:rsid w:val="001D1223"/>
    <w:rsid w:val="001D122C"/>
    <w:rsid w:val="001D138B"/>
    <w:rsid w:val="001D153A"/>
    <w:rsid w:val="001D1594"/>
    <w:rsid w:val="001D165A"/>
    <w:rsid w:val="001D16A6"/>
    <w:rsid w:val="001D195A"/>
    <w:rsid w:val="001D1A5A"/>
    <w:rsid w:val="001D1B0C"/>
    <w:rsid w:val="001D1EE1"/>
    <w:rsid w:val="001D1F25"/>
    <w:rsid w:val="001D1FEC"/>
    <w:rsid w:val="001D224E"/>
    <w:rsid w:val="001D24AE"/>
    <w:rsid w:val="001D25E4"/>
    <w:rsid w:val="001D2848"/>
    <w:rsid w:val="001D29B9"/>
    <w:rsid w:val="001D2F48"/>
    <w:rsid w:val="001D2FA4"/>
    <w:rsid w:val="001D3060"/>
    <w:rsid w:val="001D318F"/>
    <w:rsid w:val="001D31E3"/>
    <w:rsid w:val="001D34B1"/>
    <w:rsid w:val="001D412F"/>
    <w:rsid w:val="001D45F4"/>
    <w:rsid w:val="001D466C"/>
    <w:rsid w:val="001D47E9"/>
    <w:rsid w:val="001D4BE4"/>
    <w:rsid w:val="001D4C2F"/>
    <w:rsid w:val="001D4CB3"/>
    <w:rsid w:val="001D4F25"/>
    <w:rsid w:val="001D4F36"/>
    <w:rsid w:val="001D5164"/>
    <w:rsid w:val="001D51D2"/>
    <w:rsid w:val="001D538B"/>
    <w:rsid w:val="001D5913"/>
    <w:rsid w:val="001D5F82"/>
    <w:rsid w:val="001D609D"/>
    <w:rsid w:val="001D6190"/>
    <w:rsid w:val="001D626F"/>
    <w:rsid w:val="001D6277"/>
    <w:rsid w:val="001D62D8"/>
    <w:rsid w:val="001D62DC"/>
    <w:rsid w:val="001D6320"/>
    <w:rsid w:val="001D632D"/>
    <w:rsid w:val="001D6384"/>
    <w:rsid w:val="001D6538"/>
    <w:rsid w:val="001D65DA"/>
    <w:rsid w:val="001D691C"/>
    <w:rsid w:val="001D709B"/>
    <w:rsid w:val="001D7383"/>
    <w:rsid w:val="001D7993"/>
    <w:rsid w:val="001D7A46"/>
    <w:rsid w:val="001D7BA8"/>
    <w:rsid w:val="001D7C71"/>
    <w:rsid w:val="001D7DB9"/>
    <w:rsid w:val="001E00D1"/>
    <w:rsid w:val="001E00E5"/>
    <w:rsid w:val="001E023B"/>
    <w:rsid w:val="001E04F8"/>
    <w:rsid w:val="001E0582"/>
    <w:rsid w:val="001E06C2"/>
    <w:rsid w:val="001E084E"/>
    <w:rsid w:val="001E09FB"/>
    <w:rsid w:val="001E0AA0"/>
    <w:rsid w:val="001E0B5A"/>
    <w:rsid w:val="001E0BDF"/>
    <w:rsid w:val="001E0C87"/>
    <w:rsid w:val="001E0E60"/>
    <w:rsid w:val="001E12D1"/>
    <w:rsid w:val="001E142B"/>
    <w:rsid w:val="001E149C"/>
    <w:rsid w:val="001E1B3A"/>
    <w:rsid w:val="001E251D"/>
    <w:rsid w:val="001E25A6"/>
    <w:rsid w:val="001E28AB"/>
    <w:rsid w:val="001E2F97"/>
    <w:rsid w:val="001E3411"/>
    <w:rsid w:val="001E35E3"/>
    <w:rsid w:val="001E362D"/>
    <w:rsid w:val="001E3C37"/>
    <w:rsid w:val="001E3CD7"/>
    <w:rsid w:val="001E3E0D"/>
    <w:rsid w:val="001E3E97"/>
    <w:rsid w:val="001E3EDB"/>
    <w:rsid w:val="001E3F20"/>
    <w:rsid w:val="001E4541"/>
    <w:rsid w:val="001E45DE"/>
    <w:rsid w:val="001E46A0"/>
    <w:rsid w:val="001E472C"/>
    <w:rsid w:val="001E4A2B"/>
    <w:rsid w:val="001E4B2B"/>
    <w:rsid w:val="001E4CDF"/>
    <w:rsid w:val="001E52E5"/>
    <w:rsid w:val="001E5310"/>
    <w:rsid w:val="001E559B"/>
    <w:rsid w:val="001E5795"/>
    <w:rsid w:val="001E57D9"/>
    <w:rsid w:val="001E5A58"/>
    <w:rsid w:val="001E5ACE"/>
    <w:rsid w:val="001E5D1B"/>
    <w:rsid w:val="001E5FE4"/>
    <w:rsid w:val="001E641E"/>
    <w:rsid w:val="001E64A5"/>
    <w:rsid w:val="001E663C"/>
    <w:rsid w:val="001E66B5"/>
    <w:rsid w:val="001E677E"/>
    <w:rsid w:val="001E67AF"/>
    <w:rsid w:val="001E682D"/>
    <w:rsid w:val="001E68C9"/>
    <w:rsid w:val="001E69DA"/>
    <w:rsid w:val="001E6BD4"/>
    <w:rsid w:val="001E72BC"/>
    <w:rsid w:val="001E73BE"/>
    <w:rsid w:val="001E7405"/>
    <w:rsid w:val="001E74D4"/>
    <w:rsid w:val="001E76BB"/>
    <w:rsid w:val="001E76E5"/>
    <w:rsid w:val="001E7814"/>
    <w:rsid w:val="001E788E"/>
    <w:rsid w:val="001E7AB6"/>
    <w:rsid w:val="001E7C2A"/>
    <w:rsid w:val="001F007C"/>
    <w:rsid w:val="001F00D4"/>
    <w:rsid w:val="001F021C"/>
    <w:rsid w:val="001F06B4"/>
    <w:rsid w:val="001F07A9"/>
    <w:rsid w:val="001F07B1"/>
    <w:rsid w:val="001F0CBA"/>
    <w:rsid w:val="001F10AE"/>
    <w:rsid w:val="001F1193"/>
    <w:rsid w:val="001F126A"/>
    <w:rsid w:val="001F1572"/>
    <w:rsid w:val="001F1599"/>
    <w:rsid w:val="001F16FA"/>
    <w:rsid w:val="001F1727"/>
    <w:rsid w:val="001F184A"/>
    <w:rsid w:val="001F1928"/>
    <w:rsid w:val="001F1BE5"/>
    <w:rsid w:val="001F1BE7"/>
    <w:rsid w:val="001F1BE9"/>
    <w:rsid w:val="001F1BEB"/>
    <w:rsid w:val="001F23AF"/>
    <w:rsid w:val="001F2DD5"/>
    <w:rsid w:val="001F2EF4"/>
    <w:rsid w:val="001F2FA6"/>
    <w:rsid w:val="001F3234"/>
    <w:rsid w:val="001F39AC"/>
    <w:rsid w:val="001F3A6B"/>
    <w:rsid w:val="001F3AB3"/>
    <w:rsid w:val="001F3B05"/>
    <w:rsid w:val="001F3B98"/>
    <w:rsid w:val="001F40FE"/>
    <w:rsid w:val="001F4186"/>
    <w:rsid w:val="001F4219"/>
    <w:rsid w:val="001F4414"/>
    <w:rsid w:val="001F44FD"/>
    <w:rsid w:val="001F4514"/>
    <w:rsid w:val="001F4575"/>
    <w:rsid w:val="001F463F"/>
    <w:rsid w:val="001F4921"/>
    <w:rsid w:val="001F49B5"/>
    <w:rsid w:val="001F4C09"/>
    <w:rsid w:val="001F4EAF"/>
    <w:rsid w:val="001F4EB7"/>
    <w:rsid w:val="001F4F6C"/>
    <w:rsid w:val="001F50E6"/>
    <w:rsid w:val="001F51A3"/>
    <w:rsid w:val="001F5325"/>
    <w:rsid w:val="001F5549"/>
    <w:rsid w:val="001F5696"/>
    <w:rsid w:val="001F56AC"/>
    <w:rsid w:val="001F57A3"/>
    <w:rsid w:val="001F5839"/>
    <w:rsid w:val="001F5BF1"/>
    <w:rsid w:val="001F5D6F"/>
    <w:rsid w:val="001F5E7B"/>
    <w:rsid w:val="001F63B1"/>
    <w:rsid w:val="001F63D7"/>
    <w:rsid w:val="001F6BDB"/>
    <w:rsid w:val="001F6EE5"/>
    <w:rsid w:val="001F6F46"/>
    <w:rsid w:val="001F7218"/>
    <w:rsid w:val="001F723E"/>
    <w:rsid w:val="001F7435"/>
    <w:rsid w:val="001F74B6"/>
    <w:rsid w:val="001F752E"/>
    <w:rsid w:val="001F7977"/>
    <w:rsid w:val="001F7D7D"/>
    <w:rsid w:val="00200B0C"/>
    <w:rsid w:val="00200ED4"/>
    <w:rsid w:val="0020101D"/>
    <w:rsid w:val="0020128F"/>
    <w:rsid w:val="0020133F"/>
    <w:rsid w:val="002013AC"/>
    <w:rsid w:val="00201582"/>
    <w:rsid w:val="00201CF9"/>
    <w:rsid w:val="00202069"/>
    <w:rsid w:val="00202149"/>
    <w:rsid w:val="002021F9"/>
    <w:rsid w:val="00202205"/>
    <w:rsid w:val="00202272"/>
    <w:rsid w:val="002022D7"/>
    <w:rsid w:val="00202305"/>
    <w:rsid w:val="00202415"/>
    <w:rsid w:val="00202424"/>
    <w:rsid w:val="00202470"/>
    <w:rsid w:val="002027A3"/>
    <w:rsid w:val="00202930"/>
    <w:rsid w:val="00202AE9"/>
    <w:rsid w:val="00202F67"/>
    <w:rsid w:val="0020318A"/>
    <w:rsid w:val="002033BF"/>
    <w:rsid w:val="0020343E"/>
    <w:rsid w:val="00203515"/>
    <w:rsid w:val="00203618"/>
    <w:rsid w:val="00203746"/>
    <w:rsid w:val="0020375F"/>
    <w:rsid w:val="0020388B"/>
    <w:rsid w:val="00203DE4"/>
    <w:rsid w:val="00203EB7"/>
    <w:rsid w:val="00203F61"/>
    <w:rsid w:val="002041C6"/>
    <w:rsid w:val="00204498"/>
    <w:rsid w:val="00204652"/>
    <w:rsid w:val="00204793"/>
    <w:rsid w:val="002048C2"/>
    <w:rsid w:val="00204B63"/>
    <w:rsid w:val="00204BC7"/>
    <w:rsid w:val="00204E4C"/>
    <w:rsid w:val="00204E51"/>
    <w:rsid w:val="00204EED"/>
    <w:rsid w:val="00205028"/>
    <w:rsid w:val="00205692"/>
    <w:rsid w:val="00205840"/>
    <w:rsid w:val="0020596F"/>
    <w:rsid w:val="00205B56"/>
    <w:rsid w:val="00205D57"/>
    <w:rsid w:val="00205D77"/>
    <w:rsid w:val="00205E2C"/>
    <w:rsid w:val="002060A3"/>
    <w:rsid w:val="00206204"/>
    <w:rsid w:val="0020627D"/>
    <w:rsid w:val="0020652F"/>
    <w:rsid w:val="00206601"/>
    <w:rsid w:val="00206843"/>
    <w:rsid w:val="00206889"/>
    <w:rsid w:val="00206899"/>
    <w:rsid w:val="00206959"/>
    <w:rsid w:val="00206A68"/>
    <w:rsid w:val="00206C56"/>
    <w:rsid w:val="00206C5F"/>
    <w:rsid w:val="00206CFE"/>
    <w:rsid w:val="00206E57"/>
    <w:rsid w:val="00206E59"/>
    <w:rsid w:val="00206E64"/>
    <w:rsid w:val="0020742A"/>
    <w:rsid w:val="002074FE"/>
    <w:rsid w:val="002077B9"/>
    <w:rsid w:val="00207D5C"/>
    <w:rsid w:val="002101E3"/>
    <w:rsid w:val="002101E5"/>
    <w:rsid w:val="00210425"/>
    <w:rsid w:val="00210438"/>
    <w:rsid w:val="00210457"/>
    <w:rsid w:val="002105B9"/>
    <w:rsid w:val="0021074E"/>
    <w:rsid w:val="002108A0"/>
    <w:rsid w:val="002108BA"/>
    <w:rsid w:val="00210A35"/>
    <w:rsid w:val="00210A37"/>
    <w:rsid w:val="00210B8F"/>
    <w:rsid w:val="00210EC2"/>
    <w:rsid w:val="00211237"/>
    <w:rsid w:val="00211243"/>
    <w:rsid w:val="002113E2"/>
    <w:rsid w:val="0021149E"/>
    <w:rsid w:val="002114F9"/>
    <w:rsid w:val="00211B13"/>
    <w:rsid w:val="00211E86"/>
    <w:rsid w:val="00212089"/>
    <w:rsid w:val="002122C2"/>
    <w:rsid w:val="002125CD"/>
    <w:rsid w:val="002128C2"/>
    <w:rsid w:val="00212A7A"/>
    <w:rsid w:val="00212DD3"/>
    <w:rsid w:val="00212F0E"/>
    <w:rsid w:val="00212F1F"/>
    <w:rsid w:val="00213018"/>
    <w:rsid w:val="0021317F"/>
    <w:rsid w:val="00213692"/>
    <w:rsid w:val="00213CB7"/>
    <w:rsid w:val="002141AD"/>
    <w:rsid w:val="0021421C"/>
    <w:rsid w:val="00214274"/>
    <w:rsid w:val="002142C0"/>
    <w:rsid w:val="0021464F"/>
    <w:rsid w:val="00214773"/>
    <w:rsid w:val="00214CCC"/>
    <w:rsid w:val="00214DEC"/>
    <w:rsid w:val="002150E0"/>
    <w:rsid w:val="002159B1"/>
    <w:rsid w:val="002159DB"/>
    <w:rsid w:val="00216064"/>
    <w:rsid w:val="00216153"/>
    <w:rsid w:val="00216463"/>
    <w:rsid w:val="0021670A"/>
    <w:rsid w:val="002168A8"/>
    <w:rsid w:val="00216CCE"/>
    <w:rsid w:val="00216FFA"/>
    <w:rsid w:val="00217192"/>
    <w:rsid w:val="00217624"/>
    <w:rsid w:val="002177E3"/>
    <w:rsid w:val="00217824"/>
    <w:rsid w:val="002178D6"/>
    <w:rsid w:val="00217BA2"/>
    <w:rsid w:val="00217EB4"/>
    <w:rsid w:val="00220018"/>
    <w:rsid w:val="002202DE"/>
    <w:rsid w:val="00220608"/>
    <w:rsid w:val="00220A35"/>
    <w:rsid w:val="00220B90"/>
    <w:rsid w:val="00220C64"/>
    <w:rsid w:val="002215B4"/>
    <w:rsid w:val="0022167A"/>
    <w:rsid w:val="00221964"/>
    <w:rsid w:val="0022199D"/>
    <w:rsid w:val="002219A1"/>
    <w:rsid w:val="00221B6F"/>
    <w:rsid w:val="00221BBE"/>
    <w:rsid w:val="00221BFE"/>
    <w:rsid w:val="00221E41"/>
    <w:rsid w:val="002222DC"/>
    <w:rsid w:val="00222733"/>
    <w:rsid w:val="0022273E"/>
    <w:rsid w:val="0022278B"/>
    <w:rsid w:val="00222A6B"/>
    <w:rsid w:val="00222AB5"/>
    <w:rsid w:val="00222AEB"/>
    <w:rsid w:val="00222AFB"/>
    <w:rsid w:val="00223194"/>
    <w:rsid w:val="002233F3"/>
    <w:rsid w:val="002235D7"/>
    <w:rsid w:val="0022372D"/>
    <w:rsid w:val="00223862"/>
    <w:rsid w:val="0022389A"/>
    <w:rsid w:val="00223A9C"/>
    <w:rsid w:val="00223B32"/>
    <w:rsid w:val="00223B4A"/>
    <w:rsid w:val="00223F70"/>
    <w:rsid w:val="00224575"/>
    <w:rsid w:val="002246A5"/>
    <w:rsid w:val="0022473B"/>
    <w:rsid w:val="00224974"/>
    <w:rsid w:val="00224CA8"/>
    <w:rsid w:val="00224FAC"/>
    <w:rsid w:val="0022526A"/>
    <w:rsid w:val="0022527A"/>
    <w:rsid w:val="002252FA"/>
    <w:rsid w:val="002253F9"/>
    <w:rsid w:val="0022560B"/>
    <w:rsid w:val="002257DA"/>
    <w:rsid w:val="00225800"/>
    <w:rsid w:val="00225943"/>
    <w:rsid w:val="00225CE0"/>
    <w:rsid w:val="00226082"/>
    <w:rsid w:val="0022660C"/>
    <w:rsid w:val="00226820"/>
    <w:rsid w:val="00227039"/>
    <w:rsid w:val="002270AA"/>
    <w:rsid w:val="00227392"/>
    <w:rsid w:val="002274B3"/>
    <w:rsid w:val="0022763F"/>
    <w:rsid w:val="002276F6"/>
    <w:rsid w:val="00227D10"/>
    <w:rsid w:val="0023057B"/>
    <w:rsid w:val="00230DC6"/>
    <w:rsid w:val="00230ED9"/>
    <w:rsid w:val="00230F0B"/>
    <w:rsid w:val="00230F53"/>
    <w:rsid w:val="002310D9"/>
    <w:rsid w:val="002313B6"/>
    <w:rsid w:val="00231699"/>
    <w:rsid w:val="0023171C"/>
    <w:rsid w:val="00231B9C"/>
    <w:rsid w:val="00231BC7"/>
    <w:rsid w:val="00231D31"/>
    <w:rsid w:val="00231E01"/>
    <w:rsid w:val="0023202F"/>
    <w:rsid w:val="002324A8"/>
    <w:rsid w:val="00232885"/>
    <w:rsid w:val="002328EB"/>
    <w:rsid w:val="002328F3"/>
    <w:rsid w:val="00232FFC"/>
    <w:rsid w:val="00233543"/>
    <w:rsid w:val="00233568"/>
    <w:rsid w:val="00233595"/>
    <w:rsid w:val="002335EA"/>
    <w:rsid w:val="0023372B"/>
    <w:rsid w:val="0023375C"/>
    <w:rsid w:val="00233961"/>
    <w:rsid w:val="00233A71"/>
    <w:rsid w:val="00233A8C"/>
    <w:rsid w:val="00233D19"/>
    <w:rsid w:val="00234265"/>
    <w:rsid w:val="00234D7E"/>
    <w:rsid w:val="00234E6E"/>
    <w:rsid w:val="00234F4C"/>
    <w:rsid w:val="00234FC0"/>
    <w:rsid w:val="002351B8"/>
    <w:rsid w:val="00235660"/>
    <w:rsid w:val="0023573A"/>
    <w:rsid w:val="002359CC"/>
    <w:rsid w:val="00235D15"/>
    <w:rsid w:val="00235FCA"/>
    <w:rsid w:val="00236024"/>
    <w:rsid w:val="00236354"/>
    <w:rsid w:val="002363A5"/>
    <w:rsid w:val="002365CC"/>
    <w:rsid w:val="00236685"/>
    <w:rsid w:val="00236754"/>
    <w:rsid w:val="00236953"/>
    <w:rsid w:val="002369F9"/>
    <w:rsid w:val="00236B4B"/>
    <w:rsid w:val="00236BF8"/>
    <w:rsid w:val="00236F71"/>
    <w:rsid w:val="002370A3"/>
    <w:rsid w:val="00237432"/>
    <w:rsid w:val="002375C6"/>
    <w:rsid w:val="0023763F"/>
    <w:rsid w:val="002378DF"/>
    <w:rsid w:val="00237937"/>
    <w:rsid w:val="00237D5E"/>
    <w:rsid w:val="00237E37"/>
    <w:rsid w:val="00237FE6"/>
    <w:rsid w:val="002400FE"/>
    <w:rsid w:val="00240184"/>
    <w:rsid w:val="002406E3"/>
    <w:rsid w:val="002406FB"/>
    <w:rsid w:val="002407C3"/>
    <w:rsid w:val="0024095D"/>
    <w:rsid w:val="0024097D"/>
    <w:rsid w:val="00240B35"/>
    <w:rsid w:val="00240B7A"/>
    <w:rsid w:val="002411F0"/>
    <w:rsid w:val="00241275"/>
    <w:rsid w:val="00241390"/>
    <w:rsid w:val="002413A6"/>
    <w:rsid w:val="00241684"/>
    <w:rsid w:val="00241863"/>
    <w:rsid w:val="00241E02"/>
    <w:rsid w:val="00241E27"/>
    <w:rsid w:val="0024231A"/>
    <w:rsid w:val="00242490"/>
    <w:rsid w:val="00242ADE"/>
    <w:rsid w:val="00242B60"/>
    <w:rsid w:val="00242D59"/>
    <w:rsid w:val="0024369E"/>
    <w:rsid w:val="00243834"/>
    <w:rsid w:val="00243A1D"/>
    <w:rsid w:val="00243AF6"/>
    <w:rsid w:val="00244081"/>
    <w:rsid w:val="00244334"/>
    <w:rsid w:val="002443EF"/>
    <w:rsid w:val="002445C9"/>
    <w:rsid w:val="00244A81"/>
    <w:rsid w:val="00244C80"/>
    <w:rsid w:val="00244F52"/>
    <w:rsid w:val="00245177"/>
    <w:rsid w:val="002451BF"/>
    <w:rsid w:val="0024546E"/>
    <w:rsid w:val="00245ADF"/>
    <w:rsid w:val="00245CBA"/>
    <w:rsid w:val="00245E2A"/>
    <w:rsid w:val="00246321"/>
    <w:rsid w:val="00246663"/>
    <w:rsid w:val="002466AC"/>
    <w:rsid w:val="002466D2"/>
    <w:rsid w:val="0024677B"/>
    <w:rsid w:val="00246B33"/>
    <w:rsid w:val="00247171"/>
    <w:rsid w:val="00247300"/>
    <w:rsid w:val="00247313"/>
    <w:rsid w:val="00247924"/>
    <w:rsid w:val="0024796E"/>
    <w:rsid w:val="00247AAB"/>
    <w:rsid w:val="00247C18"/>
    <w:rsid w:val="00247C79"/>
    <w:rsid w:val="00247DC1"/>
    <w:rsid w:val="00247F2E"/>
    <w:rsid w:val="002500DD"/>
    <w:rsid w:val="002503D0"/>
    <w:rsid w:val="002504C1"/>
    <w:rsid w:val="00250508"/>
    <w:rsid w:val="002505C4"/>
    <w:rsid w:val="002507F0"/>
    <w:rsid w:val="00250809"/>
    <w:rsid w:val="00250865"/>
    <w:rsid w:val="0025086B"/>
    <w:rsid w:val="0025089D"/>
    <w:rsid w:val="00250A5D"/>
    <w:rsid w:val="00250B69"/>
    <w:rsid w:val="00250BDE"/>
    <w:rsid w:val="00250E13"/>
    <w:rsid w:val="00250ED4"/>
    <w:rsid w:val="002510E7"/>
    <w:rsid w:val="00251146"/>
    <w:rsid w:val="00251661"/>
    <w:rsid w:val="00251825"/>
    <w:rsid w:val="00251892"/>
    <w:rsid w:val="00251EF6"/>
    <w:rsid w:val="0025206E"/>
    <w:rsid w:val="00252141"/>
    <w:rsid w:val="0025245A"/>
    <w:rsid w:val="002524DB"/>
    <w:rsid w:val="0025252F"/>
    <w:rsid w:val="0025296C"/>
    <w:rsid w:val="00252B08"/>
    <w:rsid w:val="00252C77"/>
    <w:rsid w:val="00252DB6"/>
    <w:rsid w:val="00252F8B"/>
    <w:rsid w:val="00252FBA"/>
    <w:rsid w:val="00253182"/>
    <w:rsid w:val="0025334C"/>
    <w:rsid w:val="002533B8"/>
    <w:rsid w:val="002534FB"/>
    <w:rsid w:val="00253E4F"/>
    <w:rsid w:val="0025428E"/>
    <w:rsid w:val="0025441F"/>
    <w:rsid w:val="00254504"/>
    <w:rsid w:val="00254528"/>
    <w:rsid w:val="002546EB"/>
    <w:rsid w:val="002546F8"/>
    <w:rsid w:val="002547B4"/>
    <w:rsid w:val="00254890"/>
    <w:rsid w:val="00254A7D"/>
    <w:rsid w:val="00254C62"/>
    <w:rsid w:val="00254DEC"/>
    <w:rsid w:val="00254E78"/>
    <w:rsid w:val="00254F76"/>
    <w:rsid w:val="00254FDC"/>
    <w:rsid w:val="0025510A"/>
    <w:rsid w:val="00255275"/>
    <w:rsid w:val="002553C3"/>
    <w:rsid w:val="002559DD"/>
    <w:rsid w:val="00255F5B"/>
    <w:rsid w:val="002560F6"/>
    <w:rsid w:val="00256501"/>
    <w:rsid w:val="00256950"/>
    <w:rsid w:val="002569DC"/>
    <w:rsid w:val="00256C56"/>
    <w:rsid w:val="00256CB6"/>
    <w:rsid w:val="00256D49"/>
    <w:rsid w:val="00256D80"/>
    <w:rsid w:val="00256E63"/>
    <w:rsid w:val="00256E88"/>
    <w:rsid w:val="00256EEC"/>
    <w:rsid w:val="00256F8C"/>
    <w:rsid w:val="00256FC3"/>
    <w:rsid w:val="0025714A"/>
    <w:rsid w:val="002573A0"/>
    <w:rsid w:val="0025777B"/>
    <w:rsid w:val="0025792B"/>
    <w:rsid w:val="002579A6"/>
    <w:rsid w:val="00257D8B"/>
    <w:rsid w:val="002600AB"/>
    <w:rsid w:val="0026027E"/>
    <w:rsid w:val="002602AA"/>
    <w:rsid w:val="00260325"/>
    <w:rsid w:val="00260486"/>
    <w:rsid w:val="00260534"/>
    <w:rsid w:val="002605D9"/>
    <w:rsid w:val="002608B3"/>
    <w:rsid w:val="0026092E"/>
    <w:rsid w:val="002611A7"/>
    <w:rsid w:val="002613A5"/>
    <w:rsid w:val="00261569"/>
    <w:rsid w:val="0026171C"/>
    <w:rsid w:val="0026185F"/>
    <w:rsid w:val="00261B91"/>
    <w:rsid w:val="00262742"/>
    <w:rsid w:val="002627C3"/>
    <w:rsid w:val="00262A1D"/>
    <w:rsid w:val="00262AE9"/>
    <w:rsid w:val="00262E17"/>
    <w:rsid w:val="002630E6"/>
    <w:rsid w:val="002630EB"/>
    <w:rsid w:val="002630FB"/>
    <w:rsid w:val="002632DB"/>
    <w:rsid w:val="00263469"/>
    <w:rsid w:val="002634C6"/>
    <w:rsid w:val="002635A2"/>
    <w:rsid w:val="00263692"/>
    <w:rsid w:val="002636B9"/>
    <w:rsid w:val="0026394B"/>
    <w:rsid w:val="00263D4E"/>
    <w:rsid w:val="00263F47"/>
    <w:rsid w:val="00263F72"/>
    <w:rsid w:val="00264194"/>
    <w:rsid w:val="002641E8"/>
    <w:rsid w:val="0026446F"/>
    <w:rsid w:val="002644C0"/>
    <w:rsid w:val="002645B1"/>
    <w:rsid w:val="00264641"/>
    <w:rsid w:val="002649C7"/>
    <w:rsid w:val="00264B44"/>
    <w:rsid w:val="00264BCF"/>
    <w:rsid w:val="00264FC3"/>
    <w:rsid w:val="00264FCD"/>
    <w:rsid w:val="002651D8"/>
    <w:rsid w:val="002653D5"/>
    <w:rsid w:val="00265BF9"/>
    <w:rsid w:val="00265CB3"/>
    <w:rsid w:val="00265D31"/>
    <w:rsid w:val="0026665A"/>
    <w:rsid w:val="00266893"/>
    <w:rsid w:val="00266BD1"/>
    <w:rsid w:val="00266CFD"/>
    <w:rsid w:val="0026702E"/>
    <w:rsid w:val="00267125"/>
    <w:rsid w:val="00267320"/>
    <w:rsid w:val="00267358"/>
    <w:rsid w:val="002675D6"/>
    <w:rsid w:val="00267865"/>
    <w:rsid w:val="00267B30"/>
    <w:rsid w:val="00267C99"/>
    <w:rsid w:val="00267C9E"/>
    <w:rsid w:val="00267D3F"/>
    <w:rsid w:val="0027005C"/>
    <w:rsid w:val="00270301"/>
    <w:rsid w:val="00270372"/>
    <w:rsid w:val="002706DB"/>
    <w:rsid w:val="00270958"/>
    <w:rsid w:val="00270A41"/>
    <w:rsid w:val="0027101E"/>
    <w:rsid w:val="00271075"/>
    <w:rsid w:val="0027118D"/>
    <w:rsid w:val="00271244"/>
    <w:rsid w:val="00271545"/>
    <w:rsid w:val="00271834"/>
    <w:rsid w:val="002718BC"/>
    <w:rsid w:val="002719DF"/>
    <w:rsid w:val="002719FE"/>
    <w:rsid w:val="00271F15"/>
    <w:rsid w:val="00271F26"/>
    <w:rsid w:val="00272012"/>
    <w:rsid w:val="002720B0"/>
    <w:rsid w:val="0027217B"/>
    <w:rsid w:val="002721EE"/>
    <w:rsid w:val="0027221C"/>
    <w:rsid w:val="002722C1"/>
    <w:rsid w:val="002724EA"/>
    <w:rsid w:val="00272B67"/>
    <w:rsid w:val="00272D57"/>
    <w:rsid w:val="00272ED7"/>
    <w:rsid w:val="00273200"/>
    <w:rsid w:val="002735A7"/>
    <w:rsid w:val="0027362B"/>
    <w:rsid w:val="002736AB"/>
    <w:rsid w:val="00273A12"/>
    <w:rsid w:val="00273DFA"/>
    <w:rsid w:val="0027425B"/>
    <w:rsid w:val="00274295"/>
    <w:rsid w:val="00274397"/>
    <w:rsid w:val="00274448"/>
    <w:rsid w:val="00274485"/>
    <w:rsid w:val="0027466E"/>
    <w:rsid w:val="002747A9"/>
    <w:rsid w:val="00274888"/>
    <w:rsid w:val="002749D8"/>
    <w:rsid w:val="002749F7"/>
    <w:rsid w:val="00274AF5"/>
    <w:rsid w:val="00274C61"/>
    <w:rsid w:val="00274CD7"/>
    <w:rsid w:val="00274FF7"/>
    <w:rsid w:val="00275253"/>
    <w:rsid w:val="0027525E"/>
    <w:rsid w:val="00275684"/>
    <w:rsid w:val="00275E1F"/>
    <w:rsid w:val="00275FDD"/>
    <w:rsid w:val="00276325"/>
    <w:rsid w:val="0027641F"/>
    <w:rsid w:val="00276541"/>
    <w:rsid w:val="0027682D"/>
    <w:rsid w:val="00276A8A"/>
    <w:rsid w:val="00276C07"/>
    <w:rsid w:val="00276DE7"/>
    <w:rsid w:val="0027711F"/>
    <w:rsid w:val="00277386"/>
    <w:rsid w:val="00277478"/>
    <w:rsid w:val="002774FF"/>
    <w:rsid w:val="002777B8"/>
    <w:rsid w:val="00277843"/>
    <w:rsid w:val="00277A1E"/>
    <w:rsid w:val="00277E4B"/>
    <w:rsid w:val="00277E7D"/>
    <w:rsid w:val="00280267"/>
    <w:rsid w:val="0028037B"/>
    <w:rsid w:val="0028038E"/>
    <w:rsid w:val="00280B73"/>
    <w:rsid w:val="00280C07"/>
    <w:rsid w:val="00280C22"/>
    <w:rsid w:val="00280EB9"/>
    <w:rsid w:val="002816BC"/>
    <w:rsid w:val="00281784"/>
    <w:rsid w:val="00281919"/>
    <w:rsid w:val="00281B9A"/>
    <w:rsid w:val="002820AC"/>
    <w:rsid w:val="002825A9"/>
    <w:rsid w:val="00282694"/>
    <w:rsid w:val="00282717"/>
    <w:rsid w:val="00282920"/>
    <w:rsid w:val="00282AD4"/>
    <w:rsid w:val="00282B18"/>
    <w:rsid w:val="00282B67"/>
    <w:rsid w:val="00282B79"/>
    <w:rsid w:val="00282CBB"/>
    <w:rsid w:val="00283715"/>
    <w:rsid w:val="00283817"/>
    <w:rsid w:val="002839E2"/>
    <w:rsid w:val="00283BAD"/>
    <w:rsid w:val="00283E39"/>
    <w:rsid w:val="002847CB"/>
    <w:rsid w:val="00284A72"/>
    <w:rsid w:val="00284EAC"/>
    <w:rsid w:val="00285570"/>
    <w:rsid w:val="00285696"/>
    <w:rsid w:val="00285771"/>
    <w:rsid w:val="00285AD7"/>
    <w:rsid w:val="00285B19"/>
    <w:rsid w:val="00285DEC"/>
    <w:rsid w:val="00285F61"/>
    <w:rsid w:val="002861C2"/>
    <w:rsid w:val="00286349"/>
    <w:rsid w:val="002864CD"/>
    <w:rsid w:val="002866A4"/>
    <w:rsid w:val="00286A76"/>
    <w:rsid w:val="00286C30"/>
    <w:rsid w:val="00286CBF"/>
    <w:rsid w:val="00286F25"/>
    <w:rsid w:val="00286F72"/>
    <w:rsid w:val="00286F80"/>
    <w:rsid w:val="00286F92"/>
    <w:rsid w:val="00286F94"/>
    <w:rsid w:val="00287216"/>
    <w:rsid w:val="00287274"/>
    <w:rsid w:val="002872AB"/>
    <w:rsid w:val="002874B3"/>
    <w:rsid w:val="00287745"/>
    <w:rsid w:val="00287C1F"/>
    <w:rsid w:val="00287F17"/>
    <w:rsid w:val="00287FC4"/>
    <w:rsid w:val="002900B9"/>
    <w:rsid w:val="002902EA"/>
    <w:rsid w:val="0029058C"/>
    <w:rsid w:val="00290AD6"/>
    <w:rsid w:val="00290B0D"/>
    <w:rsid w:val="00290E98"/>
    <w:rsid w:val="00290EAB"/>
    <w:rsid w:val="00290F53"/>
    <w:rsid w:val="00291071"/>
    <w:rsid w:val="0029124A"/>
    <w:rsid w:val="00291363"/>
    <w:rsid w:val="002913D0"/>
    <w:rsid w:val="002914AE"/>
    <w:rsid w:val="00291553"/>
    <w:rsid w:val="002919E9"/>
    <w:rsid w:val="00291D40"/>
    <w:rsid w:val="00292023"/>
    <w:rsid w:val="00292141"/>
    <w:rsid w:val="0029238E"/>
    <w:rsid w:val="00292568"/>
    <w:rsid w:val="002925F2"/>
    <w:rsid w:val="00292907"/>
    <w:rsid w:val="00292962"/>
    <w:rsid w:val="00292A7D"/>
    <w:rsid w:val="00292AE5"/>
    <w:rsid w:val="00292B93"/>
    <w:rsid w:val="00292D45"/>
    <w:rsid w:val="00292FD8"/>
    <w:rsid w:val="0029311C"/>
    <w:rsid w:val="002934D3"/>
    <w:rsid w:val="0029379F"/>
    <w:rsid w:val="002939DD"/>
    <w:rsid w:val="002939E4"/>
    <w:rsid w:val="00293C2E"/>
    <w:rsid w:val="00294271"/>
    <w:rsid w:val="00294548"/>
    <w:rsid w:val="00294599"/>
    <w:rsid w:val="002947D3"/>
    <w:rsid w:val="002949C1"/>
    <w:rsid w:val="00294B56"/>
    <w:rsid w:val="00294DC7"/>
    <w:rsid w:val="00294DE8"/>
    <w:rsid w:val="00294F69"/>
    <w:rsid w:val="00295360"/>
    <w:rsid w:val="0029576E"/>
    <w:rsid w:val="002957DE"/>
    <w:rsid w:val="00295B04"/>
    <w:rsid w:val="00295F9E"/>
    <w:rsid w:val="00296D00"/>
    <w:rsid w:val="00296E1E"/>
    <w:rsid w:val="00296E21"/>
    <w:rsid w:val="00296EB1"/>
    <w:rsid w:val="00296EFD"/>
    <w:rsid w:val="00297818"/>
    <w:rsid w:val="002979E6"/>
    <w:rsid w:val="00297B47"/>
    <w:rsid w:val="00297C2E"/>
    <w:rsid w:val="00297CD8"/>
    <w:rsid w:val="00297D47"/>
    <w:rsid w:val="00297E0A"/>
    <w:rsid w:val="00297E86"/>
    <w:rsid w:val="002A021A"/>
    <w:rsid w:val="002A045A"/>
    <w:rsid w:val="002A060D"/>
    <w:rsid w:val="002A067D"/>
    <w:rsid w:val="002A0732"/>
    <w:rsid w:val="002A08AD"/>
    <w:rsid w:val="002A0989"/>
    <w:rsid w:val="002A09BB"/>
    <w:rsid w:val="002A09EB"/>
    <w:rsid w:val="002A0B29"/>
    <w:rsid w:val="002A0D2C"/>
    <w:rsid w:val="002A0E24"/>
    <w:rsid w:val="002A0E97"/>
    <w:rsid w:val="002A0FD6"/>
    <w:rsid w:val="002A0FF5"/>
    <w:rsid w:val="002A10C7"/>
    <w:rsid w:val="002A139E"/>
    <w:rsid w:val="002A181A"/>
    <w:rsid w:val="002A18F1"/>
    <w:rsid w:val="002A193F"/>
    <w:rsid w:val="002A1983"/>
    <w:rsid w:val="002A1AAE"/>
    <w:rsid w:val="002A1F32"/>
    <w:rsid w:val="002A24F3"/>
    <w:rsid w:val="002A2578"/>
    <w:rsid w:val="002A25E9"/>
    <w:rsid w:val="002A25FC"/>
    <w:rsid w:val="002A278D"/>
    <w:rsid w:val="002A279E"/>
    <w:rsid w:val="002A282B"/>
    <w:rsid w:val="002A34A3"/>
    <w:rsid w:val="002A392A"/>
    <w:rsid w:val="002A3BA5"/>
    <w:rsid w:val="002A3EED"/>
    <w:rsid w:val="002A3F73"/>
    <w:rsid w:val="002A4070"/>
    <w:rsid w:val="002A4142"/>
    <w:rsid w:val="002A4165"/>
    <w:rsid w:val="002A4293"/>
    <w:rsid w:val="002A46A5"/>
    <w:rsid w:val="002A46D7"/>
    <w:rsid w:val="002A47DA"/>
    <w:rsid w:val="002A4879"/>
    <w:rsid w:val="002A4921"/>
    <w:rsid w:val="002A4B25"/>
    <w:rsid w:val="002A4DDE"/>
    <w:rsid w:val="002A4FEB"/>
    <w:rsid w:val="002A515D"/>
    <w:rsid w:val="002A53C7"/>
    <w:rsid w:val="002A548A"/>
    <w:rsid w:val="002A554E"/>
    <w:rsid w:val="002A563A"/>
    <w:rsid w:val="002A598D"/>
    <w:rsid w:val="002A5A93"/>
    <w:rsid w:val="002A5F2C"/>
    <w:rsid w:val="002A6095"/>
    <w:rsid w:val="002A60DA"/>
    <w:rsid w:val="002A622F"/>
    <w:rsid w:val="002A65CB"/>
    <w:rsid w:val="002A6B64"/>
    <w:rsid w:val="002A6D27"/>
    <w:rsid w:val="002A6DB5"/>
    <w:rsid w:val="002A70B8"/>
    <w:rsid w:val="002A70F5"/>
    <w:rsid w:val="002A7232"/>
    <w:rsid w:val="002A73F8"/>
    <w:rsid w:val="002A7773"/>
    <w:rsid w:val="002A7861"/>
    <w:rsid w:val="002A7900"/>
    <w:rsid w:val="002A7D2E"/>
    <w:rsid w:val="002A7EEE"/>
    <w:rsid w:val="002B0065"/>
    <w:rsid w:val="002B00B2"/>
    <w:rsid w:val="002B00C3"/>
    <w:rsid w:val="002B03EC"/>
    <w:rsid w:val="002B0576"/>
    <w:rsid w:val="002B0650"/>
    <w:rsid w:val="002B066E"/>
    <w:rsid w:val="002B0A1E"/>
    <w:rsid w:val="002B0B13"/>
    <w:rsid w:val="002B1354"/>
    <w:rsid w:val="002B14E6"/>
    <w:rsid w:val="002B1516"/>
    <w:rsid w:val="002B194D"/>
    <w:rsid w:val="002B1968"/>
    <w:rsid w:val="002B1D21"/>
    <w:rsid w:val="002B1FFD"/>
    <w:rsid w:val="002B243D"/>
    <w:rsid w:val="002B248A"/>
    <w:rsid w:val="002B2C05"/>
    <w:rsid w:val="002B2E3B"/>
    <w:rsid w:val="002B3484"/>
    <w:rsid w:val="002B364B"/>
    <w:rsid w:val="002B383F"/>
    <w:rsid w:val="002B385D"/>
    <w:rsid w:val="002B3B4D"/>
    <w:rsid w:val="002B3C5C"/>
    <w:rsid w:val="002B3D2B"/>
    <w:rsid w:val="002B3F19"/>
    <w:rsid w:val="002B413A"/>
    <w:rsid w:val="002B41EC"/>
    <w:rsid w:val="002B43C9"/>
    <w:rsid w:val="002B4527"/>
    <w:rsid w:val="002B4683"/>
    <w:rsid w:val="002B46F1"/>
    <w:rsid w:val="002B4863"/>
    <w:rsid w:val="002B49A7"/>
    <w:rsid w:val="002B4A63"/>
    <w:rsid w:val="002B4A81"/>
    <w:rsid w:val="002B4D31"/>
    <w:rsid w:val="002B52F3"/>
    <w:rsid w:val="002B546A"/>
    <w:rsid w:val="002B54B1"/>
    <w:rsid w:val="002B588D"/>
    <w:rsid w:val="002B5A54"/>
    <w:rsid w:val="002B5AB2"/>
    <w:rsid w:val="002B5AD6"/>
    <w:rsid w:val="002B5B5C"/>
    <w:rsid w:val="002B5D6E"/>
    <w:rsid w:val="002B5FFE"/>
    <w:rsid w:val="002B621D"/>
    <w:rsid w:val="002B62BD"/>
    <w:rsid w:val="002B646E"/>
    <w:rsid w:val="002B6861"/>
    <w:rsid w:val="002B6A4F"/>
    <w:rsid w:val="002B6F67"/>
    <w:rsid w:val="002B70EF"/>
    <w:rsid w:val="002B712C"/>
    <w:rsid w:val="002B7186"/>
    <w:rsid w:val="002B766A"/>
    <w:rsid w:val="002B7747"/>
    <w:rsid w:val="002B78BC"/>
    <w:rsid w:val="002B78C9"/>
    <w:rsid w:val="002B7C7A"/>
    <w:rsid w:val="002B7D10"/>
    <w:rsid w:val="002B7D90"/>
    <w:rsid w:val="002C003A"/>
    <w:rsid w:val="002C03D0"/>
    <w:rsid w:val="002C088B"/>
    <w:rsid w:val="002C08D4"/>
    <w:rsid w:val="002C0900"/>
    <w:rsid w:val="002C0923"/>
    <w:rsid w:val="002C0952"/>
    <w:rsid w:val="002C0CDE"/>
    <w:rsid w:val="002C0E1F"/>
    <w:rsid w:val="002C0ED6"/>
    <w:rsid w:val="002C0F6D"/>
    <w:rsid w:val="002C1187"/>
    <w:rsid w:val="002C12F2"/>
    <w:rsid w:val="002C1453"/>
    <w:rsid w:val="002C19D5"/>
    <w:rsid w:val="002C1A21"/>
    <w:rsid w:val="002C1D27"/>
    <w:rsid w:val="002C2624"/>
    <w:rsid w:val="002C2908"/>
    <w:rsid w:val="002C2C1F"/>
    <w:rsid w:val="002C2D95"/>
    <w:rsid w:val="002C2E33"/>
    <w:rsid w:val="002C31F7"/>
    <w:rsid w:val="002C32AC"/>
    <w:rsid w:val="002C33D9"/>
    <w:rsid w:val="002C3433"/>
    <w:rsid w:val="002C3744"/>
    <w:rsid w:val="002C37B6"/>
    <w:rsid w:val="002C37FE"/>
    <w:rsid w:val="002C3918"/>
    <w:rsid w:val="002C3A05"/>
    <w:rsid w:val="002C3A07"/>
    <w:rsid w:val="002C3B2E"/>
    <w:rsid w:val="002C3DB3"/>
    <w:rsid w:val="002C42A3"/>
    <w:rsid w:val="002C42C9"/>
    <w:rsid w:val="002C42DF"/>
    <w:rsid w:val="002C42FE"/>
    <w:rsid w:val="002C446B"/>
    <w:rsid w:val="002C4863"/>
    <w:rsid w:val="002C49CA"/>
    <w:rsid w:val="002C4ECA"/>
    <w:rsid w:val="002C51A1"/>
    <w:rsid w:val="002C5536"/>
    <w:rsid w:val="002C56E8"/>
    <w:rsid w:val="002C59F6"/>
    <w:rsid w:val="002C5BA6"/>
    <w:rsid w:val="002C5C0A"/>
    <w:rsid w:val="002C5CE1"/>
    <w:rsid w:val="002C5E15"/>
    <w:rsid w:val="002C5F6A"/>
    <w:rsid w:val="002C605C"/>
    <w:rsid w:val="002C6080"/>
    <w:rsid w:val="002C6095"/>
    <w:rsid w:val="002C6289"/>
    <w:rsid w:val="002C63AC"/>
    <w:rsid w:val="002C63CE"/>
    <w:rsid w:val="002C66A9"/>
    <w:rsid w:val="002C6A81"/>
    <w:rsid w:val="002C6EAF"/>
    <w:rsid w:val="002C6F04"/>
    <w:rsid w:val="002C7122"/>
    <w:rsid w:val="002C72AC"/>
    <w:rsid w:val="002C7697"/>
    <w:rsid w:val="002C7773"/>
    <w:rsid w:val="002C7879"/>
    <w:rsid w:val="002D006A"/>
    <w:rsid w:val="002D0236"/>
    <w:rsid w:val="002D04C1"/>
    <w:rsid w:val="002D051E"/>
    <w:rsid w:val="002D055B"/>
    <w:rsid w:val="002D0688"/>
    <w:rsid w:val="002D09F9"/>
    <w:rsid w:val="002D0AC6"/>
    <w:rsid w:val="002D0AE2"/>
    <w:rsid w:val="002D0C06"/>
    <w:rsid w:val="002D0D0D"/>
    <w:rsid w:val="002D0EAC"/>
    <w:rsid w:val="002D10BD"/>
    <w:rsid w:val="002D12B3"/>
    <w:rsid w:val="002D17B4"/>
    <w:rsid w:val="002D180D"/>
    <w:rsid w:val="002D1B2F"/>
    <w:rsid w:val="002D1DE3"/>
    <w:rsid w:val="002D1EA2"/>
    <w:rsid w:val="002D226D"/>
    <w:rsid w:val="002D23D7"/>
    <w:rsid w:val="002D246B"/>
    <w:rsid w:val="002D26DF"/>
    <w:rsid w:val="002D2753"/>
    <w:rsid w:val="002D276B"/>
    <w:rsid w:val="002D2AF6"/>
    <w:rsid w:val="002D2CFA"/>
    <w:rsid w:val="002D2F4A"/>
    <w:rsid w:val="002D30E4"/>
    <w:rsid w:val="002D3233"/>
    <w:rsid w:val="002D3692"/>
    <w:rsid w:val="002D3A2F"/>
    <w:rsid w:val="002D3E17"/>
    <w:rsid w:val="002D3EA1"/>
    <w:rsid w:val="002D3F45"/>
    <w:rsid w:val="002D4023"/>
    <w:rsid w:val="002D417A"/>
    <w:rsid w:val="002D41D7"/>
    <w:rsid w:val="002D4209"/>
    <w:rsid w:val="002D4326"/>
    <w:rsid w:val="002D438D"/>
    <w:rsid w:val="002D48DC"/>
    <w:rsid w:val="002D4E45"/>
    <w:rsid w:val="002D4EDB"/>
    <w:rsid w:val="002D4FB4"/>
    <w:rsid w:val="002D51AE"/>
    <w:rsid w:val="002D5268"/>
    <w:rsid w:val="002D5443"/>
    <w:rsid w:val="002D549C"/>
    <w:rsid w:val="002D5753"/>
    <w:rsid w:val="002D59C9"/>
    <w:rsid w:val="002D644A"/>
    <w:rsid w:val="002D6470"/>
    <w:rsid w:val="002D65C4"/>
    <w:rsid w:val="002D6813"/>
    <w:rsid w:val="002D68D5"/>
    <w:rsid w:val="002D6B5A"/>
    <w:rsid w:val="002D6C53"/>
    <w:rsid w:val="002D6E48"/>
    <w:rsid w:val="002D6EA8"/>
    <w:rsid w:val="002D6F40"/>
    <w:rsid w:val="002D70F5"/>
    <w:rsid w:val="002D756D"/>
    <w:rsid w:val="002D7639"/>
    <w:rsid w:val="002D7A2C"/>
    <w:rsid w:val="002D7AC5"/>
    <w:rsid w:val="002D7DBD"/>
    <w:rsid w:val="002D7DD0"/>
    <w:rsid w:val="002D7E22"/>
    <w:rsid w:val="002D7E30"/>
    <w:rsid w:val="002D7EA6"/>
    <w:rsid w:val="002D7EC6"/>
    <w:rsid w:val="002D7F0D"/>
    <w:rsid w:val="002E0240"/>
    <w:rsid w:val="002E04E4"/>
    <w:rsid w:val="002E068C"/>
    <w:rsid w:val="002E0701"/>
    <w:rsid w:val="002E09E5"/>
    <w:rsid w:val="002E0C1F"/>
    <w:rsid w:val="002E0F24"/>
    <w:rsid w:val="002E0F9E"/>
    <w:rsid w:val="002E0FAE"/>
    <w:rsid w:val="002E1014"/>
    <w:rsid w:val="002E1328"/>
    <w:rsid w:val="002E178E"/>
    <w:rsid w:val="002E181A"/>
    <w:rsid w:val="002E1854"/>
    <w:rsid w:val="002E1961"/>
    <w:rsid w:val="002E19A7"/>
    <w:rsid w:val="002E1A34"/>
    <w:rsid w:val="002E1F1E"/>
    <w:rsid w:val="002E2246"/>
    <w:rsid w:val="002E2A40"/>
    <w:rsid w:val="002E2CE7"/>
    <w:rsid w:val="002E2D33"/>
    <w:rsid w:val="002E31CF"/>
    <w:rsid w:val="002E325A"/>
    <w:rsid w:val="002E3358"/>
    <w:rsid w:val="002E34F1"/>
    <w:rsid w:val="002E3BBC"/>
    <w:rsid w:val="002E3E10"/>
    <w:rsid w:val="002E4382"/>
    <w:rsid w:val="002E46C4"/>
    <w:rsid w:val="002E477A"/>
    <w:rsid w:val="002E4C50"/>
    <w:rsid w:val="002E4D8F"/>
    <w:rsid w:val="002E4EE5"/>
    <w:rsid w:val="002E50D2"/>
    <w:rsid w:val="002E5183"/>
    <w:rsid w:val="002E5275"/>
    <w:rsid w:val="002E5345"/>
    <w:rsid w:val="002E56CF"/>
    <w:rsid w:val="002E573D"/>
    <w:rsid w:val="002E5AE2"/>
    <w:rsid w:val="002E5ED8"/>
    <w:rsid w:val="002E628D"/>
    <w:rsid w:val="002E6342"/>
    <w:rsid w:val="002E65D3"/>
    <w:rsid w:val="002E6740"/>
    <w:rsid w:val="002E676F"/>
    <w:rsid w:val="002E69F5"/>
    <w:rsid w:val="002E6E3E"/>
    <w:rsid w:val="002E6EDB"/>
    <w:rsid w:val="002E6F30"/>
    <w:rsid w:val="002E7605"/>
    <w:rsid w:val="002E7B45"/>
    <w:rsid w:val="002E7B87"/>
    <w:rsid w:val="002E7C2B"/>
    <w:rsid w:val="002F0091"/>
    <w:rsid w:val="002F054F"/>
    <w:rsid w:val="002F05BE"/>
    <w:rsid w:val="002F071D"/>
    <w:rsid w:val="002F08AF"/>
    <w:rsid w:val="002F0D80"/>
    <w:rsid w:val="002F12DC"/>
    <w:rsid w:val="002F1453"/>
    <w:rsid w:val="002F1511"/>
    <w:rsid w:val="002F1D45"/>
    <w:rsid w:val="002F1DD1"/>
    <w:rsid w:val="002F1F62"/>
    <w:rsid w:val="002F20EB"/>
    <w:rsid w:val="002F2401"/>
    <w:rsid w:val="002F24A5"/>
    <w:rsid w:val="002F2667"/>
    <w:rsid w:val="002F28E2"/>
    <w:rsid w:val="002F299A"/>
    <w:rsid w:val="002F29BC"/>
    <w:rsid w:val="002F2A5E"/>
    <w:rsid w:val="002F2BC4"/>
    <w:rsid w:val="002F2E78"/>
    <w:rsid w:val="002F30DA"/>
    <w:rsid w:val="002F3145"/>
    <w:rsid w:val="002F3162"/>
    <w:rsid w:val="002F31BB"/>
    <w:rsid w:val="002F32B7"/>
    <w:rsid w:val="002F32F8"/>
    <w:rsid w:val="002F3547"/>
    <w:rsid w:val="002F355E"/>
    <w:rsid w:val="002F3560"/>
    <w:rsid w:val="002F36B6"/>
    <w:rsid w:val="002F37C3"/>
    <w:rsid w:val="002F3DB6"/>
    <w:rsid w:val="002F3DBC"/>
    <w:rsid w:val="002F3EA0"/>
    <w:rsid w:val="002F3ECB"/>
    <w:rsid w:val="002F4193"/>
    <w:rsid w:val="002F4388"/>
    <w:rsid w:val="002F4438"/>
    <w:rsid w:val="002F454F"/>
    <w:rsid w:val="002F46C0"/>
    <w:rsid w:val="002F48E7"/>
    <w:rsid w:val="002F4BDF"/>
    <w:rsid w:val="002F4F65"/>
    <w:rsid w:val="002F4FC0"/>
    <w:rsid w:val="002F5008"/>
    <w:rsid w:val="002F5089"/>
    <w:rsid w:val="002F50A6"/>
    <w:rsid w:val="002F5706"/>
    <w:rsid w:val="002F60C4"/>
    <w:rsid w:val="002F634F"/>
    <w:rsid w:val="002F63BB"/>
    <w:rsid w:val="002F6407"/>
    <w:rsid w:val="002F656A"/>
    <w:rsid w:val="002F658E"/>
    <w:rsid w:val="002F65AB"/>
    <w:rsid w:val="002F6657"/>
    <w:rsid w:val="002F67D9"/>
    <w:rsid w:val="002F6C90"/>
    <w:rsid w:val="002F6F4A"/>
    <w:rsid w:val="002F6FED"/>
    <w:rsid w:val="002F711C"/>
    <w:rsid w:val="002F7165"/>
    <w:rsid w:val="002F758F"/>
    <w:rsid w:val="003000C9"/>
    <w:rsid w:val="00300155"/>
    <w:rsid w:val="00300238"/>
    <w:rsid w:val="00300278"/>
    <w:rsid w:val="003003C7"/>
    <w:rsid w:val="00300728"/>
    <w:rsid w:val="0030086F"/>
    <w:rsid w:val="00300894"/>
    <w:rsid w:val="003008C5"/>
    <w:rsid w:val="0030098F"/>
    <w:rsid w:val="00300A0E"/>
    <w:rsid w:val="00300B70"/>
    <w:rsid w:val="00300EFF"/>
    <w:rsid w:val="003010A8"/>
    <w:rsid w:val="003010EF"/>
    <w:rsid w:val="003010FA"/>
    <w:rsid w:val="003011F9"/>
    <w:rsid w:val="0030127E"/>
    <w:rsid w:val="003015B3"/>
    <w:rsid w:val="00301B41"/>
    <w:rsid w:val="00301D37"/>
    <w:rsid w:val="00301E58"/>
    <w:rsid w:val="00301E7B"/>
    <w:rsid w:val="00302250"/>
    <w:rsid w:val="003022E8"/>
    <w:rsid w:val="00302553"/>
    <w:rsid w:val="00302568"/>
    <w:rsid w:val="003026D8"/>
    <w:rsid w:val="003029B9"/>
    <w:rsid w:val="00302C1B"/>
    <w:rsid w:val="00302C6A"/>
    <w:rsid w:val="00302DE4"/>
    <w:rsid w:val="003032F7"/>
    <w:rsid w:val="003039B2"/>
    <w:rsid w:val="003039C0"/>
    <w:rsid w:val="00303CC0"/>
    <w:rsid w:val="00303DD5"/>
    <w:rsid w:val="00304084"/>
    <w:rsid w:val="003048A2"/>
    <w:rsid w:val="00305003"/>
    <w:rsid w:val="00305051"/>
    <w:rsid w:val="0030506F"/>
    <w:rsid w:val="003052D2"/>
    <w:rsid w:val="003053C9"/>
    <w:rsid w:val="00305704"/>
    <w:rsid w:val="00305722"/>
    <w:rsid w:val="00305861"/>
    <w:rsid w:val="00305A92"/>
    <w:rsid w:val="00305AC8"/>
    <w:rsid w:val="00305BA1"/>
    <w:rsid w:val="00305D03"/>
    <w:rsid w:val="003060EF"/>
    <w:rsid w:val="003064B7"/>
    <w:rsid w:val="0030688C"/>
    <w:rsid w:val="003069BE"/>
    <w:rsid w:val="00306D14"/>
    <w:rsid w:val="00306FDC"/>
    <w:rsid w:val="0030703F"/>
    <w:rsid w:val="003070A4"/>
    <w:rsid w:val="0030736B"/>
    <w:rsid w:val="003075F1"/>
    <w:rsid w:val="00307832"/>
    <w:rsid w:val="00307879"/>
    <w:rsid w:val="00307926"/>
    <w:rsid w:val="00307A2D"/>
    <w:rsid w:val="00307CE9"/>
    <w:rsid w:val="00307F82"/>
    <w:rsid w:val="00307FEB"/>
    <w:rsid w:val="0031031D"/>
    <w:rsid w:val="0031074D"/>
    <w:rsid w:val="0031079E"/>
    <w:rsid w:val="003107CC"/>
    <w:rsid w:val="00310A2C"/>
    <w:rsid w:val="00310BE3"/>
    <w:rsid w:val="00310F2E"/>
    <w:rsid w:val="0031109D"/>
    <w:rsid w:val="003110E3"/>
    <w:rsid w:val="0031136F"/>
    <w:rsid w:val="003118E5"/>
    <w:rsid w:val="0031191E"/>
    <w:rsid w:val="00311954"/>
    <w:rsid w:val="00311A7C"/>
    <w:rsid w:val="00311E0B"/>
    <w:rsid w:val="00311E15"/>
    <w:rsid w:val="0031204B"/>
    <w:rsid w:val="003120D6"/>
    <w:rsid w:val="003125C6"/>
    <w:rsid w:val="00312621"/>
    <w:rsid w:val="00312AB5"/>
    <w:rsid w:val="00312B5A"/>
    <w:rsid w:val="00312D1D"/>
    <w:rsid w:val="00312F37"/>
    <w:rsid w:val="003135AD"/>
    <w:rsid w:val="003135D2"/>
    <w:rsid w:val="00313610"/>
    <w:rsid w:val="0031374F"/>
    <w:rsid w:val="003137F9"/>
    <w:rsid w:val="00313A2C"/>
    <w:rsid w:val="00313D67"/>
    <w:rsid w:val="00313E73"/>
    <w:rsid w:val="00313F02"/>
    <w:rsid w:val="00314722"/>
    <w:rsid w:val="0031475D"/>
    <w:rsid w:val="003147BE"/>
    <w:rsid w:val="00314877"/>
    <w:rsid w:val="00314A7C"/>
    <w:rsid w:val="00314C23"/>
    <w:rsid w:val="00314E48"/>
    <w:rsid w:val="0031508E"/>
    <w:rsid w:val="003151C9"/>
    <w:rsid w:val="0031529C"/>
    <w:rsid w:val="0031542E"/>
    <w:rsid w:val="0031549E"/>
    <w:rsid w:val="003155D4"/>
    <w:rsid w:val="00315769"/>
    <w:rsid w:val="003158B9"/>
    <w:rsid w:val="003159EB"/>
    <w:rsid w:val="003159F9"/>
    <w:rsid w:val="00315C4A"/>
    <w:rsid w:val="00315E1F"/>
    <w:rsid w:val="00316034"/>
    <w:rsid w:val="00316760"/>
    <w:rsid w:val="00316893"/>
    <w:rsid w:val="00316D4E"/>
    <w:rsid w:val="00316DCC"/>
    <w:rsid w:val="00316DD0"/>
    <w:rsid w:val="00317250"/>
    <w:rsid w:val="003173A9"/>
    <w:rsid w:val="0031750C"/>
    <w:rsid w:val="0031756E"/>
    <w:rsid w:val="003178BE"/>
    <w:rsid w:val="00317CA3"/>
    <w:rsid w:val="00317EAF"/>
    <w:rsid w:val="00320026"/>
    <w:rsid w:val="00320044"/>
    <w:rsid w:val="003200AE"/>
    <w:rsid w:val="003200BE"/>
    <w:rsid w:val="003202FB"/>
    <w:rsid w:val="00320533"/>
    <w:rsid w:val="0032067C"/>
    <w:rsid w:val="003206BD"/>
    <w:rsid w:val="00320A39"/>
    <w:rsid w:val="00320A76"/>
    <w:rsid w:val="00320D59"/>
    <w:rsid w:val="00320D92"/>
    <w:rsid w:val="00320F6B"/>
    <w:rsid w:val="003214BD"/>
    <w:rsid w:val="00321527"/>
    <w:rsid w:val="0032158B"/>
    <w:rsid w:val="003219F2"/>
    <w:rsid w:val="00321B7C"/>
    <w:rsid w:val="00321BEC"/>
    <w:rsid w:val="00322169"/>
    <w:rsid w:val="00322393"/>
    <w:rsid w:val="0032249D"/>
    <w:rsid w:val="00322567"/>
    <w:rsid w:val="00322A30"/>
    <w:rsid w:val="00322BB9"/>
    <w:rsid w:val="00322C92"/>
    <w:rsid w:val="00322D80"/>
    <w:rsid w:val="00322E2E"/>
    <w:rsid w:val="003231C9"/>
    <w:rsid w:val="00323419"/>
    <w:rsid w:val="00323785"/>
    <w:rsid w:val="0032385D"/>
    <w:rsid w:val="00323DBD"/>
    <w:rsid w:val="0032413A"/>
    <w:rsid w:val="003247E8"/>
    <w:rsid w:val="00324899"/>
    <w:rsid w:val="003249C2"/>
    <w:rsid w:val="00324A9A"/>
    <w:rsid w:val="00324DE7"/>
    <w:rsid w:val="00324EC7"/>
    <w:rsid w:val="00325027"/>
    <w:rsid w:val="0032546E"/>
    <w:rsid w:val="003257D8"/>
    <w:rsid w:val="0032613A"/>
    <w:rsid w:val="0032657A"/>
    <w:rsid w:val="003269AD"/>
    <w:rsid w:val="00326D30"/>
    <w:rsid w:val="00326F64"/>
    <w:rsid w:val="003274E3"/>
    <w:rsid w:val="00327B2A"/>
    <w:rsid w:val="00327B6D"/>
    <w:rsid w:val="00327F94"/>
    <w:rsid w:val="00330515"/>
    <w:rsid w:val="0033053B"/>
    <w:rsid w:val="00330629"/>
    <w:rsid w:val="003306DC"/>
    <w:rsid w:val="003307B6"/>
    <w:rsid w:val="003309B8"/>
    <w:rsid w:val="00330B0C"/>
    <w:rsid w:val="00330BA5"/>
    <w:rsid w:val="00331051"/>
    <w:rsid w:val="0033105B"/>
    <w:rsid w:val="00331147"/>
    <w:rsid w:val="003311CF"/>
    <w:rsid w:val="0033142C"/>
    <w:rsid w:val="0033179A"/>
    <w:rsid w:val="00331811"/>
    <w:rsid w:val="00331BD4"/>
    <w:rsid w:val="00331E73"/>
    <w:rsid w:val="00331F8E"/>
    <w:rsid w:val="00332180"/>
    <w:rsid w:val="0033221F"/>
    <w:rsid w:val="003325CE"/>
    <w:rsid w:val="003327C4"/>
    <w:rsid w:val="00332813"/>
    <w:rsid w:val="003328A6"/>
    <w:rsid w:val="00332A7B"/>
    <w:rsid w:val="00332F0D"/>
    <w:rsid w:val="00333078"/>
    <w:rsid w:val="003330E2"/>
    <w:rsid w:val="00333407"/>
    <w:rsid w:val="003337E9"/>
    <w:rsid w:val="003337F8"/>
    <w:rsid w:val="003338EC"/>
    <w:rsid w:val="00333BBB"/>
    <w:rsid w:val="00333DA8"/>
    <w:rsid w:val="00333DDF"/>
    <w:rsid w:val="00333E41"/>
    <w:rsid w:val="00334081"/>
    <w:rsid w:val="003340CE"/>
    <w:rsid w:val="003340EA"/>
    <w:rsid w:val="0033438E"/>
    <w:rsid w:val="003347DC"/>
    <w:rsid w:val="00334A72"/>
    <w:rsid w:val="00334B01"/>
    <w:rsid w:val="00334B2A"/>
    <w:rsid w:val="00334C2F"/>
    <w:rsid w:val="00334D98"/>
    <w:rsid w:val="0033525D"/>
    <w:rsid w:val="0033549F"/>
    <w:rsid w:val="00335879"/>
    <w:rsid w:val="003358D9"/>
    <w:rsid w:val="00335A31"/>
    <w:rsid w:val="00335AD5"/>
    <w:rsid w:val="00335BFA"/>
    <w:rsid w:val="00335C19"/>
    <w:rsid w:val="00335CDA"/>
    <w:rsid w:val="00335F88"/>
    <w:rsid w:val="003360AF"/>
    <w:rsid w:val="003360C9"/>
    <w:rsid w:val="00336306"/>
    <w:rsid w:val="003363B7"/>
    <w:rsid w:val="003363FB"/>
    <w:rsid w:val="00336B1A"/>
    <w:rsid w:val="00336C69"/>
    <w:rsid w:val="00336F70"/>
    <w:rsid w:val="00337030"/>
    <w:rsid w:val="003371CD"/>
    <w:rsid w:val="00337772"/>
    <w:rsid w:val="00337A11"/>
    <w:rsid w:val="00337A24"/>
    <w:rsid w:val="00337B84"/>
    <w:rsid w:val="00337D63"/>
    <w:rsid w:val="00337D93"/>
    <w:rsid w:val="00337E57"/>
    <w:rsid w:val="00337F7F"/>
    <w:rsid w:val="0034061B"/>
    <w:rsid w:val="00340682"/>
    <w:rsid w:val="00340DA4"/>
    <w:rsid w:val="003411DB"/>
    <w:rsid w:val="00341AA3"/>
    <w:rsid w:val="00341EA1"/>
    <w:rsid w:val="00341FD2"/>
    <w:rsid w:val="00342038"/>
    <w:rsid w:val="00342202"/>
    <w:rsid w:val="0034221F"/>
    <w:rsid w:val="00342535"/>
    <w:rsid w:val="00342622"/>
    <w:rsid w:val="003426E8"/>
    <w:rsid w:val="00342933"/>
    <w:rsid w:val="00342A41"/>
    <w:rsid w:val="0034300E"/>
    <w:rsid w:val="00343053"/>
    <w:rsid w:val="00343068"/>
    <w:rsid w:val="0034333E"/>
    <w:rsid w:val="003433FD"/>
    <w:rsid w:val="0034375A"/>
    <w:rsid w:val="003437D5"/>
    <w:rsid w:val="00343839"/>
    <w:rsid w:val="00343899"/>
    <w:rsid w:val="00343972"/>
    <w:rsid w:val="00343A32"/>
    <w:rsid w:val="00343FE4"/>
    <w:rsid w:val="0034423F"/>
    <w:rsid w:val="00344331"/>
    <w:rsid w:val="003446E0"/>
    <w:rsid w:val="00344AD6"/>
    <w:rsid w:val="00344C7F"/>
    <w:rsid w:val="00344CAD"/>
    <w:rsid w:val="00344DE3"/>
    <w:rsid w:val="003454DE"/>
    <w:rsid w:val="003458B4"/>
    <w:rsid w:val="00345D59"/>
    <w:rsid w:val="00345DEC"/>
    <w:rsid w:val="00345E2F"/>
    <w:rsid w:val="00346313"/>
    <w:rsid w:val="00346364"/>
    <w:rsid w:val="00346414"/>
    <w:rsid w:val="00346BD7"/>
    <w:rsid w:val="00346D3D"/>
    <w:rsid w:val="00347A0D"/>
    <w:rsid w:val="00347A3B"/>
    <w:rsid w:val="00347E24"/>
    <w:rsid w:val="003501CA"/>
    <w:rsid w:val="0035070D"/>
    <w:rsid w:val="00350BB8"/>
    <w:rsid w:val="00350C59"/>
    <w:rsid w:val="00350D8F"/>
    <w:rsid w:val="00350DE3"/>
    <w:rsid w:val="00350E0F"/>
    <w:rsid w:val="00350F78"/>
    <w:rsid w:val="0035178E"/>
    <w:rsid w:val="00351A31"/>
    <w:rsid w:val="00351C23"/>
    <w:rsid w:val="00351C59"/>
    <w:rsid w:val="00351D74"/>
    <w:rsid w:val="00351D89"/>
    <w:rsid w:val="003520E1"/>
    <w:rsid w:val="0035226E"/>
    <w:rsid w:val="00352302"/>
    <w:rsid w:val="0035232B"/>
    <w:rsid w:val="0035233A"/>
    <w:rsid w:val="003526D5"/>
    <w:rsid w:val="00352714"/>
    <w:rsid w:val="00352940"/>
    <w:rsid w:val="00352D21"/>
    <w:rsid w:val="00352E0B"/>
    <w:rsid w:val="00352EAB"/>
    <w:rsid w:val="003532B8"/>
    <w:rsid w:val="003533EE"/>
    <w:rsid w:val="00353714"/>
    <w:rsid w:val="0035392D"/>
    <w:rsid w:val="00353C90"/>
    <w:rsid w:val="00353D23"/>
    <w:rsid w:val="00353F0D"/>
    <w:rsid w:val="00354153"/>
    <w:rsid w:val="00354BB6"/>
    <w:rsid w:val="00354C08"/>
    <w:rsid w:val="00354CD3"/>
    <w:rsid w:val="00354D1C"/>
    <w:rsid w:val="00354DC3"/>
    <w:rsid w:val="0035563C"/>
    <w:rsid w:val="00355BA3"/>
    <w:rsid w:val="00355BB2"/>
    <w:rsid w:val="00355F8F"/>
    <w:rsid w:val="00356030"/>
    <w:rsid w:val="003561C9"/>
    <w:rsid w:val="00356208"/>
    <w:rsid w:val="0035623C"/>
    <w:rsid w:val="003568CE"/>
    <w:rsid w:val="00356912"/>
    <w:rsid w:val="003569CA"/>
    <w:rsid w:val="00356B9A"/>
    <w:rsid w:val="00356E46"/>
    <w:rsid w:val="003577A4"/>
    <w:rsid w:val="003579CE"/>
    <w:rsid w:val="00357A6F"/>
    <w:rsid w:val="00357B37"/>
    <w:rsid w:val="00357B54"/>
    <w:rsid w:val="003601B2"/>
    <w:rsid w:val="00360311"/>
    <w:rsid w:val="00360336"/>
    <w:rsid w:val="00360517"/>
    <w:rsid w:val="00360D01"/>
    <w:rsid w:val="00360D73"/>
    <w:rsid w:val="003612CC"/>
    <w:rsid w:val="0036137C"/>
    <w:rsid w:val="0036187C"/>
    <w:rsid w:val="003619D4"/>
    <w:rsid w:val="00361A75"/>
    <w:rsid w:val="00361AE3"/>
    <w:rsid w:val="00361DA5"/>
    <w:rsid w:val="00362011"/>
    <w:rsid w:val="00362254"/>
    <w:rsid w:val="0036229D"/>
    <w:rsid w:val="003623B4"/>
    <w:rsid w:val="00362442"/>
    <w:rsid w:val="003624C9"/>
    <w:rsid w:val="003625C7"/>
    <w:rsid w:val="003626F2"/>
    <w:rsid w:val="00362CED"/>
    <w:rsid w:val="0036303E"/>
    <w:rsid w:val="00363196"/>
    <w:rsid w:val="003631D2"/>
    <w:rsid w:val="00363512"/>
    <w:rsid w:val="00363625"/>
    <w:rsid w:val="003637A6"/>
    <w:rsid w:val="00363833"/>
    <w:rsid w:val="003638C0"/>
    <w:rsid w:val="003639E5"/>
    <w:rsid w:val="00363B74"/>
    <w:rsid w:val="00363C39"/>
    <w:rsid w:val="00363D2F"/>
    <w:rsid w:val="00363FE8"/>
    <w:rsid w:val="00364236"/>
    <w:rsid w:val="00364381"/>
    <w:rsid w:val="00364648"/>
    <w:rsid w:val="00364653"/>
    <w:rsid w:val="00364984"/>
    <w:rsid w:val="0036498A"/>
    <w:rsid w:val="00364A53"/>
    <w:rsid w:val="00364B04"/>
    <w:rsid w:val="00364B29"/>
    <w:rsid w:val="00364B8E"/>
    <w:rsid w:val="00364EE0"/>
    <w:rsid w:val="0036503F"/>
    <w:rsid w:val="00365258"/>
    <w:rsid w:val="00365270"/>
    <w:rsid w:val="00365348"/>
    <w:rsid w:val="003656D4"/>
    <w:rsid w:val="0036576B"/>
    <w:rsid w:val="003658A2"/>
    <w:rsid w:val="0036597A"/>
    <w:rsid w:val="00365998"/>
    <w:rsid w:val="00365A83"/>
    <w:rsid w:val="00365AC9"/>
    <w:rsid w:val="00365B69"/>
    <w:rsid w:val="0036628B"/>
    <w:rsid w:val="00366561"/>
    <w:rsid w:val="00366802"/>
    <w:rsid w:val="00366924"/>
    <w:rsid w:val="00366935"/>
    <w:rsid w:val="003669A0"/>
    <w:rsid w:val="00367108"/>
    <w:rsid w:val="003672E3"/>
    <w:rsid w:val="0036733F"/>
    <w:rsid w:val="0036739C"/>
    <w:rsid w:val="003674DE"/>
    <w:rsid w:val="00367856"/>
    <w:rsid w:val="003679C0"/>
    <w:rsid w:val="00367F6E"/>
    <w:rsid w:val="00367FF3"/>
    <w:rsid w:val="00370268"/>
    <w:rsid w:val="003704AF"/>
    <w:rsid w:val="003706A8"/>
    <w:rsid w:val="0037070D"/>
    <w:rsid w:val="00370A6F"/>
    <w:rsid w:val="00370D45"/>
    <w:rsid w:val="00370F13"/>
    <w:rsid w:val="00371058"/>
    <w:rsid w:val="003711B6"/>
    <w:rsid w:val="003712A1"/>
    <w:rsid w:val="00371522"/>
    <w:rsid w:val="003715E1"/>
    <w:rsid w:val="00371F2E"/>
    <w:rsid w:val="00371FC2"/>
    <w:rsid w:val="0037212A"/>
    <w:rsid w:val="00372777"/>
    <w:rsid w:val="00372C77"/>
    <w:rsid w:val="003730B5"/>
    <w:rsid w:val="003733B1"/>
    <w:rsid w:val="00373487"/>
    <w:rsid w:val="00373500"/>
    <w:rsid w:val="003738B5"/>
    <w:rsid w:val="00373983"/>
    <w:rsid w:val="00373EB1"/>
    <w:rsid w:val="00373F4E"/>
    <w:rsid w:val="003740C3"/>
    <w:rsid w:val="00374335"/>
    <w:rsid w:val="003743C2"/>
    <w:rsid w:val="003746B7"/>
    <w:rsid w:val="0037471B"/>
    <w:rsid w:val="003748AD"/>
    <w:rsid w:val="003748C9"/>
    <w:rsid w:val="00374E46"/>
    <w:rsid w:val="00374FC2"/>
    <w:rsid w:val="00375081"/>
    <w:rsid w:val="0037515C"/>
    <w:rsid w:val="003753C1"/>
    <w:rsid w:val="00375458"/>
    <w:rsid w:val="00375465"/>
    <w:rsid w:val="00375F7D"/>
    <w:rsid w:val="00375FD3"/>
    <w:rsid w:val="003763EF"/>
    <w:rsid w:val="00376611"/>
    <w:rsid w:val="0037681E"/>
    <w:rsid w:val="00376A45"/>
    <w:rsid w:val="00376AA4"/>
    <w:rsid w:val="00376AA7"/>
    <w:rsid w:val="00376C70"/>
    <w:rsid w:val="00376E0E"/>
    <w:rsid w:val="00377632"/>
    <w:rsid w:val="0037797E"/>
    <w:rsid w:val="00377A43"/>
    <w:rsid w:val="00377D75"/>
    <w:rsid w:val="00377FE3"/>
    <w:rsid w:val="00380103"/>
    <w:rsid w:val="00380393"/>
    <w:rsid w:val="003804A7"/>
    <w:rsid w:val="0038072A"/>
    <w:rsid w:val="0038083E"/>
    <w:rsid w:val="003808D1"/>
    <w:rsid w:val="003809EB"/>
    <w:rsid w:val="00380B13"/>
    <w:rsid w:val="00380B37"/>
    <w:rsid w:val="00380B3F"/>
    <w:rsid w:val="00380B92"/>
    <w:rsid w:val="00380EE5"/>
    <w:rsid w:val="00381039"/>
    <w:rsid w:val="003811E1"/>
    <w:rsid w:val="00381236"/>
    <w:rsid w:val="00381478"/>
    <w:rsid w:val="00381926"/>
    <w:rsid w:val="0038194B"/>
    <w:rsid w:val="00381A6D"/>
    <w:rsid w:val="00381C07"/>
    <w:rsid w:val="00381D30"/>
    <w:rsid w:val="00381F31"/>
    <w:rsid w:val="00382390"/>
    <w:rsid w:val="0038240B"/>
    <w:rsid w:val="003824A3"/>
    <w:rsid w:val="003824FF"/>
    <w:rsid w:val="003826F6"/>
    <w:rsid w:val="00382A21"/>
    <w:rsid w:val="00382D75"/>
    <w:rsid w:val="0038388B"/>
    <w:rsid w:val="003838EB"/>
    <w:rsid w:val="00383E7E"/>
    <w:rsid w:val="003840AB"/>
    <w:rsid w:val="00384296"/>
    <w:rsid w:val="003843E1"/>
    <w:rsid w:val="003845D7"/>
    <w:rsid w:val="003848C6"/>
    <w:rsid w:val="00384D27"/>
    <w:rsid w:val="003852E1"/>
    <w:rsid w:val="0038572F"/>
    <w:rsid w:val="003857CD"/>
    <w:rsid w:val="003858FE"/>
    <w:rsid w:val="00385A54"/>
    <w:rsid w:val="00385EB5"/>
    <w:rsid w:val="00385F47"/>
    <w:rsid w:val="003861EC"/>
    <w:rsid w:val="003862DC"/>
    <w:rsid w:val="003862F5"/>
    <w:rsid w:val="0038631F"/>
    <w:rsid w:val="00386751"/>
    <w:rsid w:val="00386EC2"/>
    <w:rsid w:val="00386F87"/>
    <w:rsid w:val="003875C3"/>
    <w:rsid w:val="003876BF"/>
    <w:rsid w:val="00387865"/>
    <w:rsid w:val="00387C42"/>
    <w:rsid w:val="00387C9E"/>
    <w:rsid w:val="00387DDB"/>
    <w:rsid w:val="00390039"/>
    <w:rsid w:val="00390083"/>
    <w:rsid w:val="003903A0"/>
    <w:rsid w:val="003903B8"/>
    <w:rsid w:val="00390C4F"/>
    <w:rsid w:val="003910AC"/>
    <w:rsid w:val="003915A1"/>
    <w:rsid w:val="00391686"/>
    <w:rsid w:val="00391837"/>
    <w:rsid w:val="00391B0D"/>
    <w:rsid w:val="00391C06"/>
    <w:rsid w:val="00391C99"/>
    <w:rsid w:val="00391F4C"/>
    <w:rsid w:val="003927D9"/>
    <w:rsid w:val="00393064"/>
    <w:rsid w:val="003934E4"/>
    <w:rsid w:val="003936A8"/>
    <w:rsid w:val="003937E7"/>
    <w:rsid w:val="00393A23"/>
    <w:rsid w:val="00393F90"/>
    <w:rsid w:val="00394472"/>
    <w:rsid w:val="00394743"/>
    <w:rsid w:val="0039490A"/>
    <w:rsid w:val="00394C4E"/>
    <w:rsid w:val="00395081"/>
    <w:rsid w:val="00395193"/>
    <w:rsid w:val="00395201"/>
    <w:rsid w:val="00395291"/>
    <w:rsid w:val="003952F4"/>
    <w:rsid w:val="0039561F"/>
    <w:rsid w:val="003956CF"/>
    <w:rsid w:val="0039576A"/>
    <w:rsid w:val="00395A87"/>
    <w:rsid w:val="00395E25"/>
    <w:rsid w:val="003960DC"/>
    <w:rsid w:val="00396158"/>
    <w:rsid w:val="003963D6"/>
    <w:rsid w:val="00396436"/>
    <w:rsid w:val="00396956"/>
    <w:rsid w:val="00397076"/>
    <w:rsid w:val="003971DA"/>
    <w:rsid w:val="003972AB"/>
    <w:rsid w:val="003974B3"/>
    <w:rsid w:val="0039758A"/>
    <w:rsid w:val="0039758D"/>
    <w:rsid w:val="00397775"/>
    <w:rsid w:val="00397785"/>
    <w:rsid w:val="003977CC"/>
    <w:rsid w:val="00397B4C"/>
    <w:rsid w:val="00397D11"/>
    <w:rsid w:val="00397E16"/>
    <w:rsid w:val="00397FB4"/>
    <w:rsid w:val="003A0132"/>
    <w:rsid w:val="003A01A4"/>
    <w:rsid w:val="003A0236"/>
    <w:rsid w:val="003A0357"/>
    <w:rsid w:val="003A0DE3"/>
    <w:rsid w:val="003A1207"/>
    <w:rsid w:val="003A1249"/>
    <w:rsid w:val="003A1348"/>
    <w:rsid w:val="003A13F2"/>
    <w:rsid w:val="003A14C2"/>
    <w:rsid w:val="003A15EB"/>
    <w:rsid w:val="003A1808"/>
    <w:rsid w:val="003A1839"/>
    <w:rsid w:val="003A1CC0"/>
    <w:rsid w:val="003A1E16"/>
    <w:rsid w:val="003A1F52"/>
    <w:rsid w:val="003A2024"/>
    <w:rsid w:val="003A21F7"/>
    <w:rsid w:val="003A24C9"/>
    <w:rsid w:val="003A295B"/>
    <w:rsid w:val="003A2A06"/>
    <w:rsid w:val="003A2CD1"/>
    <w:rsid w:val="003A2F7E"/>
    <w:rsid w:val="003A315D"/>
    <w:rsid w:val="003A33A5"/>
    <w:rsid w:val="003A3444"/>
    <w:rsid w:val="003A3C6F"/>
    <w:rsid w:val="003A3DED"/>
    <w:rsid w:val="003A3EC6"/>
    <w:rsid w:val="003A44BA"/>
    <w:rsid w:val="003A485E"/>
    <w:rsid w:val="003A4922"/>
    <w:rsid w:val="003A4A56"/>
    <w:rsid w:val="003A4AAE"/>
    <w:rsid w:val="003A4B9C"/>
    <w:rsid w:val="003A4F57"/>
    <w:rsid w:val="003A5092"/>
    <w:rsid w:val="003A5464"/>
    <w:rsid w:val="003A5812"/>
    <w:rsid w:val="003A5B98"/>
    <w:rsid w:val="003A5BFF"/>
    <w:rsid w:val="003A5C03"/>
    <w:rsid w:val="003A5E52"/>
    <w:rsid w:val="003A6095"/>
    <w:rsid w:val="003A6282"/>
    <w:rsid w:val="003A635E"/>
    <w:rsid w:val="003A6379"/>
    <w:rsid w:val="003A653D"/>
    <w:rsid w:val="003A66C2"/>
    <w:rsid w:val="003A6885"/>
    <w:rsid w:val="003A68F6"/>
    <w:rsid w:val="003A6A34"/>
    <w:rsid w:val="003A6D5D"/>
    <w:rsid w:val="003A6E09"/>
    <w:rsid w:val="003A73BA"/>
    <w:rsid w:val="003A747A"/>
    <w:rsid w:val="003A776D"/>
    <w:rsid w:val="003A777D"/>
    <w:rsid w:val="003A78CE"/>
    <w:rsid w:val="003A7B97"/>
    <w:rsid w:val="003A7D8B"/>
    <w:rsid w:val="003A7DCA"/>
    <w:rsid w:val="003B0237"/>
    <w:rsid w:val="003B07B1"/>
    <w:rsid w:val="003B0C3F"/>
    <w:rsid w:val="003B0DF0"/>
    <w:rsid w:val="003B0DFD"/>
    <w:rsid w:val="003B0F35"/>
    <w:rsid w:val="003B1067"/>
    <w:rsid w:val="003B118E"/>
    <w:rsid w:val="003B17C0"/>
    <w:rsid w:val="003B17D1"/>
    <w:rsid w:val="003B1836"/>
    <w:rsid w:val="003B1874"/>
    <w:rsid w:val="003B1A61"/>
    <w:rsid w:val="003B1D50"/>
    <w:rsid w:val="003B1F3E"/>
    <w:rsid w:val="003B1FD4"/>
    <w:rsid w:val="003B204C"/>
    <w:rsid w:val="003B2192"/>
    <w:rsid w:val="003B2328"/>
    <w:rsid w:val="003B23AD"/>
    <w:rsid w:val="003B2471"/>
    <w:rsid w:val="003B2737"/>
    <w:rsid w:val="003B2789"/>
    <w:rsid w:val="003B2B56"/>
    <w:rsid w:val="003B2CEB"/>
    <w:rsid w:val="003B2E50"/>
    <w:rsid w:val="003B30E9"/>
    <w:rsid w:val="003B3104"/>
    <w:rsid w:val="003B32B1"/>
    <w:rsid w:val="003B352C"/>
    <w:rsid w:val="003B3530"/>
    <w:rsid w:val="003B382B"/>
    <w:rsid w:val="003B40C9"/>
    <w:rsid w:val="003B41B6"/>
    <w:rsid w:val="003B43F2"/>
    <w:rsid w:val="003B45DC"/>
    <w:rsid w:val="003B4613"/>
    <w:rsid w:val="003B4644"/>
    <w:rsid w:val="003B48EE"/>
    <w:rsid w:val="003B4925"/>
    <w:rsid w:val="003B494F"/>
    <w:rsid w:val="003B4B10"/>
    <w:rsid w:val="003B4D07"/>
    <w:rsid w:val="003B4D5D"/>
    <w:rsid w:val="003B506C"/>
    <w:rsid w:val="003B515C"/>
    <w:rsid w:val="003B51B6"/>
    <w:rsid w:val="003B5232"/>
    <w:rsid w:val="003B55E7"/>
    <w:rsid w:val="003B5626"/>
    <w:rsid w:val="003B58F3"/>
    <w:rsid w:val="003B5B5B"/>
    <w:rsid w:val="003B5B97"/>
    <w:rsid w:val="003B5EFB"/>
    <w:rsid w:val="003B6230"/>
    <w:rsid w:val="003B6308"/>
    <w:rsid w:val="003B63DE"/>
    <w:rsid w:val="003B6BF0"/>
    <w:rsid w:val="003B6E2C"/>
    <w:rsid w:val="003B6E42"/>
    <w:rsid w:val="003B7294"/>
    <w:rsid w:val="003B72A7"/>
    <w:rsid w:val="003B7438"/>
    <w:rsid w:val="003B7619"/>
    <w:rsid w:val="003B774F"/>
    <w:rsid w:val="003B7802"/>
    <w:rsid w:val="003B7961"/>
    <w:rsid w:val="003B7A20"/>
    <w:rsid w:val="003B7B4A"/>
    <w:rsid w:val="003B7B68"/>
    <w:rsid w:val="003B7C13"/>
    <w:rsid w:val="003B7EE8"/>
    <w:rsid w:val="003C0145"/>
    <w:rsid w:val="003C023E"/>
    <w:rsid w:val="003C03F9"/>
    <w:rsid w:val="003C04AE"/>
    <w:rsid w:val="003C06D9"/>
    <w:rsid w:val="003C091C"/>
    <w:rsid w:val="003C0AE0"/>
    <w:rsid w:val="003C0BE0"/>
    <w:rsid w:val="003C0C01"/>
    <w:rsid w:val="003C0FC1"/>
    <w:rsid w:val="003C11DF"/>
    <w:rsid w:val="003C12E3"/>
    <w:rsid w:val="003C13B6"/>
    <w:rsid w:val="003C17E3"/>
    <w:rsid w:val="003C183A"/>
    <w:rsid w:val="003C1A0F"/>
    <w:rsid w:val="003C1B70"/>
    <w:rsid w:val="003C1D9C"/>
    <w:rsid w:val="003C23A9"/>
    <w:rsid w:val="003C2491"/>
    <w:rsid w:val="003C2587"/>
    <w:rsid w:val="003C26F7"/>
    <w:rsid w:val="003C273C"/>
    <w:rsid w:val="003C2741"/>
    <w:rsid w:val="003C279D"/>
    <w:rsid w:val="003C27DB"/>
    <w:rsid w:val="003C283A"/>
    <w:rsid w:val="003C28BA"/>
    <w:rsid w:val="003C2FC4"/>
    <w:rsid w:val="003C314B"/>
    <w:rsid w:val="003C32DA"/>
    <w:rsid w:val="003C355D"/>
    <w:rsid w:val="003C35B3"/>
    <w:rsid w:val="003C3752"/>
    <w:rsid w:val="003C37F6"/>
    <w:rsid w:val="003C3BAA"/>
    <w:rsid w:val="003C3D4C"/>
    <w:rsid w:val="003C3EC0"/>
    <w:rsid w:val="003C3EC6"/>
    <w:rsid w:val="003C4031"/>
    <w:rsid w:val="003C4205"/>
    <w:rsid w:val="003C4224"/>
    <w:rsid w:val="003C4278"/>
    <w:rsid w:val="003C42E5"/>
    <w:rsid w:val="003C4502"/>
    <w:rsid w:val="003C45D3"/>
    <w:rsid w:val="003C471A"/>
    <w:rsid w:val="003C4865"/>
    <w:rsid w:val="003C4A71"/>
    <w:rsid w:val="003C4B18"/>
    <w:rsid w:val="003C4C2E"/>
    <w:rsid w:val="003C4D9C"/>
    <w:rsid w:val="003C4E7E"/>
    <w:rsid w:val="003C4FC0"/>
    <w:rsid w:val="003C4FF4"/>
    <w:rsid w:val="003C5113"/>
    <w:rsid w:val="003C5232"/>
    <w:rsid w:val="003C526E"/>
    <w:rsid w:val="003C52CB"/>
    <w:rsid w:val="003C52D4"/>
    <w:rsid w:val="003C52DC"/>
    <w:rsid w:val="003C5A3F"/>
    <w:rsid w:val="003C5B2D"/>
    <w:rsid w:val="003C5CCA"/>
    <w:rsid w:val="003C5D79"/>
    <w:rsid w:val="003C5E2E"/>
    <w:rsid w:val="003C5F01"/>
    <w:rsid w:val="003C6110"/>
    <w:rsid w:val="003C61EF"/>
    <w:rsid w:val="003C62C5"/>
    <w:rsid w:val="003C63FE"/>
    <w:rsid w:val="003C6585"/>
    <w:rsid w:val="003C66B0"/>
    <w:rsid w:val="003C6706"/>
    <w:rsid w:val="003C6858"/>
    <w:rsid w:val="003C693F"/>
    <w:rsid w:val="003C7043"/>
    <w:rsid w:val="003C71FD"/>
    <w:rsid w:val="003C72E9"/>
    <w:rsid w:val="003C7576"/>
    <w:rsid w:val="003C7A65"/>
    <w:rsid w:val="003C7B05"/>
    <w:rsid w:val="003C7BBA"/>
    <w:rsid w:val="003C7D46"/>
    <w:rsid w:val="003C7DFD"/>
    <w:rsid w:val="003C7E3F"/>
    <w:rsid w:val="003C7E96"/>
    <w:rsid w:val="003C7F62"/>
    <w:rsid w:val="003D00E0"/>
    <w:rsid w:val="003D0874"/>
    <w:rsid w:val="003D0C93"/>
    <w:rsid w:val="003D0D5E"/>
    <w:rsid w:val="003D0FBA"/>
    <w:rsid w:val="003D12CF"/>
    <w:rsid w:val="003D145D"/>
    <w:rsid w:val="003D15A5"/>
    <w:rsid w:val="003D1714"/>
    <w:rsid w:val="003D1831"/>
    <w:rsid w:val="003D19BB"/>
    <w:rsid w:val="003D2038"/>
    <w:rsid w:val="003D20D6"/>
    <w:rsid w:val="003D2251"/>
    <w:rsid w:val="003D22FE"/>
    <w:rsid w:val="003D2B5F"/>
    <w:rsid w:val="003D2CE0"/>
    <w:rsid w:val="003D2F6D"/>
    <w:rsid w:val="003D30A4"/>
    <w:rsid w:val="003D340D"/>
    <w:rsid w:val="003D34EA"/>
    <w:rsid w:val="003D355B"/>
    <w:rsid w:val="003D35EA"/>
    <w:rsid w:val="003D3687"/>
    <w:rsid w:val="003D3875"/>
    <w:rsid w:val="003D3C02"/>
    <w:rsid w:val="003D3C4F"/>
    <w:rsid w:val="003D3EA0"/>
    <w:rsid w:val="003D3F38"/>
    <w:rsid w:val="003D42CC"/>
    <w:rsid w:val="003D42EE"/>
    <w:rsid w:val="003D444C"/>
    <w:rsid w:val="003D44D0"/>
    <w:rsid w:val="003D45FD"/>
    <w:rsid w:val="003D4688"/>
    <w:rsid w:val="003D4705"/>
    <w:rsid w:val="003D470F"/>
    <w:rsid w:val="003D4D36"/>
    <w:rsid w:val="003D5069"/>
    <w:rsid w:val="003D5510"/>
    <w:rsid w:val="003D58F0"/>
    <w:rsid w:val="003D591B"/>
    <w:rsid w:val="003D59C9"/>
    <w:rsid w:val="003D5BAF"/>
    <w:rsid w:val="003D5BBC"/>
    <w:rsid w:val="003D5F99"/>
    <w:rsid w:val="003D635F"/>
    <w:rsid w:val="003D6467"/>
    <w:rsid w:val="003D65C4"/>
    <w:rsid w:val="003D6AC1"/>
    <w:rsid w:val="003D6D57"/>
    <w:rsid w:val="003D727E"/>
    <w:rsid w:val="003D72F1"/>
    <w:rsid w:val="003D7538"/>
    <w:rsid w:val="003D781D"/>
    <w:rsid w:val="003D7A25"/>
    <w:rsid w:val="003D7AA7"/>
    <w:rsid w:val="003D7AD8"/>
    <w:rsid w:val="003D7D7D"/>
    <w:rsid w:val="003D7F05"/>
    <w:rsid w:val="003D7F9D"/>
    <w:rsid w:val="003E02BD"/>
    <w:rsid w:val="003E0337"/>
    <w:rsid w:val="003E03CA"/>
    <w:rsid w:val="003E03ED"/>
    <w:rsid w:val="003E056A"/>
    <w:rsid w:val="003E057D"/>
    <w:rsid w:val="003E1389"/>
    <w:rsid w:val="003E160D"/>
    <w:rsid w:val="003E16C5"/>
    <w:rsid w:val="003E16D7"/>
    <w:rsid w:val="003E1AAD"/>
    <w:rsid w:val="003E1B30"/>
    <w:rsid w:val="003E1D1D"/>
    <w:rsid w:val="003E2332"/>
    <w:rsid w:val="003E25B9"/>
    <w:rsid w:val="003E2803"/>
    <w:rsid w:val="003E2814"/>
    <w:rsid w:val="003E286D"/>
    <w:rsid w:val="003E2952"/>
    <w:rsid w:val="003E2A4A"/>
    <w:rsid w:val="003E2AA2"/>
    <w:rsid w:val="003E3053"/>
    <w:rsid w:val="003E3178"/>
    <w:rsid w:val="003E354D"/>
    <w:rsid w:val="003E3A3F"/>
    <w:rsid w:val="003E40F9"/>
    <w:rsid w:val="003E428A"/>
    <w:rsid w:val="003E44DE"/>
    <w:rsid w:val="003E4607"/>
    <w:rsid w:val="003E472E"/>
    <w:rsid w:val="003E47AF"/>
    <w:rsid w:val="003E47F3"/>
    <w:rsid w:val="003E4F1E"/>
    <w:rsid w:val="003E4F49"/>
    <w:rsid w:val="003E513F"/>
    <w:rsid w:val="003E52FE"/>
    <w:rsid w:val="003E5366"/>
    <w:rsid w:val="003E53F3"/>
    <w:rsid w:val="003E5689"/>
    <w:rsid w:val="003E5937"/>
    <w:rsid w:val="003E5C4A"/>
    <w:rsid w:val="003E5C82"/>
    <w:rsid w:val="003E5DBD"/>
    <w:rsid w:val="003E5F28"/>
    <w:rsid w:val="003E5FE3"/>
    <w:rsid w:val="003E6399"/>
    <w:rsid w:val="003E674E"/>
    <w:rsid w:val="003E67B3"/>
    <w:rsid w:val="003E688F"/>
    <w:rsid w:val="003E6890"/>
    <w:rsid w:val="003E6ACC"/>
    <w:rsid w:val="003E6E07"/>
    <w:rsid w:val="003E6E20"/>
    <w:rsid w:val="003E7068"/>
    <w:rsid w:val="003E722D"/>
    <w:rsid w:val="003E72C6"/>
    <w:rsid w:val="003E74E6"/>
    <w:rsid w:val="003E7557"/>
    <w:rsid w:val="003E7771"/>
    <w:rsid w:val="003E7778"/>
    <w:rsid w:val="003E780C"/>
    <w:rsid w:val="003E790C"/>
    <w:rsid w:val="003E7CF0"/>
    <w:rsid w:val="003E7F27"/>
    <w:rsid w:val="003F00A5"/>
    <w:rsid w:val="003F0DF9"/>
    <w:rsid w:val="003F101F"/>
    <w:rsid w:val="003F129C"/>
    <w:rsid w:val="003F1434"/>
    <w:rsid w:val="003F150F"/>
    <w:rsid w:val="003F1B40"/>
    <w:rsid w:val="003F1C61"/>
    <w:rsid w:val="003F1FF7"/>
    <w:rsid w:val="003F203A"/>
    <w:rsid w:val="003F2067"/>
    <w:rsid w:val="003F26FD"/>
    <w:rsid w:val="003F28DA"/>
    <w:rsid w:val="003F2C18"/>
    <w:rsid w:val="003F2DB9"/>
    <w:rsid w:val="003F315D"/>
    <w:rsid w:val="003F31FD"/>
    <w:rsid w:val="003F34A3"/>
    <w:rsid w:val="003F35D1"/>
    <w:rsid w:val="003F3691"/>
    <w:rsid w:val="003F370D"/>
    <w:rsid w:val="003F393D"/>
    <w:rsid w:val="003F39E0"/>
    <w:rsid w:val="003F3B0C"/>
    <w:rsid w:val="003F3B35"/>
    <w:rsid w:val="003F3BB9"/>
    <w:rsid w:val="003F4060"/>
    <w:rsid w:val="003F40DF"/>
    <w:rsid w:val="003F4126"/>
    <w:rsid w:val="003F462F"/>
    <w:rsid w:val="003F46BD"/>
    <w:rsid w:val="003F4766"/>
    <w:rsid w:val="003F4DB0"/>
    <w:rsid w:val="003F4DCD"/>
    <w:rsid w:val="003F4E48"/>
    <w:rsid w:val="003F4E8A"/>
    <w:rsid w:val="003F4EDB"/>
    <w:rsid w:val="003F4EE4"/>
    <w:rsid w:val="003F4EE5"/>
    <w:rsid w:val="003F5188"/>
    <w:rsid w:val="003F5195"/>
    <w:rsid w:val="003F51DD"/>
    <w:rsid w:val="003F5430"/>
    <w:rsid w:val="003F543B"/>
    <w:rsid w:val="003F552D"/>
    <w:rsid w:val="003F5791"/>
    <w:rsid w:val="003F58C1"/>
    <w:rsid w:val="003F593F"/>
    <w:rsid w:val="003F5BC3"/>
    <w:rsid w:val="003F5BCD"/>
    <w:rsid w:val="003F5BFB"/>
    <w:rsid w:val="003F5C91"/>
    <w:rsid w:val="003F5DBD"/>
    <w:rsid w:val="003F5F0B"/>
    <w:rsid w:val="003F6363"/>
    <w:rsid w:val="003F6880"/>
    <w:rsid w:val="003F6C2D"/>
    <w:rsid w:val="003F6DDB"/>
    <w:rsid w:val="003F6F04"/>
    <w:rsid w:val="003F70C5"/>
    <w:rsid w:val="003F71C2"/>
    <w:rsid w:val="003F78B4"/>
    <w:rsid w:val="003F7B63"/>
    <w:rsid w:val="003F7C44"/>
    <w:rsid w:val="003F7CEE"/>
    <w:rsid w:val="00400005"/>
    <w:rsid w:val="0040006A"/>
    <w:rsid w:val="00400272"/>
    <w:rsid w:val="004002C4"/>
    <w:rsid w:val="00400376"/>
    <w:rsid w:val="004006FC"/>
    <w:rsid w:val="004007A8"/>
    <w:rsid w:val="0040089D"/>
    <w:rsid w:val="00400BD2"/>
    <w:rsid w:val="00400C6A"/>
    <w:rsid w:val="00400CFC"/>
    <w:rsid w:val="00400E1A"/>
    <w:rsid w:val="00400E76"/>
    <w:rsid w:val="004010A5"/>
    <w:rsid w:val="004010DB"/>
    <w:rsid w:val="004014AE"/>
    <w:rsid w:val="00401A35"/>
    <w:rsid w:val="00401A94"/>
    <w:rsid w:val="00401ABB"/>
    <w:rsid w:val="00401C5A"/>
    <w:rsid w:val="00401D72"/>
    <w:rsid w:val="00401F41"/>
    <w:rsid w:val="00401F63"/>
    <w:rsid w:val="004021B9"/>
    <w:rsid w:val="004023FB"/>
    <w:rsid w:val="0040249A"/>
    <w:rsid w:val="004026C9"/>
    <w:rsid w:val="004028D2"/>
    <w:rsid w:val="004028E2"/>
    <w:rsid w:val="0040291D"/>
    <w:rsid w:val="00402C74"/>
    <w:rsid w:val="00402CAA"/>
    <w:rsid w:val="00402DD8"/>
    <w:rsid w:val="00402E52"/>
    <w:rsid w:val="00402FD7"/>
    <w:rsid w:val="00402FE9"/>
    <w:rsid w:val="00403140"/>
    <w:rsid w:val="004031C0"/>
    <w:rsid w:val="00403203"/>
    <w:rsid w:val="00403231"/>
    <w:rsid w:val="004038F2"/>
    <w:rsid w:val="00403B63"/>
    <w:rsid w:val="00403C2A"/>
    <w:rsid w:val="00403C2C"/>
    <w:rsid w:val="00403C33"/>
    <w:rsid w:val="00403C8A"/>
    <w:rsid w:val="00403FFD"/>
    <w:rsid w:val="00404304"/>
    <w:rsid w:val="00404402"/>
    <w:rsid w:val="004044F1"/>
    <w:rsid w:val="004046B5"/>
    <w:rsid w:val="00404BAE"/>
    <w:rsid w:val="00404C83"/>
    <w:rsid w:val="00404DD3"/>
    <w:rsid w:val="004050BC"/>
    <w:rsid w:val="004050BE"/>
    <w:rsid w:val="00405484"/>
    <w:rsid w:val="00405C53"/>
    <w:rsid w:val="00405C5D"/>
    <w:rsid w:val="00405F83"/>
    <w:rsid w:val="00405F89"/>
    <w:rsid w:val="00405FD8"/>
    <w:rsid w:val="004060BE"/>
    <w:rsid w:val="004061AA"/>
    <w:rsid w:val="0040621B"/>
    <w:rsid w:val="00406299"/>
    <w:rsid w:val="004064E3"/>
    <w:rsid w:val="00406630"/>
    <w:rsid w:val="0040696D"/>
    <w:rsid w:val="00406A26"/>
    <w:rsid w:val="00406A42"/>
    <w:rsid w:val="004070CB"/>
    <w:rsid w:val="004072F1"/>
    <w:rsid w:val="0040762D"/>
    <w:rsid w:val="00407E29"/>
    <w:rsid w:val="00410175"/>
    <w:rsid w:val="00410180"/>
    <w:rsid w:val="004101DA"/>
    <w:rsid w:val="0041024E"/>
    <w:rsid w:val="0041037E"/>
    <w:rsid w:val="004104AE"/>
    <w:rsid w:val="00410510"/>
    <w:rsid w:val="00410577"/>
    <w:rsid w:val="0041075F"/>
    <w:rsid w:val="00410C39"/>
    <w:rsid w:val="00410C66"/>
    <w:rsid w:val="00410D12"/>
    <w:rsid w:val="00410E80"/>
    <w:rsid w:val="00410F89"/>
    <w:rsid w:val="0041105B"/>
    <w:rsid w:val="004110F5"/>
    <w:rsid w:val="004111F1"/>
    <w:rsid w:val="00411338"/>
    <w:rsid w:val="0041135B"/>
    <w:rsid w:val="0041138A"/>
    <w:rsid w:val="00411628"/>
    <w:rsid w:val="0041176B"/>
    <w:rsid w:val="00411A1F"/>
    <w:rsid w:val="00411B1B"/>
    <w:rsid w:val="00411CF2"/>
    <w:rsid w:val="00411E22"/>
    <w:rsid w:val="00411EAC"/>
    <w:rsid w:val="00411EC9"/>
    <w:rsid w:val="004120E4"/>
    <w:rsid w:val="004123B5"/>
    <w:rsid w:val="00412540"/>
    <w:rsid w:val="0041258A"/>
    <w:rsid w:val="00412742"/>
    <w:rsid w:val="00412906"/>
    <w:rsid w:val="0041292A"/>
    <w:rsid w:val="00412B44"/>
    <w:rsid w:val="00412D46"/>
    <w:rsid w:val="00412D7E"/>
    <w:rsid w:val="00412E46"/>
    <w:rsid w:val="004130BD"/>
    <w:rsid w:val="004131DC"/>
    <w:rsid w:val="00413200"/>
    <w:rsid w:val="0041329B"/>
    <w:rsid w:val="00413710"/>
    <w:rsid w:val="00413806"/>
    <w:rsid w:val="00413DF2"/>
    <w:rsid w:val="00413F2F"/>
    <w:rsid w:val="00413F4A"/>
    <w:rsid w:val="00413F8E"/>
    <w:rsid w:val="004140B0"/>
    <w:rsid w:val="00414294"/>
    <w:rsid w:val="00414A92"/>
    <w:rsid w:val="00414ACB"/>
    <w:rsid w:val="00414B18"/>
    <w:rsid w:val="00414BB7"/>
    <w:rsid w:val="00414BF7"/>
    <w:rsid w:val="00414C86"/>
    <w:rsid w:val="00414CC1"/>
    <w:rsid w:val="00415080"/>
    <w:rsid w:val="004157F3"/>
    <w:rsid w:val="00415B0A"/>
    <w:rsid w:val="00415DCC"/>
    <w:rsid w:val="00415E33"/>
    <w:rsid w:val="00415E5F"/>
    <w:rsid w:val="00415EF3"/>
    <w:rsid w:val="00415F6F"/>
    <w:rsid w:val="00416205"/>
    <w:rsid w:val="0041628E"/>
    <w:rsid w:val="004164DB"/>
    <w:rsid w:val="00416586"/>
    <w:rsid w:val="004165F3"/>
    <w:rsid w:val="00416705"/>
    <w:rsid w:val="004168A2"/>
    <w:rsid w:val="004169AB"/>
    <w:rsid w:val="00416AD4"/>
    <w:rsid w:val="00416B54"/>
    <w:rsid w:val="00416F26"/>
    <w:rsid w:val="0041712C"/>
    <w:rsid w:val="00417211"/>
    <w:rsid w:val="00417570"/>
    <w:rsid w:val="004176EA"/>
    <w:rsid w:val="004179E2"/>
    <w:rsid w:val="00417A51"/>
    <w:rsid w:val="00417AEB"/>
    <w:rsid w:val="00417BAA"/>
    <w:rsid w:val="00417D55"/>
    <w:rsid w:val="00417D75"/>
    <w:rsid w:val="00417F6E"/>
    <w:rsid w:val="00420001"/>
    <w:rsid w:val="004200F3"/>
    <w:rsid w:val="00420105"/>
    <w:rsid w:val="00420238"/>
    <w:rsid w:val="0042044E"/>
    <w:rsid w:val="00420642"/>
    <w:rsid w:val="00420D58"/>
    <w:rsid w:val="00420DBE"/>
    <w:rsid w:val="00420E18"/>
    <w:rsid w:val="004210BE"/>
    <w:rsid w:val="004210C0"/>
    <w:rsid w:val="004210DD"/>
    <w:rsid w:val="00421198"/>
    <w:rsid w:val="004213CF"/>
    <w:rsid w:val="004213D9"/>
    <w:rsid w:val="004215D7"/>
    <w:rsid w:val="004216B8"/>
    <w:rsid w:val="004218B4"/>
    <w:rsid w:val="00421A0A"/>
    <w:rsid w:val="00421F68"/>
    <w:rsid w:val="004222A7"/>
    <w:rsid w:val="004222F3"/>
    <w:rsid w:val="00422366"/>
    <w:rsid w:val="004224BD"/>
    <w:rsid w:val="0042266A"/>
    <w:rsid w:val="0042269B"/>
    <w:rsid w:val="004231B2"/>
    <w:rsid w:val="00423459"/>
    <w:rsid w:val="00423585"/>
    <w:rsid w:val="00423A9C"/>
    <w:rsid w:val="00423CB8"/>
    <w:rsid w:val="00423F5F"/>
    <w:rsid w:val="00423F70"/>
    <w:rsid w:val="00423F78"/>
    <w:rsid w:val="004240DA"/>
    <w:rsid w:val="004245E5"/>
    <w:rsid w:val="004246B4"/>
    <w:rsid w:val="0042476D"/>
    <w:rsid w:val="00424A82"/>
    <w:rsid w:val="00424AB7"/>
    <w:rsid w:val="00424D48"/>
    <w:rsid w:val="00425061"/>
    <w:rsid w:val="00425090"/>
    <w:rsid w:val="004250FB"/>
    <w:rsid w:val="0042539A"/>
    <w:rsid w:val="004255A0"/>
    <w:rsid w:val="00425B26"/>
    <w:rsid w:val="00425FDE"/>
    <w:rsid w:val="00426298"/>
    <w:rsid w:val="004262F3"/>
    <w:rsid w:val="004264D3"/>
    <w:rsid w:val="00426B27"/>
    <w:rsid w:val="00426CCB"/>
    <w:rsid w:val="00426E9D"/>
    <w:rsid w:val="00426F1D"/>
    <w:rsid w:val="004272E3"/>
    <w:rsid w:val="00427446"/>
    <w:rsid w:val="004277C9"/>
    <w:rsid w:val="004278E8"/>
    <w:rsid w:val="00427B27"/>
    <w:rsid w:val="00427E4B"/>
    <w:rsid w:val="00427F30"/>
    <w:rsid w:val="00427F79"/>
    <w:rsid w:val="00430083"/>
    <w:rsid w:val="004301EE"/>
    <w:rsid w:val="004301FE"/>
    <w:rsid w:val="004306E5"/>
    <w:rsid w:val="00430775"/>
    <w:rsid w:val="004309CF"/>
    <w:rsid w:val="00430B57"/>
    <w:rsid w:val="00430D4D"/>
    <w:rsid w:val="00430F25"/>
    <w:rsid w:val="00431011"/>
    <w:rsid w:val="00431473"/>
    <w:rsid w:val="00431BDC"/>
    <w:rsid w:val="00431C92"/>
    <w:rsid w:val="00431F01"/>
    <w:rsid w:val="00432412"/>
    <w:rsid w:val="00432539"/>
    <w:rsid w:val="004326E3"/>
    <w:rsid w:val="0043288F"/>
    <w:rsid w:val="00432A66"/>
    <w:rsid w:val="00432D15"/>
    <w:rsid w:val="00432F2E"/>
    <w:rsid w:val="00433745"/>
    <w:rsid w:val="004337A4"/>
    <w:rsid w:val="00434116"/>
    <w:rsid w:val="004342C0"/>
    <w:rsid w:val="00434685"/>
    <w:rsid w:val="00434732"/>
    <w:rsid w:val="0043494D"/>
    <w:rsid w:val="004350B5"/>
    <w:rsid w:val="0043533B"/>
    <w:rsid w:val="0043569B"/>
    <w:rsid w:val="00435C4A"/>
    <w:rsid w:val="00436090"/>
    <w:rsid w:val="004363BD"/>
    <w:rsid w:val="0043681D"/>
    <w:rsid w:val="004368B7"/>
    <w:rsid w:val="004368D6"/>
    <w:rsid w:val="00436B1C"/>
    <w:rsid w:val="00436C2D"/>
    <w:rsid w:val="00436C5B"/>
    <w:rsid w:val="00436F71"/>
    <w:rsid w:val="0043703A"/>
    <w:rsid w:val="00437060"/>
    <w:rsid w:val="00437594"/>
    <w:rsid w:val="004375C9"/>
    <w:rsid w:val="004375F4"/>
    <w:rsid w:val="00437A97"/>
    <w:rsid w:val="00437B72"/>
    <w:rsid w:val="00440114"/>
    <w:rsid w:val="00440330"/>
    <w:rsid w:val="0044073F"/>
    <w:rsid w:val="004407B1"/>
    <w:rsid w:val="00440E72"/>
    <w:rsid w:val="00440F3B"/>
    <w:rsid w:val="004413C9"/>
    <w:rsid w:val="0044146E"/>
    <w:rsid w:val="00441783"/>
    <w:rsid w:val="00441D8D"/>
    <w:rsid w:val="00442144"/>
    <w:rsid w:val="00442181"/>
    <w:rsid w:val="00442367"/>
    <w:rsid w:val="00442529"/>
    <w:rsid w:val="004426C6"/>
    <w:rsid w:val="00442D9D"/>
    <w:rsid w:val="00443098"/>
    <w:rsid w:val="004435D6"/>
    <w:rsid w:val="00443706"/>
    <w:rsid w:val="004438C3"/>
    <w:rsid w:val="00443937"/>
    <w:rsid w:val="00443BB3"/>
    <w:rsid w:val="00443E65"/>
    <w:rsid w:val="004441D0"/>
    <w:rsid w:val="0044435B"/>
    <w:rsid w:val="004444B3"/>
    <w:rsid w:val="004448BC"/>
    <w:rsid w:val="00444DCD"/>
    <w:rsid w:val="00444DD8"/>
    <w:rsid w:val="00444E6D"/>
    <w:rsid w:val="00445377"/>
    <w:rsid w:val="004454A6"/>
    <w:rsid w:val="004455A1"/>
    <w:rsid w:val="00445705"/>
    <w:rsid w:val="00445777"/>
    <w:rsid w:val="0044589A"/>
    <w:rsid w:val="004458A4"/>
    <w:rsid w:val="004459B3"/>
    <w:rsid w:val="00445B9B"/>
    <w:rsid w:val="00445DA0"/>
    <w:rsid w:val="00446528"/>
    <w:rsid w:val="0044657B"/>
    <w:rsid w:val="004467F5"/>
    <w:rsid w:val="00446A9A"/>
    <w:rsid w:val="00446C32"/>
    <w:rsid w:val="00446CDF"/>
    <w:rsid w:val="00446CEC"/>
    <w:rsid w:val="00446D00"/>
    <w:rsid w:val="00446DFA"/>
    <w:rsid w:val="00446E0B"/>
    <w:rsid w:val="00446F73"/>
    <w:rsid w:val="00447328"/>
    <w:rsid w:val="00447586"/>
    <w:rsid w:val="004478D1"/>
    <w:rsid w:val="00447A49"/>
    <w:rsid w:val="00447B54"/>
    <w:rsid w:val="00447C1F"/>
    <w:rsid w:val="00450155"/>
    <w:rsid w:val="00450256"/>
    <w:rsid w:val="00450364"/>
    <w:rsid w:val="00450BAF"/>
    <w:rsid w:val="00451010"/>
    <w:rsid w:val="0045125C"/>
    <w:rsid w:val="004512CB"/>
    <w:rsid w:val="00451332"/>
    <w:rsid w:val="004513E0"/>
    <w:rsid w:val="004517F5"/>
    <w:rsid w:val="00451897"/>
    <w:rsid w:val="004518F1"/>
    <w:rsid w:val="00451C30"/>
    <w:rsid w:val="00451E13"/>
    <w:rsid w:val="00451EA8"/>
    <w:rsid w:val="00451FC7"/>
    <w:rsid w:val="004521EF"/>
    <w:rsid w:val="00452326"/>
    <w:rsid w:val="00452477"/>
    <w:rsid w:val="00452547"/>
    <w:rsid w:val="00452587"/>
    <w:rsid w:val="0045286E"/>
    <w:rsid w:val="00452AC5"/>
    <w:rsid w:val="00452BF4"/>
    <w:rsid w:val="00452CA2"/>
    <w:rsid w:val="00452CF0"/>
    <w:rsid w:val="00453232"/>
    <w:rsid w:val="004533C6"/>
    <w:rsid w:val="00453ADB"/>
    <w:rsid w:val="00453E1E"/>
    <w:rsid w:val="00453F52"/>
    <w:rsid w:val="0045406A"/>
    <w:rsid w:val="0045415E"/>
    <w:rsid w:val="00454244"/>
    <w:rsid w:val="004542FA"/>
    <w:rsid w:val="00454371"/>
    <w:rsid w:val="00454576"/>
    <w:rsid w:val="004546C3"/>
    <w:rsid w:val="00454DB2"/>
    <w:rsid w:val="0045512E"/>
    <w:rsid w:val="0045555F"/>
    <w:rsid w:val="00455973"/>
    <w:rsid w:val="00455FE0"/>
    <w:rsid w:val="00456171"/>
    <w:rsid w:val="0045622E"/>
    <w:rsid w:val="004562C3"/>
    <w:rsid w:val="004567D7"/>
    <w:rsid w:val="0045680B"/>
    <w:rsid w:val="004568C5"/>
    <w:rsid w:val="004569C7"/>
    <w:rsid w:val="00456AEF"/>
    <w:rsid w:val="00456B96"/>
    <w:rsid w:val="00456CA5"/>
    <w:rsid w:val="00456E4D"/>
    <w:rsid w:val="00456FAC"/>
    <w:rsid w:val="00456FB7"/>
    <w:rsid w:val="0045715E"/>
    <w:rsid w:val="00457199"/>
    <w:rsid w:val="004571E9"/>
    <w:rsid w:val="00457269"/>
    <w:rsid w:val="0045762B"/>
    <w:rsid w:val="0045767D"/>
    <w:rsid w:val="004576C6"/>
    <w:rsid w:val="004577B6"/>
    <w:rsid w:val="004579D4"/>
    <w:rsid w:val="00457AC2"/>
    <w:rsid w:val="00457B52"/>
    <w:rsid w:val="00457CE7"/>
    <w:rsid w:val="00457E0D"/>
    <w:rsid w:val="00460087"/>
    <w:rsid w:val="00460155"/>
    <w:rsid w:val="00460174"/>
    <w:rsid w:val="00460563"/>
    <w:rsid w:val="004605C7"/>
    <w:rsid w:val="004607FC"/>
    <w:rsid w:val="00460CB9"/>
    <w:rsid w:val="00461114"/>
    <w:rsid w:val="004614CA"/>
    <w:rsid w:val="0046170C"/>
    <w:rsid w:val="004617C8"/>
    <w:rsid w:val="0046195B"/>
    <w:rsid w:val="00461EC0"/>
    <w:rsid w:val="00461F9B"/>
    <w:rsid w:val="00462424"/>
    <w:rsid w:val="0046258B"/>
    <w:rsid w:val="004628E8"/>
    <w:rsid w:val="00462F8D"/>
    <w:rsid w:val="00462FC2"/>
    <w:rsid w:val="00463413"/>
    <w:rsid w:val="0046388B"/>
    <w:rsid w:val="00463ACD"/>
    <w:rsid w:val="00463AD9"/>
    <w:rsid w:val="00463E1A"/>
    <w:rsid w:val="00464057"/>
    <w:rsid w:val="00464182"/>
    <w:rsid w:val="00464289"/>
    <w:rsid w:val="00464597"/>
    <w:rsid w:val="004648B3"/>
    <w:rsid w:val="004649F0"/>
    <w:rsid w:val="00464B4F"/>
    <w:rsid w:val="0046500B"/>
    <w:rsid w:val="004654C3"/>
    <w:rsid w:val="00465587"/>
    <w:rsid w:val="0046566F"/>
    <w:rsid w:val="004658B8"/>
    <w:rsid w:val="00465BDC"/>
    <w:rsid w:val="00466010"/>
    <w:rsid w:val="0046633B"/>
    <w:rsid w:val="004665F0"/>
    <w:rsid w:val="00466782"/>
    <w:rsid w:val="00466A12"/>
    <w:rsid w:val="00466C8D"/>
    <w:rsid w:val="00466CBC"/>
    <w:rsid w:val="004672B8"/>
    <w:rsid w:val="00467386"/>
    <w:rsid w:val="004673E8"/>
    <w:rsid w:val="0046753E"/>
    <w:rsid w:val="00467676"/>
    <w:rsid w:val="004700F8"/>
    <w:rsid w:val="00470426"/>
    <w:rsid w:val="00470577"/>
    <w:rsid w:val="00470582"/>
    <w:rsid w:val="004705A9"/>
    <w:rsid w:val="004705D0"/>
    <w:rsid w:val="00470722"/>
    <w:rsid w:val="004707AA"/>
    <w:rsid w:val="00470874"/>
    <w:rsid w:val="004708B9"/>
    <w:rsid w:val="00470C20"/>
    <w:rsid w:val="00470C5E"/>
    <w:rsid w:val="00470CC0"/>
    <w:rsid w:val="004712C8"/>
    <w:rsid w:val="00471383"/>
    <w:rsid w:val="00471550"/>
    <w:rsid w:val="004715A3"/>
    <w:rsid w:val="0047184F"/>
    <w:rsid w:val="00471C35"/>
    <w:rsid w:val="00472374"/>
    <w:rsid w:val="004723B2"/>
    <w:rsid w:val="00472752"/>
    <w:rsid w:val="004728B6"/>
    <w:rsid w:val="00472D61"/>
    <w:rsid w:val="00472DE7"/>
    <w:rsid w:val="00472EFA"/>
    <w:rsid w:val="004730D5"/>
    <w:rsid w:val="00473125"/>
    <w:rsid w:val="0047312A"/>
    <w:rsid w:val="00473152"/>
    <w:rsid w:val="00473203"/>
    <w:rsid w:val="00473450"/>
    <w:rsid w:val="0047364E"/>
    <w:rsid w:val="004737E5"/>
    <w:rsid w:val="00473884"/>
    <w:rsid w:val="00473923"/>
    <w:rsid w:val="00473BC2"/>
    <w:rsid w:val="00473CA3"/>
    <w:rsid w:val="00473D60"/>
    <w:rsid w:val="00473DCB"/>
    <w:rsid w:val="00474097"/>
    <w:rsid w:val="004742A8"/>
    <w:rsid w:val="00474500"/>
    <w:rsid w:val="004745B7"/>
    <w:rsid w:val="004747BD"/>
    <w:rsid w:val="004749C5"/>
    <w:rsid w:val="00474A24"/>
    <w:rsid w:val="00474B46"/>
    <w:rsid w:val="00474CB8"/>
    <w:rsid w:val="00474EAE"/>
    <w:rsid w:val="00474EC1"/>
    <w:rsid w:val="00474F00"/>
    <w:rsid w:val="004753E2"/>
    <w:rsid w:val="00475552"/>
    <w:rsid w:val="00475697"/>
    <w:rsid w:val="004757E8"/>
    <w:rsid w:val="004759F5"/>
    <w:rsid w:val="00475A14"/>
    <w:rsid w:val="00475AD0"/>
    <w:rsid w:val="00475B7A"/>
    <w:rsid w:val="00475E6C"/>
    <w:rsid w:val="00475F96"/>
    <w:rsid w:val="004761C2"/>
    <w:rsid w:val="0047636B"/>
    <w:rsid w:val="004763C7"/>
    <w:rsid w:val="004763E5"/>
    <w:rsid w:val="00476484"/>
    <w:rsid w:val="0047659B"/>
    <w:rsid w:val="004765AE"/>
    <w:rsid w:val="00476600"/>
    <w:rsid w:val="00476693"/>
    <w:rsid w:val="004766A7"/>
    <w:rsid w:val="0047690C"/>
    <w:rsid w:val="00476C44"/>
    <w:rsid w:val="00476DE3"/>
    <w:rsid w:val="004771BF"/>
    <w:rsid w:val="00477280"/>
    <w:rsid w:val="004773CF"/>
    <w:rsid w:val="00477482"/>
    <w:rsid w:val="0047782A"/>
    <w:rsid w:val="00477961"/>
    <w:rsid w:val="00477D38"/>
    <w:rsid w:val="00477EE9"/>
    <w:rsid w:val="00477FAC"/>
    <w:rsid w:val="00480043"/>
    <w:rsid w:val="00480206"/>
    <w:rsid w:val="004807E2"/>
    <w:rsid w:val="00480A69"/>
    <w:rsid w:val="00480A79"/>
    <w:rsid w:val="00480BBB"/>
    <w:rsid w:val="004812A3"/>
    <w:rsid w:val="0048130A"/>
    <w:rsid w:val="00481734"/>
    <w:rsid w:val="00481A34"/>
    <w:rsid w:val="00481C19"/>
    <w:rsid w:val="00481F42"/>
    <w:rsid w:val="0048201E"/>
    <w:rsid w:val="00482323"/>
    <w:rsid w:val="00482705"/>
    <w:rsid w:val="00482D04"/>
    <w:rsid w:val="00482D8D"/>
    <w:rsid w:val="00482FD6"/>
    <w:rsid w:val="0048304E"/>
    <w:rsid w:val="00483518"/>
    <w:rsid w:val="004837F2"/>
    <w:rsid w:val="00483931"/>
    <w:rsid w:val="0048394A"/>
    <w:rsid w:val="00483CF3"/>
    <w:rsid w:val="00483D44"/>
    <w:rsid w:val="00483DFF"/>
    <w:rsid w:val="00484237"/>
    <w:rsid w:val="00484373"/>
    <w:rsid w:val="0048439C"/>
    <w:rsid w:val="00484487"/>
    <w:rsid w:val="004846E3"/>
    <w:rsid w:val="00484733"/>
    <w:rsid w:val="004847F0"/>
    <w:rsid w:val="00484976"/>
    <w:rsid w:val="00484A2C"/>
    <w:rsid w:val="00484D12"/>
    <w:rsid w:val="00484D87"/>
    <w:rsid w:val="00484FB3"/>
    <w:rsid w:val="0048540F"/>
    <w:rsid w:val="00485576"/>
    <w:rsid w:val="00485B96"/>
    <w:rsid w:val="00485D98"/>
    <w:rsid w:val="0048692A"/>
    <w:rsid w:val="00486933"/>
    <w:rsid w:val="00486ABE"/>
    <w:rsid w:val="00486FB9"/>
    <w:rsid w:val="004870A5"/>
    <w:rsid w:val="0048732C"/>
    <w:rsid w:val="00487386"/>
    <w:rsid w:val="004873DD"/>
    <w:rsid w:val="0048776B"/>
    <w:rsid w:val="00487A04"/>
    <w:rsid w:val="00487F2A"/>
    <w:rsid w:val="00490667"/>
    <w:rsid w:val="004907F8"/>
    <w:rsid w:val="00490899"/>
    <w:rsid w:val="0049095C"/>
    <w:rsid w:val="00490967"/>
    <w:rsid w:val="00490B19"/>
    <w:rsid w:val="00490B76"/>
    <w:rsid w:val="00490E69"/>
    <w:rsid w:val="00490F41"/>
    <w:rsid w:val="004910FA"/>
    <w:rsid w:val="0049121D"/>
    <w:rsid w:val="00491477"/>
    <w:rsid w:val="004915B1"/>
    <w:rsid w:val="004916CE"/>
    <w:rsid w:val="004918BD"/>
    <w:rsid w:val="004919FD"/>
    <w:rsid w:val="00491AA1"/>
    <w:rsid w:val="00491CE3"/>
    <w:rsid w:val="00491E8E"/>
    <w:rsid w:val="00492230"/>
    <w:rsid w:val="00492304"/>
    <w:rsid w:val="00492356"/>
    <w:rsid w:val="00492684"/>
    <w:rsid w:val="004928A3"/>
    <w:rsid w:val="004928D0"/>
    <w:rsid w:val="00492BE1"/>
    <w:rsid w:val="00492C83"/>
    <w:rsid w:val="00492CE8"/>
    <w:rsid w:val="00492F6D"/>
    <w:rsid w:val="00492FA3"/>
    <w:rsid w:val="004930A4"/>
    <w:rsid w:val="004931C6"/>
    <w:rsid w:val="00493292"/>
    <w:rsid w:val="004933A6"/>
    <w:rsid w:val="004933D9"/>
    <w:rsid w:val="00493A1F"/>
    <w:rsid w:val="0049416D"/>
    <w:rsid w:val="00494220"/>
    <w:rsid w:val="00494256"/>
    <w:rsid w:val="00494413"/>
    <w:rsid w:val="00494559"/>
    <w:rsid w:val="00494567"/>
    <w:rsid w:val="0049464C"/>
    <w:rsid w:val="00494728"/>
    <w:rsid w:val="004948C3"/>
    <w:rsid w:val="00494A4F"/>
    <w:rsid w:val="00494F72"/>
    <w:rsid w:val="00494F83"/>
    <w:rsid w:val="00494F93"/>
    <w:rsid w:val="00495082"/>
    <w:rsid w:val="00495292"/>
    <w:rsid w:val="00495694"/>
    <w:rsid w:val="0049578C"/>
    <w:rsid w:val="004957BB"/>
    <w:rsid w:val="0049580A"/>
    <w:rsid w:val="004959B6"/>
    <w:rsid w:val="004961F5"/>
    <w:rsid w:val="0049630E"/>
    <w:rsid w:val="004966F2"/>
    <w:rsid w:val="004969CB"/>
    <w:rsid w:val="00496B1C"/>
    <w:rsid w:val="00496C63"/>
    <w:rsid w:val="00496C9A"/>
    <w:rsid w:val="00496DCF"/>
    <w:rsid w:val="00496E41"/>
    <w:rsid w:val="00496E8E"/>
    <w:rsid w:val="00496FB3"/>
    <w:rsid w:val="004974F3"/>
    <w:rsid w:val="00497581"/>
    <w:rsid w:val="00497A15"/>
    <w:rsid w:val="00497AB6"/>
    <w:rsid w:val="00497AC0"/>
    <w:rsid w:val="00497C0C"/>
    <w:rsid w:val="004A0092"/>
    <w:rsid w:val="004A02D5"/>
    <w:rsid w:val="004A04E9"/>
    <w:rsid w:val="004A08B5"/>
    <w:rsid w:val="004A0A77"/>
    <w:rsid w:val="004A0CE0"/>
    <w:rsid w:val="004A0DA0"/>
    <w:rsid w:val="004A1152"/>
    <w:rsid w:val="004A1760"/>
    <w:rsid w:val="004A19C6"/>
    <w:rsid w:val="004A1BC3"/>
    <w:rsid w:val="004A1C7D"/>
    <w:rsid w:val="004A1DBE"/>
    <w:rsid w:val="004A1E6C"/>
    <w:rsid w:val="004A1E76"/>
    <w:rsid w:val="004A2138"/>
    <w:rsid w:val="004A24F3"/>
    <w:rsid w:val="004A2665"/>
    <w:rsid w:val="004A271A"/>
    <w:rsid w:val="004A28A5"/>
    <w:rsid w:val="004A2FC2"/>
    <w:rsid w:val="004A2FD3"/>
    <w:rsid w:val="004A3034"/>
    <w:rsid w:val="004A3305"/>
    <w:rsid w:val="004A33DE"/>
    <w:rsid w:val="004A3484"/>
    <w:rsid w:val="004A3963"/>
    <w:rsid w:val="004A3AFA"/>
    <w:rsid w:val="004A3B33"/>
    <w:rsid w:val="004A413D"/>
    <w:rsid w:val="004A447A"/>
    <w:rsid w:val="004A45C1"/>
    <w:rsid w:val="004A4695"/>
    <w:rsid w:val="004A4881"/>
    <w:rsid w:val="004A4909"/>
    <w:rsid w:val="004A4956"/>
    <w:rsid w:val="004A4AA6"/>
    <w:rsid w:val="004A4C10"/>
    <w:rsid w:val="004A5039"/>
    <w:rsid w:val="004A5164"/>
    <w:rsid w:val="004A580A"/>
    <w:rsid w:val="004A5D14"/>
    <w:rsid w:val="004A5E8D"/>
    <w:rsid w:val="004A5F82"/>
    <w:rsid w:val="004A614A"/>
    <w:rsid w:val="004A675A"/>
    <w:rsid w:val="004A694E"/>
    <w:rsid w:val="004A6C73"/>
    <w:rsid w:val="004A6FC8"/>
    <w:rsid w:val="004A71CD"/>
    <w:rsid w:val="004A7675"/>
    <w:rsid w:val="004A7746"/>
    <w:rsid w:val="004A77DC"/>
    <w:rsid w:val="004A7A35"/>
    <w:rsid w:val="004A7AC1"/>
    <w:rsid w:val="004A7AC4"/>
    <w:rsid w:val="004A7B3C"/>
    <w:rsid w:val="004A7B80"/>
    <w:rsid w:val="004A7C8C"/>
    <w:rsid w:val="004A7D20"/>
    <w:rsid w:val="004A7D4A"/>
    <w:rsid w:val="004B0257"/>
    <w:rsid w:val="004B0301"/>
    <w:rsid w:val="004B04F7"/>
    <w:rsid w:val="004B0584"/>
    <w:rsid w:val="004B0809"/>
    <w:rsid w:val="004B0E0C"/>
    <w:rsid w:val="004B0F41"/>
    <w:rsid w:val="004B0FDE"/>
    <w:rsid w:val="004B114A"/>
    <w:rsid w:val="004B13D5"/>
    <w:rsid w:val="004B14F4"/>
    <w:rsid w:val="004B15BC"/>
    <w:rsid w:val="004B172A"/>
    <w:rsid w:val="004B1956"/>
    <w:rsid w:val="004B1976"/>
    <w:rsid w:val="004B1AC0"/>
    <w:rsid w:val="004B1C11"/>
    <w:rsid w:val="004B1EEB"/>
    <w:rsid w:val="004B230E"/>
    <w:rsid w:val="004B2587"/>
    <w:rsid w:val="004B2AAB"/>
    <w:rsid w:val="004B2BBF"/>
    <w:rsid w:val="004B2D9D"/>
    <w:rsid w:val="004B30A4"/>
    <w:rsid w:val="004B322B"/>
    <w:rsid w:val="004B32B6"/>
    <w:rsid w:val="004B36EE"/>
    <w:rsid w:val="004B3946"/>
    <w:rsid w:val="004B3B97"/>
    <w:rsid w:val="004B3DBF"/>
    <w:rsid w:val="004B414E"/>
    <w:rsid w:val="004B4326"/>
    <w:rsid w:val="004B4346"/>
    <w:rsid w:val="004B43E3"/>
    <w:rsid w:val="004B454A"/>
    <w:rsid w:val="004B45F5"/>
    <w:rsid w:val="004B4831"/>
    <w:rsid w:val="004B4B31"/>
    <w:rsid w:val="004B4E51"/>
    <w:rsid w:val="004B4F40"/>
    <w:rsid w:val="004B5363"/>
    <w:rsid w:val="004B54B5"/>
    <w:rsid w:val="004B5764"/>
    <w:rsid w:val="004B59AD"/>
    <w:rsid w:val="004B5B60"/>
    <w:rsid w:val="004B5D78"/>
    <w:rsid w:val="004B5D88"/>
    <w:rsid w:val="004B5E22"/>
    <w:rsid w:val="004B5EDC"/>
    <w:rsid w:val="004B613B"/>
    <w:rsid w:val="004B646C"/>
    <w:rsid w:val="004B67C4"/>
    <w:rsid w:val="004B685C"/>
    <w:rsid w:val="004B6A48"/>
    <w:rsid w:val="004B6A8B"/>
    <w:rsid w:val="004B718E"/>
    <w:rsid w:val="004B7217"/>
    <w:rsid w:val="004B78D7"/>
    <w:rsid w:val="004B7B0A"/>
    <w:rsid w:val="004B7BA2"/>
    <w:rsid w:val="004B7BB4"/>
    <w:rsid w:val="004B7C17"/>
    <w:rsid w:val="004C0361"/>
    <w:rsid w:val="004C0521"/>
    <w:rsid w:val="004C059A"/>
    <w:rsid w:val="004C08EF"/>
    <w:rsid w:val="004C09C9"/>
    <w:rsid w:val="004C0B26"/>
    <w:rsid w:val="004C0B66"/>
    <w:rsid w:val="004C0D49"/>
    <w:rsid w:val="004C0E23"/>
    <w:rsid w:val="004C0E48"/>
    <w:rsid w:val="004C0E6A"/>
    <w:rsid w:val="004C0F37"/>
    <w:rsid w:val="004C145D"/>
    <w:rsid w:val="004C18AB"/>
    <w:rsid w:val="004C1AA3"/>
    <w:rsid w:val="004C1BB6"/>
    <w:rsid w:val="004C1BD3"/>
    <w:rsid w:val="004C1CA5"/>
    <w:rsid w:val="004C1D86"/>
    <w:rsid w:val="004C1FA7"/>
    <w:rsid w:val="004C214B"/>
    <w:rsid w:val="004C21B2"/>
    <w:rsid w:val="004C2201"/>
    <w:rsid w:val="004C2246"/>
    <w:rsid w:val="004C2517"/>
    <w:rsid w:val="004C2935"/>
    <w:rsid w:val="004C2A70"/>
    <w:rsid w:val="004C2C7E"/>
    <w:rsid w:val="004C2DB8"/>
    <w:rsid w:val="004C3117"/>
    <w:rsid w:val="004C33D8"/>
    <w:rsid w:val="004C35D6"/>
    <w:rsid w:val="004C372A"/>
    <w:rsid w:val="004C3924"/>
    <w:rsid w:val="004C3A72"/>
    <w:rsid w:val="004C3B05"/>
    <w:rsid w:val="004C3BCE"/>
    <w:rsid w:val="004C4032"/>
    <w:rsid w:val="004C43A6"/>
    <w:rsid w:val="004C45F0"/>
    <w:rsid w:val="004C4628"/>
    <w:rsid w:val="004C47DE"/>
    <w:rsid w:val="004C4878"/>
    <w:rsid w:val="004C49C9"/>
    <w:rsid w:val="004C49FB"/>
    <w:rsid w:val="004C4A33"/>
    <w:rsid w:val="004C4F1C"/>
    <w:rsid w:val="004C4FE8"/>
    <w:rsid w:val="004C5523"/>
    <w:rsid w:val="004C559C"/>
    <w:rsid w:val="004C59EC"/>
    <w:rsid w:val="004C5E04"/>
    <w:rsid w:val="004C5FF5"/>
    <w:rsid w:val="004C63DA"/>
    <w:rsid w:val="004C64CD"/>
    <w:rsid w:val="004C65B5"/>
    <w:rsid w:val="004C6647"/>
    <w:rsid w:val="004C669C"/>
    <w:rsid w:val="004C6887"/>
    <w:rsid w:val="004C6902"/>
    <w:rsid w:val="004C6FA1"/>
    <w:rsid w:val="004C70B7"/>
    <w:rsid w:val="004C7456"/>
    <w:rsid w:val="004C7599"/>
    <w:rsid w:val="004C75EB"/>
    <w:rsid w:val="004C76E4"/>
    <w:rsid w:val="004C7859"/>
    <w:rsid w:val="004C7885"/>
    <w:rsid w:val="004C792E"/>
    <w:rsid w:val="004C7A46"/>
    <w:rsid w:val="004C7E4A"/>
    <w:rsid w:val="004C7F8F"/>
    <w:rsid w:val="004C7F95"/>
    <w:rsid w:val="004D008C"/>
    <w:rsid w:val="004D0754"/>
    <w:rsid w:val="004D0E7F"/>
    <w:rsid w:val="004D0F0D"/>
    <w:rsid w:val="004D1032"/>
    <w:rsid w:val="004D1267"/>
    <w:rsid w:val="004D1433"/>
    <w:rsid w:val="004D1646"/>
    <w:rsid w:val="004D164E"/>
    <w:rsid w:val="004D1C09"/>
    <w:rsid w:val="004D1C64"/>
    <w:rsid w:val="004D203F"/>
    <w:rsid w:val="004D255D"/>
    <w:rsid w:val="004D2969"/>
    <w:rsid w:val="004D2BC9"/>
    <w:rsid w:val="004D2C6F"/>
    <w:rsid w:val="004D2C9F"/>
    <w:rsid w:val="004D2DC5"/>
    <w:rsid w:val="004D3612"/>
    <w:rsid w:val="004D392A"/>
    <w:rsid w:val="004D3EC1"/>
    <w:rsid w:val="004D401B"/>
    <w:rsid w:val="004D40BA"/>
    <w:rsid w:val="004D40D5"/>
    <w:rsid w:val="004D40FD"/>
    <w:rsid w:val="004D4382"/>
    <w:rsid w:val="004D482A"/>
    <w:rsid w:val="004D49BA"/>
    <w:rsid w:val="004D4CB6"/>
    <w:rsid w:val="004D4CE4"/>
    <w:rsid w:val="004D4FD1"/>
    <w:rsid w:val="004D5170"/>
    <w:rsid w:val="004D53F4"/>
    <w:rsid w:val="004D54B9"/>
    <w:rsid w:val="004D55DF"/>
    <w:rsid w:val="004D56A2"/>
    <w:rsid w:val="004D59A8"/>
    <w:rsid w:val="004D5F95"/>
    <w:rsid w:val="004D5FD2"/>
    <w:rsid w:val="004D6145"/>
    <w:rsid w:val="004D61D7"/>
    <w:rsid w:val="004D6207"/>
    <w:rsid w:val="004D630F"/>
    <w:rsid w:val="004D6336"/>
    <w:rsid w:val="004D639F"/>
    <w:rsid w:val="004D6412"/>
    <w:rsid w:val="004D65EA"/>
    <w:rsid w:val="004D65EE"/>
    <w:rsid w:val="004D69AA"/>
    <w:rsid w:val="004D69DD"/>
    <w:rsid w:val="004D6CC3"/>
    <w:rsid w:val="004D6E2F"/>
    <w:rsid w:val="004D6E8B"/>
    <w:rsid w:val="004D6F78"/>
    <w:rsid w:val="004D70A6"/>
    <w:rsid w:val="004D7108"/>
    <w:rsid w:val="004D71E3"/>
    <w:rsid w:val="004D730A"/>
    <w:rsid w:val="004D75E0"/>
    <w:rsid w:val="004D77D0"/>
    <w:rsid w:val="004D7852"/>
    <w:rsid w:val="004D787C"/>
    <w:rsid w:val="004D7B9F"/>
    <w:rsid w:val="004D7D14"/>
    <w:rsid w:val="004D7DCE"/>
    <w:rsid w:val="004D7E26"/>
    <w:rsid w:val="004D7F07"/>
    <w:rsid w:val="004E048E"/>
    <w:rsid w:val="004E0721"/>
    <w:rsid w:val="004E08A1"/>
    <w:rsid w:val="004E0A45"/>
    <w:rsid w:val="004E0DE3"/>
    <w:rsid w:val="004E1219"/>
    <w:rsid w:val="004E12D9"/>
    <w:rsid w:val="004E1688"/>
    <w:rsid w:val="004E183F"/>
    <w:rsid w:val="004E1A0B"/>
    <w:rsid w:val="004E1B73"/>
    <w:rsid w:val="004E1C8C"/>
    <w:rsid w:val="004E2070"/>
    <w:rsid w:val="004E232B"/>
    <w:rsid w:val="004E2997"/>
    <w:rsid w:val="004E29AE"/>
    <w:rsid w:val="004E29D7"/>
    <w:rsid w:val="004E2CFA"/>
    <w:rsid w:val="004E2D14"/>
    <w:rsid w:val="004E2DB3"/>
    <w:rsid w:val="004E30EF"/>
    <w:rsid w:val="004E32A4"/>
    <w:rsid w:val="004E3328"/>
    <w:rsid w:val="004E3594"/>
    <w:rsid w:val="004E3675"/>
    <w:rsid w:val="004E3892"/>
    <w:rsid w:val="004E392D"/>
    <w:rsid w:val="004E39D4"/>
    <w:rsid w:val="004E3B50"/>
    <w:rsid w:val="004E3DBE"/>
    <w:rsid w:val="004E3E45"/>
    <w:rsid w:val="004E3E80"/>
    <w:rsid w:val="004E4022"/>
    <w:rsid w:val="004E4201"/>
    <w:rsid w:val="004E4712"/>
    <w:rsid w:val="004E4861"/>
    <w:rsid w:val="004E4E38"/>
    <w:rsid w:val="004E4F34"/>
    <w:rsid w:val="004E4FDE"/>
    <w:rsid w:val="004E4FF0"/>
    <w:rsid w:val="004E5275"/>
    <w:rsid w:val="004E560F"/>
    <w:rsid w:val="004E5892"/>
    <w:rsid w:val="004E5D83"/>
    <w:rsid w:val="004E5FFE"/>
    <w:rsid w:val="004E6091"/>
    <w:rsid w:val="004E632D"/>
    <w:rsid w:val="004E64CA"/>
    <w:rsid w:val="004E66AB"/>
    <w:rsid w:val="004E679C"/>
    <w:rsid w:val="004E683D"/>
    <w:rsid w:val="004E6A1D"/>
    <w:rsid w:val="004E6A5D"/>
    <w:rsid w:val="004E7227"/>
    <w:rsid w:val="004E7659"/>
    <w:rsid w:val="004E76DC"/>
    <w:rsid w:val="004E7728"/>
    <w:rsid w:val="004E7A56"/>
    <w:rsid w:val="004E7A99"/>
    <w:rsid w:val="004E7ABF"/>
    <w:rsid w:val="004E7C6B"/>
    <w:rsid w:val="004F00D9"/>
    <w:rsid w:val="004F023A"/>
    <w:rsid w:val="004F02E6"/>
    <w:rsid w:val="004F08E9"/>
    <w:rsid w:val="004F08EB"/>
    <w:rsid w:val="004F09C7"/>
    <w:rsid w:val="004F0A22"/>
    <w:rsid w:val="004F0B68"/>
    <w:rsid w:val="004F0BE7"/>
    <w:rsid w:val="004F0DAC"/>
    <w:rsid w:val="004F0F62"/>
    <w:rsid w:val="004F10F2"/>
    <w:rsid w:val="004F11D4"/>
    <w:rsid w:val="004F186C"/>
    <w:rsid w:val="004F199F"/>
    <w:rsid w:val="004F19C9"/>
    <w:rsid w:val="004F1A86"/>
    <w:rsid w:val="004F1B37"/>
    <w:rsid w:val="004F1FBF"/>
    <w:rsid w:val="004F217E"/>
    <w:rsid w:val="004F2A0C"/>
    <w:rsid w:val="004F2A51"/>
    <w:rsid w:val="004F2C27"/>
    <w:rsid w:val="004F3052"/>
    <w:rsid w:val="004F3137"/>
    <w:rsid w:val="004F3234"/>
    <w:rsid w:val="004F3616"/>
    <w:rsid w:val="004F372B"/>
    <w:rsid w:val="004F38A2"/>
    <w:rsid w:val="004F3955"/>
    <w:rsid w:val="004F3DC7"/>
    <w:rsid w:val="004F3F1C"/>
    <w:rsid w:val="004F42A5"/>
    <w:rsid w:val="004F4314"/>
    <w:rsid w:val="004F4414"/>
    <w:rsid w:val="004F452D"/>
    <w:rsid w:val="004F46A1"/>
    <w:rsid w:val="004F4767"/>
    <w:rsid w:val="004F4833"/>
    <w:rsid w:val="004F4869"/>
    <w:rsid w:val="004F4970"/>
    <w:rsid w:val="004F4994"/>
    <w:rsid w:val="004F4E5C"/>
    <w:rsid w:val="004F4F8B"/>
    <w:rsid w:val="004F51F8"/>
    <w:rsid w:val="004F5322"/>
    <w:rsid w:val="004F534D"/>
    <w:rsid w:val="004F535B"/>
    <w:rsid w:val="004F5523"/>
    <w:rsid w:val="004F5574"/>
    <w:rsid w:val="004F5721"/>
    <w:rsid w:val="004F57AB"/>
    <w:rsid w:val="004F58B1"/>
    <w:rsid w:val="004F5AD3"/>
    <w:rsid w:val="004F5CC5"/>
    <w:rsid w:val="004F638E"/>
    <w:rsid w:val="004F64B1"/>
    <w:rsid w:val="004F67C8"/>
    <w:rsid w:val="004F6809"/>
    <w:rsid w:val="004F705E"/>
    <w:rsid w:val="004F7759"/>
    <w:rsid w:val="004F79D3"/>
    <w:rsid w:val="004F7DA9"/>
    <w:rsid w:val="004F7DE1"/>
    <w:rsid w:val="004F7FFA"/>
    <w:rsid w:val="005001D2"/>
    <w:rsid w:val="0050026B"/>
    <w:rsid w:val="00500331"/>
    <w:rsid w:val="005003B0"/>
    <w:rsid w:val="00500634"/>
    <w:rsid w:val="005008E5"/>
    <w:rsid w:val="00500CC0"/>
    <w:rsid w:val="00500E7D"/>
    <w:rsid w:val="00501316"/>
    <w:rsid w:val="00501373"/>
    <w:rsid w:val="005014BA"/>
    <w:rsid w:val="00501865"/>
    <w:rsid w:val="00501983"/>
    <w:rsid w:val="00501C03"/>
    <w:rsid w:val="00501C7F"/>
    <w:rsid w:val="00501CEC"/>
    <w:rsid w:val="00501F98"/>
    <w:rsid w:val="00502222"/>
    <w:rsid w:val="00502412"/>
    <w:rsid w:val="005026C7"/>
    <w:rsid w:val="00502707"/>
    <w:rsid w:val="005027F8"/>
    <w:rsid w:val="00502866"/>
    <w:rsid w:val="0050291B"/>
    <w:rsid w:val="005029E5"/>
    <w:rsid w:val="00502A7B"/>
    <w:rsid w:val="005035BC"/>
    <w:rsid w:val="0050370F"/>
    <w:rsid w:val="00503953"/>
    <w:rsid w:val="005039DB"/>
    <w:rsid w:val="00503B3C"/>
    <w:rsid w:val="005042C6"/>
    <w:rsid w:val="0050437C"/>
    <w:rsid w:val="00504567"/>
    <w:rsid w:val="0050469C"/>
    <w:rsid w:val="0050476D"/>
    <w:rsid w:val="00504783"/>
    <w:rsid w:val="00504906"/>
    <w:rsid w:val="0050491C"/>
    <w:rsid w:val="00504A0F"/>
    <w:rsid w:val="00504AC5"/>
    <w:rsid w:val="00504C15"/>
    <w:rsid w:val="00504DBA"/>
    <w:rsid w:val="00505182"/>
    <w:rsid w:val="005052FB"/>
    <w:rsid w:val="0050551C"/>
    <w:rsid w:val="0050566A"/>
    <w:rsid w:val="00505698"/>
    <w:rsid w:val="0050576F"/>
    <w:rsid w:val="00505799"/>
    <w:rsid w:val="00505AE1"/>
    <w:rsid w:val="005060CE"/>
    <w:rsid w:val="00506146"/>
    <w:rsid w:val="0050627F"/>
    <w:rsid w:val="00506831"/>
    <w:rsid w:val="00506932"/>
    <w:rsid w:val="00506C6A"/>
    <w:rsid w:val="00506D7D"/>
    <w:rsid w:val="00506E09"/>
    <w:rsid w:val="0050719C"/>
    <w:rsid w:val="00507243"/>
    <w:rsid w:val="00507F6E"/>
    <w:rsid w:val="0051001B"/>
    <w:rsid w:val="0051003C"/>
    <w:rsid w:val="0051047B"/>
    <w:rsid w:val="0051053F"/>
    <w:rsid w:val="00510768"/>
    <w:rsid w:val="00510793"/>
    <w:rsid w:val="0051081D"/>
    <w:rsid w:val="00510F09"/>
    <w:rsid w:val="00510F23"/>
    <w:rsid w:val="00510FC2"/>
    <w:rsid w:val="00511043"/>
    <w:rsid w:val="005115E4"/>
    <w:rsid w:val="005117BB"/>
    <w:rsid w:val="00511A75"/>
    <w:rsid w:val="005122AE"/>
    <w:rsid w:val="005122AF"/>
    <w:rsid w:val="005124F6"/>
    <w:rsid w:val="00512570"/>
    <w:rsid w:val="0051257E"/>
    <w:rsid w:val="00512583"/>
    <w:rsid w:val="005127F3"/>
    <w:rsid w:val="00512872"/>
    <w:rsid w:val="005128B1"/>
    <w:rsid w:val="00512968"/>
    <w:rsid w:val="00512B9C"/>
    <w:rsid w:val="00512C8D"/>
    <w:rsid w:val="00512DCD"/>
    <w:rsid w:val="005131DD"/>
    <w:rsid w:val="005132E1"/>
    <w:rsid w:val="0051336B"/>
    <w:rsid w:val="00513429"/>
    <w:rsid w:val="0051348A"/>
    <w:rsid w:val="005137F1"/>
    <w:rsid w:val="005138BA"/>
    <w:rsid w:val="00513978"/>
    <w:rsid w:val="005139B2"/>
    <w:rsid w:val="00513AD6"/>
    <w:rsid w:val="00513B48"/>
    <w:rsid w:val="00514061"/>
    <w:rsid w:val="0051412B"/>
    <w:rsid w:val="0051420A"/>
    <w:rsid w:val="0051431B"/>
    <w:rsid w:val="00514904"/>
    <w:rsid w:val="00514968"/>
    <w:rsid w:val="00514B4D"/>
    <w:rsid w:val="00514C4E"/>
    <w:rsid w:val="00514E1B"/>
    <w:rsid w:val="00514F41"/>
    <w:rsid w:val="0051506B"/>
    <w:rsid w:val="0051508C"/>
    <w:rsid w:val="0051519D"/>
    <w:rsid w:val="00515956"/>
    <w:rsid w:val="00515ADE"/>
    <w:rsid w:val="00515B4E"/>
    <w:rsid w:val="00515BEC"/>
    <w:rsid w:val="00516036"/>
    <w:rsid w:val="005161AB"/>
    <w:rsid w:val="00516319"/>
    <w:rsid w:val="00516584"/>
    <w:rsid w:val="0051667A"/>
    <w:rsid w:val="005166B9"/>
    <w:rsid w:val="00516948"/>
    <w:rsid w:val="005169A7"/>
    <w:rsid w:val="00516D9C"/>
    <w:rsid w:val="00516E81"/>
    <w:rsid w:val="00516F86"/>
    <w:rsid w:val="00517170"/>
    <w:rsid w:val="00517255"/>
    <w:rsid w:val="00517825"/>
    <w:rsid w:val="00517DE8"/>
    <w:rsid w:val="00520194"/>
    <w:rsid w:val="0052027E"/>
    <w:rsid w:val="0052031E"/>
    <w:rsid w:val="00520413"/>
    <w:rsid w:val="005206FF"/>
    <w:rsid w:val="00520A21"/>
    <w:rsid w:val="00520B07"/>
    <w:rsid w:val="00520BB7"/>
    <w:rsid w:val="00520FD3"/>
    <w:rsid w:val="00521029"/>
    <w:rsid w:val="005213D7"/>
    <w:rsid w:val="00521529"/>
    <w:rsid w:val="005215AC"/>
    <w:rsid w:val="00521810"/>
    <w:rsid w:val="005218DE"/>
    <w:rsid w:val="00521F48"/>
    <w:rsid w:val="00521F93"/>
    <w:rsid w:val="00522585"/>
    <w:rsid w:val="005228D5"/>
    <w:rsid w:val="005228FF"/>
    <w:rsid w:val="00522A87"/>
    <w:rsid w:val="00522AC4"/>
    <w:rsid w:val="00522E41"/>
    <w:rsid w:val="00523537"/>
    <w:rsid w:val="00523648"/>
    <w:rsid w:val="00523A91"/>
    <w:rsid w:val="00523C05"/>
    <w:rsid w:val="00523CC7"/>
    <w:rsid w:val="00523D08"/>
    <w:rsid w:val="00523D6F"/>
    <w:rsid w:val="00523E68"/>
    <w:rsid w:val="00524197"/>
    <w:rsid w:val="0052429B"/>
    <w:rsid w:val="00524520"/>
    <w:rsid w:val="0052487C"/>
    <w:rsid w:val="00524CBA"/>
    <w:rsid w:val="00524D51"/>
    <w:rsid w:val="00524D8B"/>
    <w:rsid w:val="0052511F"/>
    <w:rsid w:val="00525157"/>
    <w:rsid w:val="0052550A"/>
    <w:rsid w:val="00525659"/>
    <w:rsid w:val="00525AE9"/>
    <w:rsid w:val="00525B02"/>
    <w:rsid w:val="00525CBB"/>
    <w:rsid w:val="00525E15"/>
    <w:rsid w:val="00525EE9"/>
    <w:rsid w:val="00525F3D"/>
    <w:rsid w:val="0052604F"/>
    <w:rsid w:val="005262B4"/>
    <w:rsid w:val="005262F0"/>
    <w:rsid w:val="0052657E"/>
    <w:rsid w:val="00526865"/>
    <w:rsid w:val="00526B91"/>
    <w:rsid w:val="00526C56"/>
    <w:rsid w:val="00526DC8"/>
    <w:rsid w:val="00526FB0"/>
    <w:rsid w:val="00527076"/>
    <w:rsid w:val="00527114"/>
    <w:rsid w:val="0052752D"/>
    <w:rsid w:val="0052761A"/>
    <w:rsid w:val="00527731"/>
    <w:rsid w:val="00527E71"/>
    <w:rsid w:val="00527E93"/>
    <w:rsid w:val="00527EFC"/>
    <w:rsid w:val="00530028"/>
    <w:rsid w:val="0053010C"/>
    <w:rsid w:val="00530261"/>
    <w:rsid w:val="005302DA"/>
    <w:rsid w:val="00530436"/>
    <w:rsid w:val="0053052E"/>
    <w:rsid w:val="0053063A"/>
    <w:rsid w:val="00530824"/>
    <w:rsid w:val="005308B8"/>
    <w:rsid w:val="00530DD4"/>
    <w:rsid w:val="00530FAF"/>
    <w:rsid w:val="005310F6"/>
    <w:rsid w:val="005311F3"/>
    <w:rsid w:val="005313D1"/>
    <w:rsid w:val="00531488"/>
    <w:rsid w:val="0053176B"/>
    <w:rsid w:val="00531DA0"/>
    <w:rsid w:val="00531FE9"/>
    <w:rsid w:val="00532001"/>
    <w:rsid w:val="00532107"/>
    <w:rsid w:val="00532394"/>
    <w:rsid w:val="005326DC"/>
    <w:rsid w:val="005326E8"/>
    <w:rsid w:val="00532CFF"/>
    <w:rsid w:val="00532EE3"/>
    <w:rsid w:val="00532F9E"/>
    <w:rsid w:val="005331BF"/>
    <w:rsid w:val="00533513"/>
    <w:rsid w:val="005335F1"/>
    <w:rsid w:val="0053363E"/>
    <w:rsid w:val="00533E95"/>
    <w:rsid w:val="00533F78"/>
    <w:rsid w:val="00534194"/>
    <w:rsid w:val="00534232"/>
    <w:rsid w:val="00534367"/>
    <w:rsid w:val="0053459B"/>
    <w:rsid w:val="005347C2"/>
    <w:rsid w:val="00534A32"/>
    <w:rsid w:val="00535602"/>
    <w:rsid w:val="0053575D"/>
    <w:rsid w:val="00535762"/>
    <w:rsid w:val="00535773"/>
    <w:rsid w:val="005357F3"/>
    <w:rsid w:val="00535806"/>
    <w:rsid w:val="0053593F"/>
    <w:rsid w:val="00535C9F"/>
    <w:rsid w:val="00535CA9"/>
    <w:rsid w:val="00535FE3"/>
    <w:rsid w:val="00536077"/>
    <w:rsid w:val="005360AC"/>
    <w:rsid w:val="00536414"/>
    <w:rsid w:val="005368C0"/>
    <w:rsid w:val="00536B31"/>
    <w:rsid w:val="00536C14"/>
    <w:rsid w:val="00536C3F"/>
    <w:rsid w:val="00537690"/>
    <w:rsid w:val="00537A3B"/>
    <w:rsid w:val="00537A55"/>
    <w:rsid w:val="00537A6A"/>
    <w:rsid w:val="00537B0D"/>
    <w:rsid w:val="005400C5"/>
    <w:rsid w:val="00540357"/>
    <w:rsid w:val="005404FC"/>
    <w:rsid w:val="005408EB"/>
    <w:rsid w:val="0054094B"/>
    <w:rsid w:val="00540A6B"/>
    <w:rsid w:val="00540C6E"/>
    <w:rsid w:val="00540DC8"/>
    <w:rsid w:val="00541237"/>
    <w:rsid w:val="00541A43"/>
    <w:rsid w:val="00541E4A"/>
    <w:rsid w:val="00542103"/>
    <w:rsid w:val="0054225C"/>
    <w:rsid w:val="00542415"/>
    <w:rsid w:val="0054251D"/>
    <w:rsid w:val="0054269E"/>
    <w:rsid w:val="00542C7E"/>
    <w:rsid w:val="00542D5E"/>
    <w:rsid w:val="00542E60"/>
    <w:rsid w:val="00543011"/>
    <w:rsid w:val="00543255"/>
    <w:rsid w:val="005432B8"/>
    <w:rsid w:val="005435AF"/>
    <w:rsid w:val="00543658"/>
    <w:rsid w:val="0054384D"/>
    <w:rsid w:val="005438D9"/>
    <w:rsid w:val="00543A5F"/>
    <w:rsid w:val="00543A94"/>
    <w:rsid w:val="00544204"/>
    <w:rsid w:val="005444D6"/>
    <w:rsid w:val="005447E2"/>
    <w:rsid w:val="0054487B"/>
    <w:rsid w:val="005448DF"/>
    <w:rsid w:val="005449AB"/>
    <w:rsid w:val="00544DB2"/>
    <w:rsid w:val="00544E02"/>
    <w:rsid w:val="00544F95"/>
    <w:rsid w:val="005458E3"/>
    <w:rsid w:val="005458E8"/>
    <w:rsid w:val="00545B81"/>
    <w:rsid w:val="00545DBB"/>
    <w:rsid w:val="0054618F"/>
    <w:rsid w:val="00546490"/>
    <w:rsid w:val="00546694"/>
    <w:rsid w:val="00546A06"/>
    <w:rsid w:val="00546F62"/>
    <w:rsid w:val="005470D8"/>
    <w:rsid w:val="005472B5"/>
    <w:rsid w:val="00547400"/>
    <w:rsid w:val="00547BBA"/>
    <w:rsid w:val="00547CC7"/>
    <w:rsid w:val="00547D55"/>
    <w:rsid w:val="005501FC"/>
    <w:rsid w:val="005502DA"/>
    <w:rsid w:val="0055094E"/>
    <w:rsid w:val="00550D6A"/>
    <w:rsid w:val="0055102C"/>
    <w:rsid w:val="005511C7"/>
    <w:rsid w:val="00551312"/>
    <w:rsid w:val="00551582"/>
    <w:rsid w:val="00551607"/>
    <w:rsid w:val="00551667"/>
    <w:rsid w:val="005516E5"/>
    <w:rsid w:val="00551D21"/>
    <w:rsid w:val="005522F1"/>
    <w:rsid w:val="005526C2"/>
    <w:rsid w:val="0055278A"/>
    <w:rsid w:val="005527B9"/>
    <w:rsid w:val="0055280D"/>
    <w:rsid w:val="00552B72"/>
    <w:rsid w:val="00552CE9"/>
    <w:rsid w:val="00552FB1"/>
    <w:rsid w:val="00552FC7"/>
    <w:rsid w:val="00553A4F"/>
    <w:rsid w:val="00553B85"/>
    <w:rsid w:val="00553CFC"/>
    <w:rsid w:val="00553D0C"/>
    <w:rsid w:val="0055416C"/>
    <w:rsid w:val="005541CE"/>
    <w:rsid w:val="00554342"/>
    <w:rsid w:val="00554428"/>
    <w:rsid w:val="0055455C"/>
    <w:rsid w:val="00554F9C"/>
    <w:rsid w:val="0055542C"/>
    <w:rsid w:val="00555834"/>
    <w:rsid w:val="005558CF"/>
    <w:rsid w:val="00555A94"/>
    <w:rsid w:val="00555B18"/>
    <w:rsid w:val="00555B7A"/>
    <w:rsid w:val="00555DB5"/>
    <w:rsid w:val="00555F5C"/>
    <w:rsid w:val="00556197"/>
    <w:rsid w:val="0055642C"/>
    <w:rsid w:val="00556697"/>
    <w:rsid w:val="00556948"/>
    <w:rsid w:val="00556DAB"/>
    <w:rsid w:val="005572A3"/>
    <w:rsid w:val="005573C1"/>
    <w:rsid w:val="005574C4"/>
    <w:rsid w:val="005577E3"/>
    <w:rsid w:val="00557A83"/>
    <w:rsid w:val="00557D24"/>
    <w:rsid w:val="00557F95"/>
    <w:rsid w:val="00560186"/>
    <w:rsid w:val="005602B6"/>
    <w:rsid w:val="005602FB"/>
    <w:rsid w:val="00560537"/>
    <w:rsid w:val="005605BF"/>
    <w:rsid w:val="0056077D"/>
    <w:rsid w:val="00560A85"/>
    <w:rsid w:val="00560C02"/>
    <w:rsid w:val="00560EAC"/>
    <w:rsid w:val="0056122F"/>
    <w:rsid w:val="00561277"/>
    <w:rsid w:val="00561298"/>
    <w:rsid w:val="00561369"/>
    <w:rsid w:val="00561544"/>
    <w:rsid w:val="00561579"/>
    <w:rsid w:val="00561590"/>
    <w:rsid w:val="005616CB"/>
    <w:rsid w:val="00561700"/>
    <w:rsid w:val="00561857"/>
    <w:rsid w:val="005618E5"/>
    <w:rsid w:val="0056194F"/>
    <w:rsid w:val="00561B69"/>
    <w:rsid w:val="00561BCE"/>
    <w:rsid w:val="005621D4"/>
    <w:rsid w:val="00562389"/>
    <w:rsid w:val="005627A4"/>
    <w:rsid w:val="00562879"/>
    <w:rsid w:val="00562931"/>
    <w:rsid w:val="00562A4C"/>
    <w:rsid w:val="00562C19"/>
    <w:rsid w:val="00562DA2"/>
    <w:rsid w:val="00562F4C"/>
    <w:rsid w:val="005630D6"/>
    <w:rsid w:val="0056312B"/>
    <w:rsid w:val="005635EB"/>
    <w:rsid w:val="0056367E"/>
    <w:rsid w:val="005636F2"/>
    <w:rsid w:val="00563895"/>
    <w:rsid w:val="00563BC7"/>
    <w:rsid w:val="0056402D"/>
    <w:rsid w:val="005644C7"/>
    <w:rsid w:val="00564A5B"/>
    <w:rsid w:val="00564C6F"/>
    <w:rsid w:val="00564DA7"/>
    <w:rsid w:val="00565379"/>
    <w:rsid w:val="00565879"/>
    <w:rsid w:val="00566145"/>
    <w:rsid w:val="0056644F"/>
    <w:rsid w:val="005664C9"/>
    <w:rsid w:val="00566860"/>
    <w:rsid w:val="005668A8"/>
    <w:rsid w:val="005668FF"/>
    <w:rsid w:val="00567098"/>
    <w:rsid w:val="0056727D"/>
    <w:rsid w:val="00567518"/>
    <w:rsid w:val="00567543"/>
    <w:rsid w:val="0056757E"/>
    <w:rsid w:val="005675E9"/>
    <w:rsid w:val="00567D16"/>
    <w:rsid w:val="00567FDA"/>
    <w:rsid w:val="00570007"/>
    <w:rsid w:val="0057016A"/>
    <w:rsid w:val="0057048E"/>
    <w:rsid w:val="0057054B"/>
    <w:rsid w:val="00570D1D"/>
    <w:rsid w:val="00570DFD"/>
    <w:rsid w:val="00570F17"/>
    <w:rsid w:val="00570FB7"/>
    <w:rsid w:val="0057100E"/>
    <w:rsid w:val="0057103B"/>
    <w:rsid w:val="00571113"/>
    <w:rsid w:val="0057128A"/>
    <w:rsid w:val="005712D2"/>
    <w:rsid w:val="00571425"/>
    <w:rsid w:val="00571555"/>
    <w:rsid w:val="00571749"/>
    <w:rsid w:val="00571AC7"/>
    <w:rsid w:val="00571DF7"/>
    <w:rsid w:val="0057201E"/>
    <w:rsid w:val="0057288E"/>
    <w:rsid w:val="00572A69"/>
    <w:rsid w:val="00572B3D"/>
    <w:rsid w:val="00572C70"/>
    <w:rsid w:val="00572CA6"/>
    <w:rsid w:val="00572D94"/>
    <w:rsid w:val="00572F00"/>
    <w:rsid w:val="005735F7"/>
    <w:rsid w:val="005736AF"/>
    <w:rsid w:val="005736F7"/>
    <w:rsid w:val="00573C49"/>
    <w:rsid w:val="00573F6C"/>
    <w:rsid w:val="00573F9C"/>
    <w:rsid w:val="00574010"/>
    <w:rsid w:val="005742A9"/>
    <w:rsid w:val="00574334"/>
    <w:rsid w:val="005747AA"/>
    <w:rsid w:val="00574A13"/>
    <w:rsid w:val="00574CA7"/>
    <w:rsid w:val="00574E4A"/>
    <w:rsid w:val="00574FAE"/>
    <w:rsid w:val="00574FDB"/>
    <w:rsid w:val="00575201"/>
    <w:rsid w:val="00575304"/>
    <w:rsid w:val="00575543"/>
    <w:rsid w:val="00575548"/>
    <w:rsid w:val="0057561A"/>
    <w:rsid w:val="00575B56"/>
    <w:rsid w:val="00575FCB"/>
    <w:rsid w:val="0057615E"/>
    <w:rsid w:val="005761CA"/>
    <w:rsid w:val="005764DE"/>
    <w:rsid w:val="00576531"/>
    <w:rsid w:val="0057657E"/>
    <w:rsid w:val="00576609"/>
    <w:rsid w:val="005767A1"/>
    <w:rsid w:val="0057736E"/>
    <w:rsid w:val="00577521"/>
    <w:rsid w:val="005775A5"/>
    <w:rsid w:val="005776E2"/>
    <w:rsid w:val="005777ED"/>
    <w:rsid w:val="00577870"/>
    <w:rsid w:val="005778D0"/>
    <w:rsid w:val="00577BDA"/>
    <w:rsid w:val="0058005B"/>
    <w:rsid w:val="005806BD"/>
    <w:rsid w:val="005809CD"/>
    <w:rsid w:val="005809DC"/>
    <w:rsid w:val="00580A65"/>
    <w:rsid w:val="00580AEC"/>
    <w:rsid w:val="00580B7B"/>
    <w:rsid w:val="00580C65"/>
    <w:rsid w:val="00580F70"/>
    <w:rsid w:val="00580FAD"/>
    <w:rsid w:val="00581203"/>
    <w:rsid w:val="005812BC"/>
    <w:rsid w:val="0058142D"/>
    <w:rsid w:val="00581550"/>
    <w:rsid w:val="005815C9"/>
    <w:rsid w:val="0058161E"/>
    <w:rsid w:val="005818C1"/>
    <w:rsid w:val="005819CD"/>
    <w:rsid w:val="00581A56"/>
    <w:rsid w:val="00581D0B"/>
    <w:rsid w:val="00581D71"/>
    <w:rsid w:val="00582297"/>
    <w:rsid w:val="00582322"/>
    <w:rsid w:val="0058237C"/>
    <w:rsid w:val="0058279F"/>
    <w:rsid w:val="005828C2"/>
    <w:rsid w:val="00582A6D"/>
    <w:rsid w:val="00582C21"/>
    <w:rsid w:val="00582F59"/>
    <w:rsid w:val="00583017"/>
    <w:rsid w:val="005833ED"/>
    <w:rsid w:val="00583422"/>
    <w:rsid w:val="00583476"/>
    <w:rsid w:val="005835F8"/>
    <w:rsid w:val="00583716"/>
    <w:rsid w:val="005838D8"/>
    <w:rsid w:val="005838FE"/>
    <w:rsid w:val="005839A0"/>
    <w:rsid w:val="00583A0D"/>
    <w:rsid w:val="00583ACF"/>
    <w:rsid w:val="00583D7C"/>
    <w:rsid w:val="00583E07"/>
    <w:rsid w:val="00583FE7"/>
    <w:rsid w:val="00584252"/>
    <w:rsid w:val="00584343"/>
    <w:rsid w:val="005848E6"/>
    <w:rsid w:val="00584CDE"/>
    <w:rsid w:val="00584F22"/>
    <w:rsid w:val="00585254"/>
    <w:rsid w:val="00585404"/>
    <w:rsid w:val="00585784"/>
    <w:rsid w:val="00585A99"/>
    <w:rsid w:val="00585B2E"/>
    <w:rsid w:val="00585CA7"/>
    <w:rsid w:val="00585D14"/>
    <w:rsid w:val="00585DB3"/>
    <w:rsid w:val="00586167"/>
    <w:rsid w:val="00586311"/>
    <w:rsid w:val="0058670C"/>
    <w:rsid w:val="00586BC7"/>
    <w:rsid w:val="00586D62"/>
    <w:rsid w:val="00586EF0"/>
    <w:rsid w:val="00586F86"/>
    <w:rsid w:val="00587183"/>
    <w:rsid w:val="00587211"/>
    <w:rsid w:val="005872A0"/>
    <w:rsid w:val="00587326"/>
    <w:rsid w:val="0058768C"/>
    <w:rsid w:val="005876C6"/>
    <w:rsid w:val="005876D9"/>
    <w:rsid w:val="0058776B"/>
    <w:rsid w:val="00587F0C"/>
    <w:rsid w:val="005903A6"/>
    <w:rsid w:val="00590A89"/>
    <w:rsid w:val="00590B03"/>
    <w:rsid w:val="00590EAB"/>
    <w:rsid w:val="005911A4"/>
    <w:rsid w:val="0059154C"/>
    <w:rsid w:val="0059176A"/>
    <w:rsid w:val="00591802"/>
    <w:rsid w:val="00591866"/>
    <w:rsid w:val="00591B1F"/>
    <w:rsid w:val="00591B8B"/>
    <w:rsid w:val="00592058"/>
    <w:rsid w:val="0059235A"/>
    <w:rsid w:val="005924B6"/>
    <w:rsid w:val="0059259B"/>
    <w:rsid w:val="005926E4"/>
    <w:rsid w:val="00592815"/>
    <w:rsid w:val="00592962"/>
    <w:rsid w:val="005929B6"/>
    <w:rsid w:val="005929DA"/>
    <w:rsid w:val="005929E9"/>
    <w:rsid w:val="00592B79"/>
    <w:rsid w:val="00592CD6"/>
    <w:rsid w:val="00592FE6"/>
    <w:rsid w:val="00593478"/>
    <w:rsid w:val="00593638"/>
    <w:rsid w:val="0059366C"/>
    <w:rsid w:val="00593A31"/>
    <w:rsid w:val="00593CD5"/>
    <w:rsid w:val="00593F29"/>
    <w:rsid w:val="0059444C"/>
    <w:rsid w:val="00594F71"/>
    <w:rsid w:val="0059513E"/>
    <w:rsid w:val="00595184"/>
    <w:rsid w:val="005954D5"/>
    <w:rsid w:val="00595531"/>
    <w:rsid w:val="005958C1"/>
    <w:rsid w:val="00595F72"/>
    <w:rsid w:val="005960CE"/>
    <w:rsid w:val="00596176"/>
    <w:rsid w:val="005961C2"/>
    <w:rsid w:val="00596213"/>
    <w:rsid w:val="00596385"/>
    <w:rsid w:val="00596B6D"/>
    <w:rsid w:val="00596C00"/>
    <w:rsid w:val="00596C6F"/>
    <w:rsid w:val="00596D18"/>
    <w:rsid w:val="00596D41"/>
    <w:rsid w:val="00596DC0"/>
    <w:rsid w:val="00597738"/>
    <w:rsid w:val="005978C7"/>
    <w:rsid w:val="005979CB"/>
    <w:rsid w:val="00597A49"/>
    <w:rsid w:val="00597D21"/>
    <w:rsid w:val="00597D5A"/>
    <w:rsid w:val="005A004D"/>
    <w:rsid w:val="005A0051"/>
    <w:rsid w:val="005A0348"/>
    <w:rsid w:val="005A07DF"/>
    <w:rsid w:val="005A0939"/>
    <w:rsid w:val="005A0BFF"/>
    <w:rsid w:val="005A0C11"/>
    <w:rsid w:val="005A10CB"/>
    <w:rsid w:val="005A123D"/>
    <w:rsid w:val="005A13B6"/>
    <w:rsid w:val="005A1414"/>
    <w:rsid w:val="005A1576"/>
    <w:rsid w:val="005A15C0"/>
    <w:rsid w:val="005A1695"/>
    <w:rsid w:val="005A1719"/>
    <w:rsid w:val="005A1805"/>
    <w:rsid w:val="005A18A5"/>
    <w:rsid w:val="005A199A"/>
    <w:rsid w:val="005A1ECF"/>
    <w:rsid w:val="005A1F62"/>
    <w:rsid w:val="005A2120"/>
    <w:rsid w:val="005A24D8"/>
    <w:rsid w:val="005A25E8"/>
    <w:rsid w:val="005A2793"/>
    <w:rsid w:val="005A281C"/>
    <w:rsid w:val="005A2955"/>
    <w:rsid w:val="005A2C2D"/>
    <w:rsid w:val="005A2C81"/>
    <w:rsid w:val="005A2DEC"/>
    <w:rsid w:val="005A2E6F"/>
    <w:rsid w:val="005A3031"/>
    <w:rsid w:val="005A308E"/>
    <w:rsid w:val="005A342E"/>
    <w:rsid w:val="005A3743"/>
    <w:rsid w:val="005A3A2C"/>
    <w:rsid w:val="005A3C8C"/>
    <w:rsid w:val="005A3DCC"/>
    <w:rsid w:val="005A48C2"/>
    <w:rsid w:val="005A4ADE"/>
    <w:rsid w:val="005A4C61"/>
    <w:rsid w:val="005A4C82"/>
    <w:rsid w:val="005A518B"/>
    <w:rsid w:val="005A5337"/>
    <w:rsid w:val="005A57F2"/>
    <w:rsid w:val="005A5AB1"/>
    <w:rsid w:val="005A5CE4"/>
    <w:rsid w:val="005A601B"/>
    <w:rsid w:val="005A606B"/>
    <w:rsid w:val="005A6421"/>
    <w:rsid w:val="005A65B9"/>
    <w:rsid w:val="005A66F0"/>
    <w:rsid w:val="005A682A"/>
    <w:rsid w:val="005A6A83"/>
    <w:rsid w:val="005A6B0A"/>
    <w:rsid w:val="005A6B9F"/>
    <w:rsid w:val="005A6D0C"/>
    <w:rsid w:val="005A6D0F"/>
    <w:rsid w:val="005A6D6C"/>
    <w:rsid w:val="005A6EA9"/>
    <w:rsid w:val="005A716A"/>
    <w:rsid w:val="005A7593"/>
    <w:rsid w:val="005A7D94"/>
    <w:rsid w:val="005A7DB5"/>
    <w:rsid w:val="005B000B"/>
    <w:rsid w:val="005B0241"/>
    <w:rsid w:val="005B0665"/>
    <w:rsid w:val="005B0863"/>
    <w:rsid w:val="005B0E52"/>
    <w:rsid w:val="005B10B0"/>
    <w:rsid w:val="005B136D"/>
    <w:rsid w:val="005B1383"/>
    <w:rsid w:val="005B160F"/>
    <w:rsid w:val="005B17A2"/>
    <w:rsid w:val="005B181F"/>
    <w:rsid w:val="005B1BB8"/>
    <w:rsid w:val="005B1DBB"/>
    <w:rsid w:val="005B1E14"/>
    <w:rsid w:val="005B1EEC"/>
    <w:rsid w:val="005B1FBC"/>
    <w:rsid w:val="005B29DB"/>
    <w:rsid w:val="005B29E2"/>
    <w:rsid w:val="005B2E2A"/>
    <w:rsid w:val="005B2F01"/>
    <w:rsid w:val="005B30C9"/>
    <w:rsid w:val="005B33AA"/>
    <w:rsid w:val="005B36BC"/>
    <w:rsid w:val="005B3A3D"/>
    <w:rsid w:val="005B42CF"/>
    <w:rsid w:val="005B4621"/>
    <w:rsid w:val="005B4AA0"/>
    <w:rsid w:val="005B4C7D"/>
    <w:rsid w:val="005B4E7D"/>
    <w:rsid w:val="005B5343"/>
    <w:rsid w:val="005B5617"/>
    <w:rsid w:val="005B5634"/>
    <w:rsid w:val="005B5737"/>
    <w:rsid w:val="005B5770"/>
    <w:rsid w:val="005B5A6C"/>
    <w:rsid w:val="005B5AB3"/>
    <w:rsid w:val="005B600E"/>
    <w:rsid w:val="005B6A95"/>
    <w:rsid w:val="005B6AFB"/>
    <w:rsid w:val="005B6CAD"/>
    <w:rsid w:val="005B6CBF"/>
    <w:rsid w:val="005B6CFF"/>
    <w:rsid w:val="005B70CC"/>
    <w:rsid w:val="005B7293"/>
    <w:rsid w:val="005B7870"/>
    <w:rsid w:val="005B7EC4"/>
    <w:rsid w:val="005B7F80"/>
    <w:rsid w:val="005C01B3"/>
    <w:rsid w:val="005C05DF"/>
    <w:rsid w:val="005C080B"/>
    <w:rsid w:val="005C101C"/>
    <w:rsid w:val="005C105B"/>
    <w:rsid w:val="005C117C"/>
    <w:rsid w:val="005C1183"/>
    <w:rsid w:val="005C16EE"/>
    <w:rsid w:val="005C18EE"/>
    <w:rsid w:val="005C1FC9"/>
    <w:rsid w:val="005C2008"/>
    <w:rsid w:val="005C21FB"/>
    <w:rsid w:val="005C227A"/>
    <w:rsid w:val="005C25B3"/>
    <w:rsid w:val="005C26A6"/>
    <w:rsid w:val="005C27DC"/>
    <w:rsid w:val="005C285E"/>
    <w:rsid w:val="005C28E2"/>
    <w:rsid w:val="005C2A8D"/>
    <w:rsid w:val="005C2B6A"/>
    <w:rsid w:val="005C2DDC"/>
    <w:rsid w:val="005C3AF8"/>
    <w:rsid w:val="005C3BA5"/>
    <w:rsid w:val="005C3D44"/>
    <w:rsid w:val="005C3EA3"/>
    <w:rsid w:val="005C403A"/>
    <w:rsid w:val="005C4182"/>
    <w:rsid w:val="005C41B0"/>
    <w:rsid w:val="005C42BB"/>
    <w:rsid w:val="005C45B9"/>
    <w:rsid w:val="005C4F9B"/>
    <w:rsid w:val="005C5052"/>
    <w:rsid w:val="005C511F"/>
    <w:rsid w:val="005C52D1"/>
    <w:rsid w:val="005C533F"/>
    <w:rsid w:val="005C54CB"/>
    <w:rsid w:val="005C54FB"/>
    <w:rsid w:val="005C565E"/>
    <w:rsid w:val="005C5839"/>
    <w:rsid w:val="005C58C1"/>
    <w:rsid w:val="005C5927"/>
    <w:rsid w:val="005C5F8E"/>
    <w:rsid w:val="005C66DB"/>
    <w:rsid w:val="005C6896"/>
    <w:rsid w:val="005C6B4A"/>
    <w:rsid w:val="005C6B71"/>
    <w:rsid w:val="005C6BEB"/>
    <w:rsid w:val="005C7570"/>
    <w:rsid w:val="005C7764"/>
    <w:rsid w:val="005C7A87"/>
    <w:rsid w:val="005D01AC"/>
    <w:rsid w:val="005D02EA"/>
    <w:rsid w:val="005D032F"/>
    <w:rsid w:val="005D03D4"/>
    <w:rsid w:val="005D0409"/>
    <w:rsid w:val="005D042E"/>
    <w:rsid w:val="005D048B"/>
    <w:rsid w:val="005D0C32"/>
    <w:rsid w:val="005D14F2"/>
    <w:rsid w:val="005D1563"/>
    <w:rsid w:val="005D15E1"/>
    <w:rsid w:val="005D1D9D"/>
    <w:rsid w:val="005D1DB9"/>
    <w:rsid w:val="005D1EC1"/>
    <w:rsid w:val="005D2313"/>
    <w:rsid w:val="005D24A7"/>
    <w:rsid w:val="005D25CB"/>
    <w:rsid w:val="005D2684"/>
    <w:rsid w:val="005D3063"/>
    <w:rsid w:val="005D30E9"/>
    <w:rsid w:val="005D359E"/>
    <w:rsid w:val="005D3CC4"/>
    <w:rsid w:val="005D3D8F"/>
    <w:rsid w:val="005D3E8B"/>
    <w:rsid w:val="005D3FAF"/>
    <w:rsid w:val="005D41B8"/>
    <w:rsid w:val="005D436A"/>
    <w:rsid w:val="005D4416"/>
    <w:rsid w:val="005D442B"/>
    <w:rsid w:val="005D490B"/>
    <w:rsid w:val="005D4CF5"/>
    <w:rsid w:val="005D4DBE"/>
    <w:rsid w:val="005D4E6E"/>
    <w:rsid w:val="005D5171"/>
    <w:rsid w:val="005D53A0"/>
    <w:rsid w:val="005D56D8"/>
    <w:rsid w:val="005D58A2"/>
    <w:rsid w:val="005D5A99"/>
    <w:rsid w:val="005D62FC"/>
    <w:rsid w:val="005D6612"/>
    <w:rsid w:val="005D67FE"/>
    <w:rsid w:val="005D6830"/>
    <w:rsid w:val="005D6D79"/>
    <w:rsid w:val="005D6EAC"/>
    <w:rsid w:val="005D6EC5"/>
    <w:rsid w:val="005D706E"/>
    <w:rsid w:val="005D72BC"/>
    <w:rsid w:val="005D73D8"/>
    <w:rsid w:val="005D76E3"/>
    <w:rsid w:val="005D77CB"/>
    <w:rsid w:val="005D79DE"/>
    <w:rsid w:val="005D79F7"/>
    <w:rsid w:val="005D7ABB"/>
    <w:rsid w:val="005D7E6B"/>
    <w:rsid w:val="005D7EE1"/>
    <w:rsid w:val="005E02BE"/>
    <w:rsid w:val="005E0341"/>
    <w:rsid w:val="005E0685"/>
    <w:rsid w:val="005E0864"/>
    <w:rsid w:val="005E09AC"/>
    <w:rsid w:val="005E0A3E"/>
    <w:rsid w:val="005E0B40"/>
    <w:rsid w:val="005E0EC8"/>
    <w:rsid w:val="005E118D"/>
    <w:rsid w:val="005E144A"/>
    <w:rsid w:val="005E1718"/>
    <w:rsid w:val="005E1790"/>
    <w:rsid w:val="005E1BB2"/>
    <w:rsid w:val="005E1D68"/>
    <w:rsid w:val="005E1DA6"/>
    <w:rsid w:val="005E1F28"/>
    <w:rsid w:val="005E220F"/>
    <w:rsid w:val="005E2451"/>
    <w:rsid w:val="005E2620"/>
    <w:rsid w:val="005E2836"/>
    <w:rsid w:val="005E2B8D"/>
    <w:rsid w:val="005E2E2B"/>
    <w:rsid w:val="005E3125"/>
    <w:rsid w:val="005E338E"/>
    <w:rsid w:val="005E33A2"/>
    <w:rsid w:val="005E3429"/>
    <w:rsid w:val="005E37A8"/>
    <w:rsid w:val="005E37E1"/>
    <w:rsid w:val="005E3840"/>
    <w:rsid w:val="005E38FA"/>
    <w:rsid w:val="005E3976"/>
    <w:rsid w:val="005E3AD4"/>
    <w:rsid w:val="005E3CA3"/>
    <w:rsid w:val="005E3FF4"/>
    <w:rsid w:val="005E4160"/>
    <w:rsid w:val="005E44B4"/>
    <w:rsid w:val="005E47D1"/>
    <w:rsid w:val="005E47F1"/>
    <w:rsid w:val="005E48C9"/>
    <w:rsid w:val="005E48DC"/>
    <w:rsid w:val="005E4AA8"/>
    <w:rsid w:val="005E4ACC"/>
    <w:rsid w:val="005E4CB5"/>
    <w:rsid w:val="005E4ED0"/>
    <w:rsid w:val="005E532F"/>
    <w:rsid w:val="005E5588"/>
    <w:rsid w:val="005E55EC"/>
    <w:rsid w:val="005E56D2"/>
    <w:rsid w:val="005E5C2D"/>
    <w:rsid w:val="005E5CCC"/>
    <w:rsid w:val="005E5D63"/>
    <w:rsid w:val="005E6489"/>
    <w:rsid w:val="005E64B7"/>
    <w:rsid w:val="005E65BE"/>
    <w:rsid w:val="005E67DB"/>
    <w:rsid w:val="005E69DE"/>
    <w:rsid w:val="005E6DBE"/>
    <w:rsid w:val="005E6F80"/>
    <w:rsid w:val="005E6FF5"/>
    <w:rsid w:val="005E71A5"/>
    <w:rsid w:val="005E71FB"/>
    <w:rsid w:val="005E7252"/>
    <w:rsid w:val="005E7418"/>
    <w:rsid w:val="005E75CB"/>
    <w:rsid w:val="005E781A"/>
    <w:rsid w:val="005E782C"/>
    <w:rsid w:val="005E7928"/>
    <w:rsid w:val="005E7A24"/>
    <w:rsid w:val="005E7A61"/>
    <w:rsid w:val="005E7AF7"/>
    <w:rsid w:val="005F02E6"/>
    <w:rsid w:val="005F035F"/>
    <w:rsid w:val="005F03FB"/>
    <w:rsid w:val="005F04D9"/>
    <w:rsid w:val="005F057E"/>
    <w:rsid w:val="005F07CF"/>
    <w:rsid w:val="005F09DE"/>
    <w:rsid w:val="005F0A94"/>
    <w:rsid w:val="005F1062"/>
    <w:rsid w:val="005F11F5"/>
    <w:rsid w:val="005F145A"/>
    <w:rsid w:val="005F1528"/>
    <w:rsid w:val="005F165E"/>
    <w:rsid w:val="005F18FE"/>
    <w:rsid w:val="005F1976"/>
    <w:rsid w:val="005F1A75"/>
    <w:rsid w:val="005F1AE8"/>
    <w:rsid w:val="005F1F87"/>
    <w:rsid w:val="005F2026"/>
    <w:rsid w:val="005F202A"/>
    <w:rsid w:val="005F2276"/>
    <w:rsid w:val="005F2349"/>
    <w:rsid w:val="005F256B"/>
    <w:rsid w:val="005F277C"/>
    <w:rsid w:val="005F2A12"/>
    <w:rsid w:val="005F3158"/>
    <w:rsid w:val="005F329E"/>
    <w:rsid w:val="005F37DA"/>
    <w:rsid w:val="005F38D1"/>
    <w:rsid w:val="005F39C8"/>
    <w:rsid w:val="005F3A20"/>
    <w:rsid w:val="005F4008"/>
    <w:rsid w:val="005F41F8"/>
    <w:rsid w:val="005F4269"/>
    <w:rsid w:val="005F44DA"/>
    <w:rsid w:val="005F4934"/>
    <w:rsid w:val="005F4975"/>
    <w:rsid w:val="005F49BF"/>
    <w:rsid w:val="005F4E01"/>
    <w:rsid w:val="005F5017"/>
    <w:rsid w:val="005F5263"/>
    <w:rsid w:val="005F5614"/>
    <w:rsid w:val="005F5946"/>
    <w:rsid w:val="005F5E66"/>
    <w:rsid w:val="005F61FB"/>
    <w:rsid w:val="005F630F"/>
    <w:rsid w:val="005F68F5"/>
    <w:rsid w:val="005F7245"/>
    <w:rsid w:val="005F7343"/>
    <w:rsid w:val="005F7A49"/>
    <w:rsid w:val="005F7BC6"/>
    <w:rsid w:val="005F7CDB"/>
    <w:rsid w:val="006001EE"/>
    <w:rsid w:val="0060042F"/>
    <w:rsid w:val="00600498"/>
    <w:rsid w:val="00600591"/>
    <w:rsid w:val="006005A5"/>
    <w:rsid w:val="006007AA"/>
    <w:rsid w:val="00600D76"/>
    <w:rsid w:val="00600E4E"/>
    <w:rsid w:val="00600E76"/>
    <w:rsid w:val="00601408"/>
    <w:rsid w:val="00601E57"/>
    <w:rsid w:val="00601EA4"/>
    <w:rsid w:val="00601FC1"/>
    <w:rsid w:val="0060211A"/>
    <w:rsid w:val="006022B6"/>
    <w:rsid w:val="00602301"/>
    <w:rsid w:val="006024F4"/>
    <w:rsid w:val="0060281D"/>
    <w:rsid w:val="00602A58"/>
    <w:rsid w:val="00602A83"/>
    <w:rsid w:val="00602AAF"/>
    <w:rsid w:val="00602E3B"/>
    <w:rsid w:val="006030B9"/>
    <w:rsid w:val="00603181"/>
    <w:rsid w:val="00603438"/>
    <w:rsid w:val="006034FD"/>
    <w:rsid w:val="006035DE"/>
    <w:rsid w:val="00603625"/>
    <w:rsid w:val="006037E0"/>
    <w:rsid w:val="00603856"/>
    <w:rsid w:val="006039FB"/>
    <w:rsid w:val="00603A08"/>
    <w:rsid w:val="00603DFC"/>
    <w:rsid w:val="00603F9F"/>
    <w:rsid w:val="00604112"/>
    <w:rsid w:val="00604463"/>
    <w:rsid w:val="00604594"/>
    <w:rsid w:val="006045F8"/>
    <w:rsid w:val="00605303"/>
    <w:rsid w:val="00606012"/>
    <w:rsid w:val="00606287"/>
    <w:rsid w:val="00606860"/>
    <w:rsid w:val="00606913"/>
    <w:rsid w:val="0060699E"/>
    <w:rsid w:val="006069E7"/>
    <w:rsid w:val="00606BC4"/>
    <w:rsid w:val="00606E25"/>
    <w:rsid w:val="0060741A"/>
    <w:rsid w:val="00607596"/>
    <w:rsid w:val="00607698"/>
    <w:rsid w:val="00607908"/>
    <w:rsid w:val="00607934"/>
    <w:rsid w:val="006079C3"/>
    <w:rsid w:val="00610230"/>
    <w:rsid w:val="00610255"/>
    <w:rsid w:val="00610290"/>
    <w:rsid w:val="006103CB"/>
    <w:rsid w:val="0061073F"/>
    <w:rsid w:val="006108EE"/>
    <w:rsid w:val="00610C10"/>
    <w:rsid w:val="00610E4C"/>
    <w:rsid w:val="0061106A"/>
    <w:rsid w:val="00611117"/>
    <w:rsid w:val="00611230"/>
    <w:rsid w:val="00611371"/>
    <w:rsid w:val="00611426"/>
    <w:rsid w:val="006114E7"/>
    <w:rsid w:val="006118BB"/>
    <w:rsid w:val="00611C4E"/>
    <w:rsid w:val="00612351"/>
    <w:rsid w:val="0061251D"/>
    <w:rsid w:val="00612EB1"/>
    <w:rsid w:val="00612F50"/>
    <w:rsid w:val="006130BC"/>
    <w:rsid w:val="00613C19"/>
    <w:rsid w:val="00613C42"/>
    <w:rsid w:val="00613FBC"/>
    <w:rsid w:val="006144C0"/>
    <w:rsid w:val="006144C1"/>
    <w:rsid w:val="0061451F"/>
    <w:rsid w:val="0061478B"/>
    <w:rsid w:val="00614A5B"/>
    <w:rsid w:val="00614BED"/>
    <w:rsid w:val="00614F62"/>
    <w:rsid w:val="00615414"/>
    <w:rsid w:val="0061544A"/>
    <w:rsid w:val="0061559F"/>
    <w:rsid w:val="00615B5D"/>
    <w:rsid w:val="0061616E"/>
    <w:rsid w:val="0061617A"/>
    <w:rsid w:val="0061635D"/>
    <w:rsid w:val="006166D7"/>
    <w:rsid w:val="00616CA3"/>
    <w:rsid w:val="00616D88"/>
    <w:rsid w:val="00616DB7"/>
    <w:rsid w:val="00616E8C"/>
    <w:rsid w:val="00617208"/>
    <w:rsid w:val="00617374"/>
    <w:rsid w:val="0061761F"/>
    <w:rsid w:val="006178D9"/>
    <w:rsid w:val="0061795F"/>
    <w:rsid w:val="0061797E"/>
    <w:rsid w:val="00617A8F"/>
    <w:rsid w:val="00617DA4"/>
    <w:rsid w:val="00617E8F"/>
    <w:rsid w:val="00617F4A"/>
    <w:rsid w:val="006201C5"/>
    <w:rsid w:val="0062033E"/>
    <w:rsid w:val="006203E7"/>
    <w:rsid w:val="00620653"/>
    <w:rsid w:val="00620803"/>
    <w:rsid w:val="00620A13"/>
    <w:rsid w:val="00620B5D"/>
    <w:rsid w:val="00620CC9"/>
    <w:rsid w:val="00621121"/>
    <w:rsid w:val="0062115E"/>
    <w:rsid w:val="006215A3"/>
    <w:rsid w:val="00621809"/>
    <w:rsid w:val="00621911"/>
    <w:rsid w:val="00621D39"/>
    <w:rsid w:val="00621DCB"/>
    <w:rsid w:val="00621ED8"/>
    <w:rsid w:val="00621F2F"/>
    <w:rsid w:val="006222DB"/>
    <w:rsid w:val="006223E2"/>
    <w:rsid w:val="006224D1"/>
    <w:rsid w:val="00622769"/>
    <w:rsid w:val="00622CDE"/>
    <w:rsid w:val="00622DA6"/>
    <w:rsid w:val="00623079"/>
    <w:rsid w:val="006230C2"/>
    <w:rsid w:val="00623212"/>
    <w:rsid w:val="00623301"/>
    <w:rsid w:val="00623574"/>
    <w:rsid w:val="006237A3"/>
    <w:rsid w:val="006238D0"/>
    <w:rsid w:val="00623930"/>
    <w:rsid w:val="00623958"/>
    <w:rsid w:val="00623A02"/>
    <w:rsid w:val="00623E5E"/>
    <w:rsid w:val="00624132"/>
    <w:rsid w:val="00624697"/>
    <w:rsid w:val="00624A2B"/>
    <w:rsid w:val="00624ACD"/>
    <w:rsid w:val="00624CE8"/>
    <w:rsid w:val="00624D0F"/>
    <w:rsid w:val="00624DF6"/>
    <w:rsid w:val="00624E4C"/>
    <w:rsid w:val="0062502B"/>
    <w:rsid w:val="00625438"/>
    <w:rsid w:val="0062555C"/>
    <w:rsid w:val="006258E8"/>
    <w:rsid w:val="00625D15"/>
    <w:rsid w:val="00625D52"/>
    <w:rsid w:val="00625E4D"/>
    <w:rsid w:val="0062609F"/>
    <w:rsid w:val="006261A7"/>
    <w:rsid w:val="00626246"/>
    <w:rsid w:val="006267DD"/>
    <w:rsid w:val="00626845"/>
    <w:rsid w:val="00626BF1"/>
    <w:rsid w:val="00626E6C"/>
    <w:rsid w:val="0062707D"/>
    <w:rsid w:val="0062715C"/>
    <w:rsid w:val="0062727E"/>
    <w:rsid w:val="006273C7"/>
    <w:rsid w:val="006274A9"/>
    <w:rsid w:val="00627626"/>
    <w:rsid w:val="00627B4B"/>
    <w:rsid w:val="00627C16"/>
    <w:rsid w:val="00627C59"/>
    <w:rsid w:val="00627F4F"/>
    <w:rsid w:val="006300CA"/>
    <w:rsid w:val="00630223"/>
    <w:rsid w:val="00630426"/>
    <w:rsid w:val="006304A2"/>
    <w:rsid w:val="006309E7"/>
    <w:rsid w:val="00630B08"/>
    <w:rsid w:val="006311E6"/>
    <w:rsid w:val="006311EE"/>
    <w:rsid w:val="0063129E"/>
    <w:rsid w:val="00631408"/>
    <w:rsid w:val="00631790"/>
    <w:rsid w:val="00631B73"/>
    <w:rsid w:val="00631CAA"/>
    <w:rsid w:val="00631EE6"/>
    <w:rsid w:val="00632140"/>
    <w:rsid w:val="00632164"/>
    <w:rsid w:val="0063236F"/>
    <w:rsid w:val="0063242A"/>
    <w:rsid w:val="00632505"/>
    <w:rsid w:val="00632862"/>
    <w:rsid w:val="00632EB8"/>
    <w:rsid w:val="00632F92"/>
    <w:rsid w:val="00632FD5"/>
    <w:rsid w:val="0063304A"/>
    <w:rsid w:val="006333CA"/>
    <w:rsid w:val="00633688"/>
    <w:rsid w:val="00633A0D"/>
    <w:rsid w:val="00633B16"/>
    <w:rsid w:val="00633CF6"/>
    <w:rsid w:val="0063427C"/>
    <w:rsid w:val="006342A3"/>
    <w:rsid w:val="006344F9"/>
    <w:rsid w:val="00634D08"/>
    <w:rsid w:val="00635055"/>
    <w:rsid w:val="00635117"/>
    <w:rsid w:val="00635343"/>
    <w:rsid w:val="00635487"/>
    <w:rsid w:val="00635597"/>
    <w:rsid w:val="00635807"/>
    <w:rsid w:val="00635F74"/>
    <w:rsid w:val="00635FB8"/>
    <w:rsid w:val="0063618C"/>
    <w:rsid w:val="006362D9"/>
    <w:rsid w:val="00636764"/>
    <w:rsid w:val="00636985"/>
    <w:rsid w:val="00636A24"/>
    <w:rsid w:val="00636B12"/>
    <w:rsid w:val="00636BC7"/>
    <w:rsid w:val="00636C42"/>
    <w:rsid w:val="00636D67"/>
    <w:rsid w:val="0063719B"/>
    <w:rsid w:val="006372C4"/>
    <w:rsid w:val="00637322"/>
    <w:rsid w:val="00637390"/>
    <w:rsid w:val="0063745D"/>
    <w:rsid w:val="006375DA"/>
    <w:rsid w:val="00637797"/>
    <w:rsid w:val="00637D65"/>
    <w:rsid w:val="00637E90"/>
    <w:rsid w:val="00637E9B"/>
    <w:rsid w:val="00640093"/>
    <w:rsid w:val="006405DE"/>
    <w:rsid w:val="00640C64"/>
    <w:rsid w:val="00640F35"/>
    <w:rsid w:val="00640F91"/>
    <w:rsid w:val="00641127"/>
    <w:rsid w:val="00641149"/>
    <w:rsid w:val="00641742"/>
    <w:rsid w:val="006419DB"/>
    <w:rsid w:val="00641A58"/>
    <w:rsid w:val="00641A95"/>
    <w:rsid w:val="00641C85"/>
    <w:rsid w:val="00641CE8"/>
    <w:rsid w:val="00641D41"/>
    <w:rsid w:val="006423AB"/>
    <w:rsid w:val="00642779"/>
    <w:rsid w:val="006428B1"/>
    <w:rsid w:val="006428E1"/>
    <w:rsid w:val="00642AC8"/>
    <w:rsid w:val="00642B10"/>
    <w:rsid w:val="00642B52"/>
    <w:rsid w:val="00642C14"/>
    <w:rsid w:val="00642D68"/>
    <w:rsid w:val="00643074"/>
    <w:rsid w:val="0064321B"/>
    <w:rsid w:val="006432FB"/>
    <w:rsid w:val="00643A6C"/>
    <w:rsid w:val="00643B9C"/>
    <w:rsid w:val="00643EED"/>
    <w:rsid w:val="00643FEC"/>
    <w:rsid w:val="00644130"/>
    <w:rsid w:val="006442D9"/>
    <w:rsid w:val="00644389"/>
    <w:rsid w:val="00644489"/>
    <w:rsid w:val="006444A6"/>
    <w:rsid w:val="006444C3"/>
    <w:rsid w:val="006448C9"/>
    <w:rsid w:val="00644B82"/>
    <w:rsid w:val="00644D49"/>
    <w:rsid w:val="00644FD3"/>
    <w:rsid w:val="006450B0"/>
    <w:rsid w:val="0064530F"/>
    <w:rsid w:val="00645352"/>
    <w:rsid w:val="00645449"/>
    <w:rsid w:val="00645495"/>
    <w:rsid w:val="006455C5"/>
    <w:rsid w:val="006456EC"/>
    <w:rsid w:val="00645862"/>
    <w:rsid w:val="0064595C"/>
    <w:rsid w:val="00645A02"/>
    <w:rsid w:val="00646952"/>
    <w:rsid w:val="006469E7"/>
    <w:rsid w:val="00646A2A"/>
    <w:rsid w:val="00646AAE"/>
    <w:rsid w:val="00646F35"/>
    <w:rsid w:val="0064709D"/>
    <w:rsid w:val="00647176"/>
    <w:rsid w:val="006471F9"/>
    <w:rsid w:val="006472E3"/>
    <w:rsid w:val="00647341"/>
    <w:rsid w:val="006474B2"/>
    <w:rsid w:val="006479D2"/>
    <w:rsid w:val="00647F95"/>
    <w:rsid w:val="0065033F"/>
    <w:rsid w:val="0065046D"/>
    <w:rsid w:val="006504AA"/>
    <w:rsid w:val="006504FF"/>
    <w:rsid w:val="006505AD"/>
    <w:rsid w:val="00650610"/>
    <w:rsid w:val="00650ABA"/>
    <w:rsid w:val="00650BF2"/>
    <w:rsid w:val="00650C31"/>
    <w:rsid w:val="00650F68"/>
    <w:rsid w:val="006514C2"/>
    <w:rsid w:val="0065174B"/>
    <w:rsid w:val="006518DC"/>
    <w:rsid w:val="006519AC"/>
    <w:rsid w:val="00651B6E"/>
    <w:rsid w:val="00651D5E"/>
    <w:rsid w:val="00651EAF"/>
    <w:rsid w:val="006521CA"/>
    <w:rsid w:val="006523A5"/>
    <w:rsid w:val="0065270B"/>
    <w:rsid w:val="00652996"/>
    <w:rsid w:val="00652EFF"/>
    <w:rsid w:val="0065314E"/>
    <w:rsid w:val="0065328E"/>
    <w:rsid w:val="0065374D"/>
    <w:rsid w:val="006539A7"/>
    <w:rsid w:val="00653AE9"/>
    <w:rsid w:val="00653AEE"/>
    <w:rsid w:val="00653AFF"/>
    <w:rsid w:val="00653B17"/>
    <w:rsid w:val="00653B35"/>
    <w:rsid w:val="00653DDA"/>
    <w:rsid w:val="00653FAB"/>
    <w:rsid w:val="00654890"/>
    <w:rsid w:val="00654999"/>
    <w:rsid w:val="006549F6"/>
    <w:rsid w:val="00654B9B"/>
    <w:rsid w:val="006550FF"/>
    <w:rsid w:val="006553F4"/>
    <w:rsid w:val="0065549F"/>
    <w:rsid w:val="006557C4"/>
    <w:rsid w:val="00655970"/>
    <w:rsid w:val="00655A1D"/>
    <w:rsid w:val="00655A77"/>
    <w:rsid w:val="00655AB9"/>
    <w:rsid w:val="00655CA5"/>
    <w:rsid w:val="00655F12"/>
    <w:rsid w:val="00656055"/>
    <w:rsid w:val="006562F8"/>
    <w:rsid w:val="00656752"/>
    <w:rsid w:val="00656832"/>
    <w:rsid w:val="00656A04"/>
    <w:rsid w:val="00656A06"/>
    <w:rsid w:val="00656A9C"/>
    <w:rsid w:val="00656BE2"/>
    <w:rsid w:val="00656F40"/>
    <w:rsid w:val="00657077"/>
    <w:rsid w:val="0065707D"/>
    <w:rsid w:val="00657086"/>
    <w:rsid w:val="0065729C"/>
    <w:rsid w:val="00657304"/>
    <w:rsid w:val="006575CB"/>
    <w:rsid w:val="006579CE"/>
    <w:rsid w:val="00657BD2"/>
    <w:rsid w:val="00657C08"/>
    <w:rsid w:val="00657C26"/>
    <w:rsid w:val="006603DE"/>
    <w:rsid w:val="00660746"/>
    <w:rsid w:val="0066079B"/>
    <w:rsid w:val="00660805"/>
    <w:rsid w:val="00660A9A"/>
    <w:rsid w:val="00660CE0"/>
    <w:rsid w:val="0066128D"/>
    <w:rsid w:val="0066130E"/>
    <w:rsid w:val="0066168A"/>
    <w:rsid w:val="00661753"/>
    <w:rsid w:val="006617D5"/>
    <w:rsid w:val="00661BBC"/>
    <w:rsid w:val="00662297"/>
    <w:rsid w:val="006623DC"/>
    <w:rsid w:val="0066241E"/>
    <w:rsid w:val="0066242F"/>
    <w:rsid w:val="0066277A"/>
    <w:rsid w:val="006628FA"/>
    <w:rsid w:val="006629C7"/>
    <w:rsid w:val="00662A40"/>
    <w:rsid w:val="00662D4D"/>
    <w:rsid w:val="00662EB2"/>
    <w:rsid w:val="006631F1"/>
    <w:rsid w:val="006635DD"/>
    <w:rsid w:val="00663708"/>
    <w:rsid w:val="0066386E"/>
    <w:rsid w:val="00663890"/>
    <w:rsid w:val="0066392E"/>
    <w:rsid w:val="00663B49"/>
    <w:rsid w:val="00663D65"/>
    <w:rsid w:val="00663EED"/>
    <w:rsid w:val="0066418A"/>
    <w:rsid w:val="00664232"/>
    <w:rsid w:val="006646F9"/>
    <w:rsid w:val="00664C03"/>
    <w:rsid w:val="00664C2C"/>
    <w:rsid w:val="00664D06"/>
    <w:rsid w:val="00664E48"/>
    <w:rsid w:val="00665477"/>
    <w:rsid w:val="00665650"/>
    <w:rsid w:val="00665657"/>
    <w:rsid w:val="00665A0E"/>
    <w:rsid w:val="00665AE9"/>
    <w:rsid w:val="00665D8E"/>
    <w:rsid w:val="00665FCD"/>
    <w:rsid w:val="00666420"/>
    <w:rsid w:val="0066669D"/>
    <w:rsid w:val="00666805"/>
    <w:rsid w:val="00666ADB"/>
    <w:rsid w:val="00666E03"/>
    <w:rsid w:val="00667662"/>
    <w:rsid w:val="006677D8"/>
    <w:rsid w:val="00667B93"/>
    <w:rsid w:val="00667BCD"/>
    <w:rsid w:val="00667C2D"/>
    <w:rsid w:val="00667EB1"/>
    <w:rsid w:val="00667F7C"/>
    <w:rsid w:val="006701AF"/>
    <w:rsid w:val="00670370"/>
    <w:rsid w:val="006703B2"/>
    <w:rsid w:val="00670500"/>
    <w:rsid w:val="0067059C"/>
    <w:rsid w:val="00670ABF"/>
    <w:rsid w:val="00670CD6"/>
    <w:rsid w:val="00670E0B"/>
    <w:rsid w:val="00670FF8"/>
    <w:rsid w:val="00671106"/>
    <w:rsid w:val="00671268"/>
    <w:rsid w:val="006713E1"/>
    <w:rsid w:val="00671697"/>
    <w:rsid w:val="006716A3"/>
    <w:rsid w:val="00671A2A"/>
    <w:rsid w:val="00671A80"/>
    <w:rsid w:val="00671B54"/>
    <w:rsid w:val="00671C1A"/>
    <w:rsid w:val="00671CB2"/>
    <w:rsid w:val="00671CEC"/>
    <w:rsid w:val="00672260"/>
    <w:rsid w:val="0067227A"/>
    <w:rsid w:val="00672664"/>
    <w:rsid w:val="006727A9"/>
    <w:rsid w:val="006727BE"/>
    <w:rsid w:val="00672C72"/>
    <w:rsid w:val="00672E31"/>
    <w:rsid w:val="00673293"/>
    <w:rsid w:val="006732B0"/>
    <w:rsid w:val="006733C6"/>
    <w:rsid w:val="0067346A"/>
    <w:rsid w:val="0067370B"/>
    <w:rsid w:val="006739E9"/>
    <w:rsid w:val="00673D80"/>
    <w:rsid w:val="00673F48"/>
    <w:rsid w:val="00673FFE"/>
    <w:rsid w:val="006742FC"/>
    <w:rsid w:val="006743B4"/>
    <w:rsid w:val="0067487C"/>
    <w:rsid w:val="00675191"/>
    <w:rsid w:val="00675242"/>
    <w:rsid w:val="0067525D"/>
    <w:rsid w:val="00675508"/>
    <w:rsid w:val="0067596E"/>
    <w:rsid w:val="00675B27"/>
    <w:rsid w:val="00675BA9"/>
    <w:rsid w:val="00675D88"/>
    <w:rsid w:val="00675DF7"/>
    <w:rsid w:val="00675E2E"/>
    <w:rsid w:val="00675F6F"/>
    <w:rsid w:val="00676133"/>
    <w:rsid w:val="0067635B"/>
    <w:rsid w:val="006766E0"/>
    <w:rsid w:val="006767F0"/>
    <w:rsid w:val="006768AA"/>
    <w:rsid w:val="00676A48"/>
    <w:rsid w:val="00676A60"/>
    <w:rsid w:val="00676BD6"/>
    <w:rsid w:val="00676DA9"/>
    <w:rsid w:val="00676F11"/>
    <w:rsid w:val="006771A7"/>
    <w:rsid w:val="00677BDD"/>
    <w:rsid w:val="00677D14"/>
    <w:rsid w:val="00677D1B"/>
    <w:rsid w:val="006803E1"/>
    <w:rsid w:val="006804F1"/>
    <w:rsid w:val="00680628"/>
    <w:rsid w:val="00680866"/>
    <w:rsid w:val="0068086A"/>
    <w:rsid w:val="006810BE"/>
    <w:rsid w:val="006812D8"/>
    <w:rsid w:val="006813B4"/>
    <w:rsid w:val="00681596"/>
    <w:rsid w:val="006815C9"/>
    <w:rsid w:val="006816A2"/>
    <w:rsid w:val="00681A58"/>
    <w:rsid w:val="00681C07"/>
    <w:rsid w:val="0068208B"/>
    <w:rsid w:val="006825DD"/>
    <w:rsid w:val="006827DF"/>
    <w:rsid w:val="00682A0E"/>
    <w:rsid w:val="00683220"/>
    <w:rsid w:val="00683300"/>
    <w:rsid w:val="00683365"/>
    <w:rsid w:val="00683489"/>
    <w:rsid w:val="006838F7"/>
    <w:rsid w:val="00683FAF"/>
    <w:rsid w:val="0068413C"/>
    <w:rsid w:val="00684556"/>
    <w:rsid w:val="0068458F"/>
    <w:rsid w:val="006846B0"/>
    <w:rsid w:val="00684799"/>
    <w:rsid w:val="006849C2"/>
    <w:rsid w:val="00684A96"/>
    <w:rsid w:val="00684B65"/>
    <w:rsid w:val="00684C25"/>
    <w:rsid w:val="00684CD3"/>
    <w:rsid w:val="00684D39"/>
    <w:rsid w:val="00685194"/>
    <w:rsid w:val="006854FE"/>
    <w:rsid w:val="00685809"/>
    <w:rsid w:val="006859CA"/>
    <w:rsid w:val="006863A5"/>
    <w:rsid w:val="0068657C"/>
    <w:rsid w:val="00686640"/>
    <w:rsid w:val="006866D6"/>
    <w:rsid w:val="00686AB7"/>
    <w:rsid w:val="00686ABD"/>
    <w:rsid w:val="00686E35"/>
    <w:rsid w:val="00686F8C"/>
    <w:rsid w:val="00686FEA"/>
    <w:rsid w:val="00687123"/>
    <w:rsid w:val="00687147"/>
    <w:rsid w:val="0068728B"/>
    <w:rsid w:val="00687353"/>
    <w:rsid w:val="0068736F"/>
    <w:rsid w:val="006878F0"/>
    <w:rsid w:val="006878F3"/>
    <w:rsid w:val="00687B78"/>
    <w:rsid w:val="00687D93"/>
    <w:rsid w:val="00687E42"/>
    <w:rsid w:val="00687F5C"/>
    <w:rsid w:val="00690083"/>
    <w:rsid w:val="006900D0"/>
    <w:rsid w:val="006900F4"/>
    <w:rsid w:val="00690231"/>
    <w:rsid w:val="00690342"/>
    <w:rsid w:val="00690994"/>
    <w:rsid w:val="00691046"/>
    <w:rsid w:val="0069107E"/>
    <w:rsid w:val="0069124C"/>
    <w:rsid w:val="00691529"/>
    <w:rsid w:val="006915CA"/>
    <w:rsid w:val="006916F3"/>
    <w:rsid w:val="00691A8C"/>
    <w:rsid w:val="006920A0"/>
    <w:rsid w:val="00692119"/>
    <w:rsid w:val="006921A2"/>
    <w:rsid w:val="0069227A"/>
    <w:rsid w:val="006922F6"/>
    <w:rsid w:val="00692333"/>
    <w:rsid w:val="006924DC"/>
    <w:rsid w:val="00692554"/>
    <w:rsid w:val="006929D5"/>
    <w:rsid w:val="00692CB3"/>
    <w:rsid w:val="00692D71"/>
    <w:rsid w:val="00692D9D"/>
    <w:rsid w:val="00692E62"/>
    <w:rsid w:val="00692FAB"/>
    <w:rsid w:val="006931D7"/>
    <w:rsid w:val="006932E0"/>
    <w:rsid w:val="006933A9"/>
    <w:rsid w:val="0069352A"/>
    <w:rsid w:val="006937E6"/>
    <w:rsid w:val="00693A0A"/>
    <w:rsid w:val="00693A6A"/>
    <w:rsid w:val="00693F0F"/>
    <w:rsid w:val="00693F81"/>
    <w:rsid w:val="00694882"/>
    <w:rsid w:val="0069494D"/>
    <w:rsid w:val="0069495D"/>
    <w:rsid w:val="00694FCF"/>
    <w:rsid w:val="00695272"/>
    <w:rsid w:val="00695562"/>
    <w:rsid w:val="00695740"/>
    <w:rsid w:val="00695828"/>
    <w:rsid w:val="006958B1"/>
    <w:rsid w:val="006959DD"/>
    <w:rsid w:val="00695A97"/>
    <w:rsid w:val="00695AA1"/>
    <w:rsid w:val="00695D42"/>
    <w:rsid w:val="00695FA0"/>
    <w:rsid w:val="00696028"/>
    <w:rsid w:val="0069668E"/>
    <w:rsid w:val="00696724"/>
    <w:rsid w:val="00696F8F"/>
    <w:rsid w:val="00696FC2"/>
    <w:rsid w:val="00697494"/>
    <w:rsid w:val="00697695"/>
    <w:rsid w:val="006976A7"/>
    <w:rsid w:val="00697B59"/>
    <w:rsid w:val="00697DDF"/>
    <w:rsid w:val="00697EFF"/>
    <w:rsid w:val="006A036D"/>
    <w:rsid w:val="006A04C1"/>
    <w:rsid w:val="006A05BD"/>
    <w:rsid w:val="006A092E"/>
    <w:rsid w:val="006A098A"/>
    <w:rsid w:val="006A0B0D"/>
    <w:rsid w:val="006A0B94"/>
    <w:rsid w:val="006A0BC6"/>
    <w:rsid w:val="006A0CCD"/>
    <w:rsid w:val="006A0D82"/>
    <w:rsid w:val="006A106E"/>
    <w:rsid w:val="006A10BD"/>
    <w:rsid w:val="006A11AB"/>
    <w:rsid w:val="006A11E0"/>
    <w:rsid w:val="006A19B9"/>
    <w:rsid w:val="006A19D5"/>
    <w:rsid w:val="006A1A5D"/>
    <w:rsid w:val="006A1C77"/>
    <w:rsid w:val="006A1FF6"/>
    <w:rsid w:val="006A2261"/>
    <w:rsid w:val="006A23D5"/>
    <w:rsid w:val="006A2753"/>
    <w:rsid w:val="006A2E44"/>
    <w:rsid w:val="006A2E5C"/>
    <w:rsid w:val="006A30C2"/>
    <w:rsid w:val="006A3386"/>
    <w:rsid w:val="006A3586"/>
    <w:rsid w:val="006A3592"/>
    <w:rsid w:val="006A3948"/>
    <w:rsid w:val="006A396E"/>
    <w:rsid w:val="006A3C0B"/>
    <w:rsid w:val="006A3FF9"/>
    <w:rsid w:val="006A4140"/>
    <w:rsid w:val="006A4A31"/>
    <w:rsid w:val="006A4B3A"/>
    <w:rsid w:val="006A4DC4"/>
    <w:rsid w:val="006A4EC1"/>
    <w:rsid w:val="006A50CA"/>
    <w:rsid w:val="006A54A0"/>
    <w:rsid w:val="006A573E"/>
    <w:rsid w:val="006A599B"/>
    <w:rsid w:val="006A5BFD"/>
    <w:rsid w:val="006A5C0E"/>
    <w:rsid w:val="006A5EC7"/>
    <w:rsid w:val="006A604D"/>
    <w:rsid w:val="006A60E2"/>
    <w:rsid w:val="006A642E"/>
    <w:rsid w:val="006A6AE6"/>
    <w:rsid w:val="006A6B1E"/>
    <w:rsid w:val="006A6C6B"/>
    <w:rsid w:val="006A6EE5"/>
    <w:rsid w:val="006A70F7"/>
    <w:rsid w:val="006A71D8"/>
    <w:rsid w:val="006A72EE"/>
    <w:rsid w:val="006A7307"/>
    <w:rsid w:val="006A731F"/>
    <w:rsid w:val="006A7334"/>
    <w:rsid w:val="006A7765"/>
    <w:rsid w:val="006A7A53"/>
    <w:rsid w:val="006A7AF5"/>
    <w:rsid w:val="006A7CEE"/>
    <w:rsid w:val="006B0583"/>
    <w:rsid w:val="006B06CC"/>
    <w:rsid w:val="006B0C13"/>
    <w:rsid w:val="006B0DB5"/>
    <w:rsid w:val="006B1112"/>
    <w:rsid w:val="006B13A4"/>
    <w:rsid w:val="006B1979"/>
    <w:rsid w:val="006B1BF7"/>
    <w:rsid w:val="006B1BFE"/>
    <w:rsid w:val="006B1C78"/>
    <w:rsid w:val="006B1CDC"/>
    <w:rsid w:val="006B1F61"/>
    <w:rsid w:val="006B2168"/>
    <w:rsid w:val="006B24A1"/>
    <w:rsid w:val="006B24E7"/>
    <w:rsid w:val="006B280C"/>
    <w:rsid w:val="006B2928"/>
    <w:rsid w:val="006B296E"/>
    <w:rsid w:val="006B298F"/>
    <w:rsid w:val="006B2B1C"/>
    <w:rsid w:val="006B2E1C"/>
    <w:rsid w:val="006B3129"/>
    <w:rsid w:val="006B3183"/>
    <w:rsid w:val="006B3350"/>
    <w:rsid w:val="006B3386"/>
    <w:rsid w:val="006B346C"/>
    <w:rsid w:val="006B377D"/>
    <w:rsid w:val="006B3B94"/>
    <w:rsid w:val="006B3DDC"/>
    <w:rsid w:val="006B3E7F"/>
    <w:rsid w:val="006B409F"/>
    <w:rsid w:val="006B413C"/>
    <w:rsid w:val="006B440A"/>
    <w:rsid w:val="006B4BD3"/>
    <w:rsid w:val="006B4D67"/>
    <w:rsid w:val="006B4EA4"/>
    <w:rsid w:val="006B4FC4"/>
    <w:rsid w:val="006B5355"/>
    <w:rsid w:val="006B546F"/>
    <w:rsid w:val="006B5896"/>
    <w:rsid w:val="006B599D"/>
    <w:rsid w:val="006B5C03"/>
    <w:rsid w:val="006B5FE0"/>
    <w:rsid w:val="006B61C6"/>
    <w:rsid w:val="006B61C7"/>
    <w:rsid w:val="006B629D"/>
    <w:rsid w:val="006B64FD"/>
    <w:rsid w:val="006B681C"/>
    <w:rsid w:val="006B6973"/>
    <w:rsid w:val="006B6B27"/>
    <w:rsid w:val="006B70F1"/>
    <w:rsid w:val="006B71EE"/>
    <w:rsid w:val="006B78C4"/>
    <w:rsid w:val="006B795C"/>
    <w:rsid w:val="006B7986"/>
    <w:rsid w:val="006B7B4D"/>
    <w:rsid w:val="006B7D7C"/>
    <w:rsid w:val="006C02D9"/>
    <w:rsid w:val="006C0376"/>
    <w:rsid w:val="006C0503"/>
    <w:rsid w:val="006C05E0"/>
    <w:rsid w:val="006C099B"/>
    <w:rsid w:val="006C0C47"/>
    <w:rsid w:val="006C0E70"/>
    <w:rsid w:val="006C143D"/>
    <w:rsid w:val="006C15B7"/>
    <w:rsid w:val="006C16BF"/>
    <w:rsid w:val="006C17B3"/>
    <w:rsid w:val="006C1924"/>
    <w:rsid w:val="006C1AEA"/>
    <w:rsid w:val="006C2168"/>
    <w:rsid w:val="006C23D9"/>
    <w:rsid w:val="006C246F"/>
    <w:rsid w:val="006C269D"/>
    <w:rsid w:val="006C2746"/>
    <w:rsid w:val="006C277C"/>
    <w:rsid w:val="006C294D"/>
    <w:rsid w:val="006C2A60"/>
    <w:rsid w:val="006C2A6E"/>
    <w:rsid w:val="006C2C58"/>
    <w:rsid w:val="006C330C"/>
    <w:rsid w:val="006C3459"/>
    <w:rsid w:val="006C3533"/>
    <w:rsid w:val="006C373B"/>
    <w:rsid w:val="006C39C2"/>
    <w:rsid w:val="006C3DDB"/>
    <w:rsid w:val="006C3E06"/>
    <w:rsid w:val="006C42F9"/>
    <w:rsid w:val="006C4331"/>
    <w:rsid w:val="006C43C4"/>
    <w:rsid w:val="006C458C"/>
    <w:rsid w:val="006C46FA"/>
    <w:rsid w:val="006C47AD"/>
    <w:rsid w:val="006C47C6"/>
    <w:rsid w:val="006C482D"/>
    <w:rsid w:val="006C486B"/>
    <w:rsid w:val="006C4960"/>
    <w:rsid w:val="006C4A0D"/>
    <w:rsid w:val="006C4A82"/>
    <w:rsid w:val="006C5742"/>
    <w:rsid w:val="006C5A73"/>
    <w:rsid w:val="006C5EC1"/>
    <w:rsid w:val="006C5F22"/>
    <w:rsid w:val="006C61D0"/>
    <w:rsid w:val="006C6385"/>
    <w:rsid w:val="006C64D0"/>
    <w:rsid w:val="006C6627"/>
    <w:rsid w:val="006C67C6"/>
    <w:rsid w:val="006C689A"/>
    <w:rsid w:val="006C6922"/>
    <w:rsid w:val="006C6B8E"/>
    <w:rsid w:val="006C6C97"/>
    <w:rsid w:val="006C6DCC"/>
    <w:rsid w:val="006C6E31"/>
    <w:rsid w:val="006C6F6B"/>
    <w:rsid w:val="006C73FD"/>
    <w:rsid w:val="006C75A6"/>
    <w:rsid w:val="006C78AA"/>
    <w:rsid w:val="006C7975"/>
    <w:rsid w:val="006C7987"/>
    <w:rsid w:val="006C7A52"/>
    <w:rsid w:val="006C7D6A"/>
    <w:rsid w:val="006C7DEA"/>
    <w:rsid w:val="006C7FCD"/>
    <w:rsid w:val="006D0239"/>
    <w:rsid w:val="006D027F"/>
    <w:rsid w:val="006D031A"/>
    <w:rsid w:val="006D0668"/>
    <w:rsid w:val="006D0942"/>
    <w:rsid w:val="006D0947"/>
    <w:rsid w:val="006D0A7F"/>
    <w:rsid w:val="006D0AFB"/>
    <w:rsid w:val="006D0B91"/>
    <w:rsid w:val="006D0DDA"/>
    <w:rsid w:val="006D0E12"/>
    <w:rsid w:val="006D0E1A"/>
    <w:rsid w:val="006D0ECC"/>
    <w:rsid w:val="006D0F98"/>
    <w:rsid w:val="006D177A"/>
    <w:rsid w:val="006D1985"/>
    <w:rsid w:val="006D1C8C"/>
    <w:rsid w:val="006D1ED9"/>
    <w:rsid w:val="006D2056"/>
    <w:rsid w:val="006D20A4"/>
    <w:rsid w:val="006D2284"/>
    <w:rsid w:val="006D22DF"/>
    <w:rsid w:val="006D2419"/>
    <w:rsid w:val="006D254B"/>
    <w:rsid w:val="006D2564"/>
    <w:rsid w:val="006D27F4"/>
    <w:rsid w:val="006D2800"/>
    <w:rsid w:val="006D299B"/>
    <w:rsid w:val="006D2AE9"/>
    <w:rsid w:val="006D3075"/>
    <w:rsid w:val="006D30C2"/>
    <w:rsid w:val="006D32BE"/>
    <w:rsid w:val="006D35C8"/>
    <w:rsid w:val="006D373E"/>
    <w:rsid w:val="006D3A92"/>
    <w:rsid w:val="006D3AFC"/>
    <w:rsid w:val="006D3E7E"/>
    <w:rsid w:val="006D4111"/>
    <w:rsid w:val="006D430D"/>
    <w:rsid w:val="006D45E8"/>
    <w:rsid w:val="006D4895"/>
    <w:rsid w:val="006D49DE"/>
    <w:rsid w:val="006D4A6D"/>
    <w:rsid w:val="006D4CE8"/>
    <w:rsid w:val="006D4E26"/>
    <w:rsid w:val="006D5241"/>
    <w:rsid w:val="006D5E01"/>
    <w:rsid w:val="006D6775"/>
    <w:rsid w:val="006D68C4"/>
    <w:rsid w:val="006D6919"/>
    <w:rsid w:val="006D69AC"/>
    <w:rsid w:val="006D6ADA"/>
    <w:rsid w:val="006D6BBE"/>
    <w:rsid w:val="006D6E93"/>
    <w:rsid w:val="006D7159"/>
    <w:rsid w:val="006D742B"/>
    <w:rsid w:val="006D7515"/>
    <w:rsid w:val="006D75BF"/>
    <w:rsid w:val="006D76EE"/>
    <w:rsid w:val="006D7859"/>
    <w:rsid w:val="006D796B"/>
    <w:rsid w:val="006D79FD"/>
    <w:rsid w:val="006E005A"/>
    <w:rsid w:val="006E0195"/>
    <w:rsid w:val="006E019C"/>
    <w:rsid w:val="006E0339"/>
    <w:rsid w:val="006E04FB"/>
    <w:rsid w:val="006E0533"/>
    <w:rsid w:val="006E06CC"/>
    <w:rsid w:val="006E0AAD"/>
    <w:rsid w:val="006E0EB8"/>
    <w:rsid w:val="006E0EE4"/>
    <w:rsid w:val="006E10CC"/>
    <w:rsid w:val="006E1735"/>
    <w:rsid w:val="006E1972"/>
    <w:rsid w:val="006E1ADC"/>
    <w:rsid w:val="006E1B10"/>
    <w:rsid w:val="006E1B89"/>
    <w:rsid w:val="006E216B"/>
    <w:rsid w:val="006E232E"/>
    <w:rsid w:val="006E23AD"/>
    <w:rsid w:val="006E286A"/>
    <w:rsid w:val="006E28C8"/>
    <w:rsid w:val="006E2AA3"/>
    <w:rsid w:val="006E2C80"/>
    <w:rsid w:val="006E308C"/>
    <w:rsid w:val="006E34B1"/>
    <w:rsid w:val="006E3BA0"/>
    <w:rsid w:val="006E3E93"/>
    <w:rsid w:val="006E3E98"/>
    <w:rsid w:val="006E3F3E"/>
    <w:rsid w:val="006E3FBB"/>
    <w:rsid w:val="006E405C"/>
    <w:rsid w:val="006E407F"/>
    <w:rsid w:val="006E417D"/>
    <w:rsid w:val="006E41A3"/>
    <w:rsid w:val="006E4464"/>
    <w:rsid w:val="006E50C4"/>
    <w:rsid w:val="006E552E"/>
    <w:rsid w:val="006E566F"/>
    <w:rsid w:val="006E56E0"/>
    <w:rsid w:val="006E570E"/>
    <w:rsid w:val="006E5BC3"/>
    <w:rsid w:val="006E5C75"/>
    <w:rsid w:val="006E5FC4"/>
    <w:rsid w:val="006E609B"/>
    <w:rsid w:val="006E6132"/>
    <w:rsid w:val="006E62FE"/>
    <w:rsid w:val="006E65AE"/>
    <w:rsid w:val="006E6E7D"/>
    <w:rsid w:val="006E6F64"/>
    <w:rsid w:val="006E7127"/>
    <w:rsid w:val="006E723F"/>
    <w:rsid w:val="006E78FE"/>
    <w:rsid w:val="006E7B9A"/>
    <w:rsid w:val="006E7D2F"/>
    <w:rsid w:val="006E7EBA"/>
    <w:rsid w:val="006F00DB"/>
    <w:rsid w:val="006F02B1"/>
    <w:rsid w:val="006F04C3"/>
    <w:rsid w:val="006F05A3"/>
    <w:rsid w:val="006F062B"/>
    <w:rsid w:val="006F0667"/>
    <w:rsid w:val="006F0AF3"/>
    <w:rsid w:val="006F0B8B"/>
    <w:rsid w:val="006F0BE2"/>
    <w:rsid w:val="006F0BE6"/>
    <w:rsid w:val="006F0CAB"/>
    <w:rsid w:val="006F12BD"/>
    <w:rsid w:val="006F135E"/>
    <w:rsid w:val="006F1977"/>
    <w:rsid w:val="006F1CF9"/>
    <w:rsid w:val="006F1DB8"/>
    <w:rsid w:val="006F1FF2"/>
    <w:rsid w:val="006F20B5"/>
    <w:rsid w:val="006F20C1"/>
    <w:rsid w:val="006F2924"/>
    <w:rsid w:val="006F2A2B"/>
    <w:rsid w:val="006F2F27"/>
    <w:rsid w:val="006F3895"/>
    <w:rsid w:val="006F3913"/>
    <w:rsid w:val="006F3914"/>
    <w:rsid w:val="006F3BE4"/>
    <w:rsid w:val="006F3C6D"/>
    <w:rsid w:val="006F3EF0"/>
    <w:rsid w:val="006F3F15"/>
    <w:rsid w:val="006F417F"/>
    <w:rsid w:val="006F42F9"/>
    <w:rsid w:val="006F494A"/>
    <w:rsid w:val="006F49D4"/>
    <w:rsid w:val="006F4A32"/>
    <w:rsid w:val="006F4CB6"/>
    <w:rsid w:val="006F4DFE"/>
    <w:rsid w:val="006F4E63"/>
    <w:rsid w:val="006F5209"/>
    <w:rsid w:val="006F56DC"/>
    <w:rsid w:val="006F56FA"/>
    <w:rsid w:val="006F572C"/>
    <w:rsid w:val="006F5809"/>
    <w:rsid w:val="006F58B1"/>
    <w:rsid w:val="006F59BC"/>
    <w:rsid w:val="006F5B3A"/>
    <w:rsid w:val="006F5B60"/>
    <w:rsid w:val="006F5D22"/>
    <w:rsid w:val="006F607B"/>
    <w:rsid w:val="006F60DC"/>
    <w:rsid w:val="006F655A"/>
    <w:rsid w:val="006F6709"/>
    <w:rsid w:val="006F6AFB"/>
    <w:rsid w:val="006F6B45"/>
    <w:rsid w:val="006F6B54"/>
    <w:rsid w:val="006F6D0B"/>
    <w:rsid w:val="006F7083"/>
    <w:rsid w:val="006F7265"/>
    <w:rsid w:val="006F7507"/>
    <w:rsid w:val="006F76C6"/>
    <w:rsid w:val="006F7AD6"/>
    <w:rsid w:val="006F7FCC"/>
    <w:rsid w:val="007000F4"/>
    <w:rsid w:val="007001C3"/>
    <w:rsid w:val="00700233"/>
    <w:rsid w:val="0070043F"/>
    <w:rsid w:val="0070081F"/>
    <w:rsid w:val="0070083F"/>
    <w:rsid w:val="00700AAC"/>
    <w:rsid w:val="00700C25"/>
    <w:rsid w:val="00700DAB"/>
    <w:rsid w:val="00700FB4"/>
    <w:rsid w:val="00701113"/>
    <w:rsid w:val="0070120A"/>
    <w:rsid w:val="007012AA"/>
    <w:rsid w:val="00701470"/>
    <w:rsid w:val="007015BD"/>
    <w:rsid w:val="007017CB"/>
    <w:rsid w:val="00701EE3"/>
    <w:rsid w:val="00701FA6"/>
    <w:rsid w:val="00702182"/>
    <w:rsid w:val="00702289"/>
    <w:rsid w:val="0070229E"/>
    <w:rsid w:val="00702584"/>
    <w:rsid w:val="0070264F"/>
    <w:rsid w:val="00702921"/>
    <w:rsid w:val="00702D16"/>
    <w:rsid w:val="00702E32"/>
    <w:rsid w:val="00703000"/>
    <w:rsid w:val="007030F2"/>
    <w:rsid w:val="0070359B"/>
    <w:rsid w:val="007035B2"/>
    <w:rsid w:val="0070374F"/>
    <w:rsid w:val="007038CC"/>
    <w:rsid w:val="00703B9B"/>
    <w:rsid w:val="00703EEF"/>
    <w:rsid w:val="007043B1"/>
    <w:rsid w:val="0070448F"/>
    <w:rsid w:val="0070453A"/>
    <w:rsid w:val="007045E6"/>
    <w:rsid w:val="007048D6"/>
    <w:rsid w:val="00704954"/>
    <w:rsid w:val="00704C84"/>
    <w:rsid w:val="00704F91"/>
    <w:rsid w:val="00704FF7"/>
    <w:rsid w:val="0070540E"/>
    <w:rsid w:val="0070569C"/>
    <w:rsid w:val="007059AC"/>
    <w:rsid w:val="00705AF8"/>
    <w:rsid w:val="00705C20"/>
    <w:rsid w:val="00705E2F"/>
    <w:rsid w:val="00705E5C"/>
    <w:rsid w:val="00705EC2"/>
    <w:rsid w:val="00705F84"/>
    <w:rsid w:val="0070603F"/>
    <w:rsid w:val="007060C6"/>
    <w:rsid w:val="00706718"/>
    <w:rsid w:val="00706A80"/>
    <w:rsid w:val="00706B59"/>
    <w:rsid w:val="00706B63"/>
    <w:rsid w:val="00707075"/>
    <w:rsid w:val="007073CF"/>
    <w:rsid w:val="00707968"/>
    <w:rsid w:val="00707CCB"/>
    <w:rsid w:val="00707D5D"/>
    <w:rsid w:val="00707D72"/>
    <w:rsid w:val="007100D1"/>
    <w:rsid w:val="007104ED"/>
    <w:rsid w:val="00710539"/>
    <w:rsid w:val="0071082E"/>
    <w:rsid w:val="00710BE6"/>
    <w:rsid w:val="00710CAD"/>
    <w:rsid w:val="00710DCB"/>
    <w:rsid w:val="00710F01"/>
    <w:rsid w:val="00710F0F"/>
    <w:rsid w:val="00711153"/>
    <w:rsid w:val="00711218"/>
    <w:rsid w:val="0071137F"/>
    <w:rsid w:val="007116FA"/>
    <w:rsid w:val="00711751"/>
    <w:rsid w:val="00711891"/>
    <w:rsid w:val="007119FC"/>
    <w:rsid w:val="00711A41"/>
    <w:rsid w:val="00711B87"/>
    <w:rsid w:val="00711EF5"/>
    <w:rsid w:val="0071229C"/>
    <w:rsid w:val="00712388"/>
    <w:rsid w:val="00712537"/>
    <w:rsid w:val="007125B9"/>
    <w:rsid w:val="00712E0E"/>
    <w:rsid w:val="00712F23"/>
    <w:rsid w:val="00713258"/>
    <w:rsid w:val="007135A6"/>
    <w:rsid w:val="0071361F"/>
    <w:rsid w:val="00713A14"/>
    <w:rsid w:val="00713E9D"/>
    <w:rsid w:val="00713F02"/>
    <w:rsid w:val="00713FBE"/>
    <w:rsid w:val="00714735"/>
    <w:rsid w:val="00714741"/>
    <w:rsid w:val="00714850"/>
    <w:rsid w:val="00714D2B"/>
    <w:rsid w:val="00714D62"/>
    <w:rsid w:val="00714F16"/>
    <w:rsid w:val="00714F35"/>
    <w:rsid w:val="00714F91"/>
    <w:rsid w:val="0071507E"/>
    <w:rsid w:val="00715222"/>
    <w:rsid w:val="007155A2"/>
    <w:rsid w:val="00715681"/>
    <w:rsid w:val="0071592E"/>
    <w:rsid w:val="00715A37"/>
    <w:rsid w:val="007166FC"/>
    <w:rsid w:val="007168BD"/>
    <w:rsid w:val="00716A75"/>
    <w:rsid w:val="007171E1"/>
    <w:rsid w:val="00717531"/>
    <w:rsid w:val="0071757A"/>
    <w:rsid w:val="00717663"/>
    <w:rsid w:val="00717835"/>
    <w:rsid w:val="00717B1C"/>
    <w:rsid w:val="00717EB8"/>
    <w:rsid w:val="00717ECA"/>
    <w:rsid w:val="0072019D"/>
    <w:rsid w:val="00720205"/>
    <w:rsid w:val="00720570"/>
    <w:rsid w:val="00720634"/>
    <w:rsid w:val="007207B8"/>
    <w:rsid w:val="00720AD3"/>
    <w:rsid w:val="00720B0B"/>
    <w:rsid w:val="00720D16"/>
    <w:rsid w:val="0072120B"/>
    <w:rsid w:val="00721363"/>
    <w:rsid w:val="007214EB"/>
    <w:rsid w:val="00721626"/>
    <w:rsid w:val="007216EA"/>
    <w:rsid w:val="00721F0C"/>
    <w:rsid w:val="00722997"/>
    <w:rsid w:val="00722B90"/>
    <w:rsid w:val="0072342E"/>
    <w:rsid w:val="007236D9"/>
    <w:rsid w:val="007239A0"/>
    <w:rsid w:val="00723B6C"/>
    <w:rsid w:val="00723BC0"/>
    <w:rsid w:val="00723D91"/>
    <w:rsid w:val="00723E95"/>
    <w:rsid w:val="00724096"/>
    <w:rsid w:val="0072416F"/>
    <w:rsid w:val="007243DD"/>
    <w:rsid w:val="00724436"/>
    <w:rsid w:val="007244B9"/>
    <w:rsid w:val="00724882"/>
    <w:rsid w:val="00724A78"/>
    <w:rsid w:val="007250C4"/>
    <w:rsid w:val="00725130"/>
    <w:rsid w:val="00725432"/>
    <w:rsid w:val="00725506"/>
    <w:rsid w:val="007255BD"/>
    <w:rsid w:val="00725981"/>
    <w:rsid w:val="00725C78"/>
    <w:rsid w:val="00725DF0"/>
    <w:rsid w:val="00726177"/>
    <w:rsid w:val="0072641D"/>
    <w:rsid w:val="00726472"/>
    <w:rsid w:val="007268B1"/>
    <w:rsid w:val="007269B9"/>
    <w:rsid w:val="00726BAB"/>
    <w:rsid w:val="00726EB9"/>
    <w:rsid w:val="0072741A"/>
    <w:rsid w:val="00727896"/>
    <w:rsid w:val="00727A5A"/>
    <w:rsid w:val="00727C03"/>
    <w:rsid w:val="00727E4F"/>
    <w:rsid w:val="00727EAE"/>
    <w:rsid w:val="0073000C"/>
    <w:rsid w:val="007302B2"/>
    <w:rsid w:val="00730446"/>
    <w:rsid w:val="0073052F"/>
    <w:rsid w:val="00730604"/>
    <w:rsid w:val="007306A2"/>
    <w:rsid w:val="00730775"/>
    <w:rsid w:val="00730783"/>
    <w:rsid w:val="00730792"/>
    <w:rsid w:val="007308E0"/>
    <w:rsid w:val="00730AEE"/>
    <w:rsid w:val="00730DCE"/>
    <w:rsid w:val="00731221"/>
    <w:rsid w:val="00731427"/>
    <w:rsid w:val="00731497"/>
    <w:rsid w:val="0073155C"/>
    <w:rsid w:val="0073184B"/>
    <w:rsid w:val="00731BBD"/>
    <w:rsid w:val="00731D7B"/>
    <w:rsid w:val="00732156"/>
    <w:rsid w:val="0073219C"/>
    <w:rsid w:val="0073236C"/>
    <w:rsid w:val="0073237D"/>
    <w:rsid w:val="00732536"/>
    <w:rsid w:val="00732577"/>
    <w:rsid w:val="00732602"/>
    <w:rsid w:val="0073271A"/>
    <w:rsid w:val="007329BD"/>
    <w:rsid w:val="00732A81"/>
    <w:rsid w:val="00732D9C"/>
    <w:rsid w:val="00732DB7"/>
    <w:rsid w:val="00732E34"/>
    <w:rsid w:val="00732EAE"/>
    <w:rsid w:val="007330F6"/>
    <w:rsid w:val="0073344C"/>
    <w:rsid w:val="00733DEC"/>
    <w:rsid w:val="00733E19"/>
    <w:rsid w:val="00733E99"/>
    <w:rsid w:val="00733F3F"/>
    <w:rsid w:val="00734372"/>
    <w:rsid w:val="007348C6"/>
    <w:rsid w:val="0073491E"/>
    <w:rsid w:val="0073496B"/>
    <w:rsid w:val="00734A1E"/>
    <w:rsid w:val="00734D48"/>
    <w:rsid w:val="00734DF5"/>
    <w:rsid w:val="00734EE1"/>
    <w:rsid w:val="00734F7D"/>
    <w:rsid w:val="00735751"/>
    <w:rsid w:val="00735967"/>
    <w:rsid w:val="00735A53"/>
    <w:rsid w:val="00735BC5"/>
    <w:rsid w:val="007362A5"/>
    <w:rsid w:val="007366FC"/>
    <w:rsid w:val="00736762"/>
    <w:rsid w:val="007368FC"/>
    <w:rsid w:val="00736A6E"/>
    <w:rsid w:val="00736EBD"/>
    <w:rsid w:val="00736FF5"/>
    <w:rsid w:val="00737220"/>
    <w:rsid w:val="00737349"/>
    <w:rsid w:val="00737947"/>
    <w:rsid w:val="00737F97"/>
    <w:rsid w:val="0074035C"/>
    <w:rsid w:val="007403F2"/>
    <w:rsid w:val="0074061D"/>
    <w:rsid w:val="00740722"/>
    <w:rsid w:val="007409DC"/>
    <w:rsid w:val="00740D48"/>
    <w:rsid w:val="00740D6F"/>
    <w:rsid w:val="00740F14"/>
    <w:rsid w:val="00740F8E"/>
    <w:rsid w:val="00741061"/>
    <w:rsid w:val="007412FD"/>
    <w:rsid w:val="0074137E"/>
    <w:rsid w:val="007417EA"/>
    <w:rsid w:val="00741949"/>
    <w:rsid w:val="00741995"/>
    <w:rsid w:val="00741F3F"/>
    <w:rsid w:val="00742293"/>
    <w:rsid w:val="007425F7"/>
    <w:rsid w:val="007427E0"/>
    <w:rsid w:val="007429BE"/>
    <w:rsid w:val="00742A4F"/>
    <w:rsid w:val="00742C1C"/>
    <w:rsid w:val="00742E85"/>
    <w:rsid w:val="00743378"/>
    <w:rsid w:val="00743553"/>
    <w:rsid w:val="007435A8"/>
    <w:rsid w:val="00743A44"/>
    <w:rsid w:val="00743BE8"/>
    <w:rsid w:val="00743CBB"/>
    <w:rsid w:val="0074448B"/>
    <w:rsid w:val="007449C4"/>
    <w:rsid w:val="00744AC6"/>
    <w:rsid w:val="00744B4D"/>
    <w:rsid w:val="00744B99"/>
    <w:rsid w:val="00744B9B"/>
    <w:rsid w:val="00744E79"/>
    <w:rsid w:val="00745288"/>
    <w:rsid w:val="007452F4"/>
    <w:rsid w:val="007453B9"/>
    <w:rsid w:val="007453E8"/>
    <w:rsid w:val="00745826"/>
    <w:rsid w:val="00745983"/>
    <w:rsid w:val="00745BBC"/>
    <w:rsid w:val="00745C54"/>
    <w:rsid w:val="00745D84"/>
    <w:rsid w:val="00745E45"/>
    <w:rsid w:val="00745E7B"/>
    <w:rsid w:val="00745F46"/>
    <w:rsid w:val="00745F7F"/>
    <w:rsid w:val="00746073"/>
    <w:rsid w:val="00746254"/>
    <w:rsid w:val="00746BCD"/>
    <w:rsid w:val="00746BEE"/>
    <w:rsid w:val="00746C1C"/>
    <w:rsid w:val="00747216"/>
    <w:rsid w:val="0074759A"/>
    <w:rsid w:val="007477DA"/>
    <w:rsid w:val="00747942"/>
    <w:rsid w:val="00747BED"/>
    <w:rsid w:val="00747CA7"/>
    <w:rsid w:val="00747CBA"/>
    <w:rsid w:val="00747DD4"/>
    <w:rsid w:val="00747FC2"/>
    <w:rsid w:val="007501AE"/>
    <w:rsid w:val="0075021E"/>
    <w:rsid w:val="0075041A"/>
    <w:rsid w:val="0075059B"/>
    <w:rsid w:val="007505E2"/>
    <w:rsid w:val="007506CA"/>
    <w:rsid w:val="007507E8"/>
    <w:rsid w:val="00750A59"/>
    <w:rsid w:val="00750B20"/>
    <w:rsid w:val="00750BD1"/>
    <w:rsid w:val="00750DFF"/>
    <w:rsid w:val="00750EA0"/>
    <w:rsid w:val="007512DC"/>
    <w:rsid w:val="0075139A"/>
    <w:rsid w:val="007513FB"/>
    <w:rsid w:val="00751675"/>
    <w:rsid w:val="00751D96"/>
    <w:rsid w:val="00751FD1"/>
    <w:rsid w:val="007520AA"/>
    <w:rsid w:val="007522EC"/>
    <w:rsid w:val="007528B9"/>
    <w:rsid w:val="00752AD6"/>
    <w:rsid w:val="00752B33"/>
    <w:rsid w:val="00752CA5"/>
    <w:rsid w:val="00752F19"/>
    <w:rsid w:val="00752F55"/>
    <w:rsid w:val="00752FF0"/>
    <w:rsid w:val="00753002"/>
    <w:rsid w:val="0075351A"/>
    <w:rsid w:val="0075360B"/>
    <w:rsid w:val="00753994"/>
    <w:rsid w:val="007539EE"/>
    <w:rsid w:val="00753E1B"/>
    <w:rsid w:val="00753E6D"/>
    <w:rsid w:val="00753F36"/>
    <w:rsid w:val="0075464F"/>
    <w:rsid w:val="00754884"/>
    <w:rsid w:val="0075491D"/>
    <w:rsid w:val="0075496E"/>
    <w:rsid w:val="00754C44"/>
    <w:rsid w:val="00754F53"/>
    <w:rsid w:val="007552CC"/>
    <w:rsid w:val="007554F6"/>
    <w:rsid w:val="007557CE"/>
    <w:rsid w:val="00755B8C"/>
    <w:rsid w:val="00755C36"/>
    <w:rsid w:val="00755C4E"/>
    <w:rsid w:val="00755F0C"/>
    <w:rsid w:val="00756190"/>
    <w:rsid w:val="007561D7"/>
    <w:rsid w:val="00756261"/>
    <w:rsid w:val="007562C4"/>
    <w:rsid w:val="007562E0"/>
    <w:rsid w:val="007563EF"/>
    <w:rsid w:val="007564A0"/>
    <w:rsid w:val="007565A2"/>
    <w:rsid w:val="007565ED"/>
    <w:rsid w:val="007566D6"/>
    <w:rsid w:val="0075680A"/>
    <w:rsid w:val="007568ED"/>
    <w:rsid w:val="00756D09"/>
    <w:rsid w:val="00756DB0"/>
    <w:rsid w:val="00756F1B"/>
    <w:rsid w:val="00757410"/>
    <w:rsid w:val="00757829"/>
    <w:rsid w:val="007579FD"/>
    <w:rsid w:val="00757B27"/>
    <w:rsid w:val="00757D0B"/>
    <w:rsid w:val="007600FE"/>
    <w:rsid w:val="0076039E"/>
    <w:rsid w:val="0076040A"/>
    <w:rsid w:val="00760428"/>
    <w:rsid w:val="00760446"/>
    <w:rsid w:val="00760548"/>
    <w:rsid w:val="0076064B"/>
    <w:rsid w:val="00760679"/>
    <w:rsid w:val="007606FB"/>
    <w:rsid w:val="0076097C"/>
    <w:rsid w:val="007609C6"/>
    <w:rsid w:val="00760D1D"/>
    <w:rsid w:val="0076119F"/>
    <w:rsid w:val="007612F5"/>
    <w:rsid w:val="00761545"/>
    <w:rsid w:val="007615EC"/>
    <w:rsid w:val="00761972"/>
    <w:rsid w:val="00761C9F"/>
    <w:rsid w:val="0076208D"/>
    <w:rsid w:val="007624B2"/>
    <w:rsid w:val="00762975"/>
    <w:rsid w:val="007629B7"/>
    <w:rsid w:val="00763305"/>
    <w:rsid w:val="00763474"/>
    <w:rsid w:val="00763619"/>
    <w:rsid w:val="007636DF"/>
    <w:rsid w:val="007637B6"/>
    <w:rsid w:val="007637CA"/>
    <w:rsid w:val="00763A1B"/>
    <w:rsid w:val="00763AA2"/>
    <w:rsid w:val="00763B34"/>
    <w:rsid w:val="00763EE9"/>
    <w:rsid w:val="0076438D"/>
    <w:rsid w:val="00764515"/>
    <w:rsid w:val="007645C2"/>
    <w:rsid w:val="007645E3"/>
    <w:rsid w:val="007648E6"/>
    <w:rsid w:val="007649BF"/>
    <w:rsid w:val="00764FD0"/>
    <w:rsid w:val="007651F0"/>
    <w:rsid w:val="0076527E"/>
    <w:rsid w:val="007653EC"/>
    <w:rsid w:val="00765BCB"/>
    <w:rsid w:val="00765E10"/>
    <w:rsid w:val="00765E1B"/>
    <w:rsid w:val="00765F63"/>
    <w:rsid w:val="00766039"/>
    <w:rsid w:val="007663F4"/>
    <w:rsid w:val="007667CD"/>
    <w:rsid w:val="00766A16"/>
    <w:rsid w:val="00766D52"/>
    <w:rsid w:val="00766EA0"/>
    <w:rsid w:val="00766F7D"/>
    <w:rsid w:val="0076705B"/>
    <w:rsid w:val="00767085"/>
    <w:rsid w:val="007670A7"/>
    <w:rsid w:val="0076714E"/>
    <w:rsid w:val="0076720B"/>
    <w:rsid w:val="007672E7"/>
    <w:rsid w:val="007672F0"/>
    <w:rsid w:val="007673B8"/>
    <w:rsid w:val="00767494"/>
    <w:rsid w:val="0076780F"/>
    <w:rsid w:val="007678B7"/>
    <w:rsid w:val="00767D8B"/>
    <w:rsid w:val="00767EE9"/>
    <w:rsid w:val="00767FA2"/>
    <w:rsid w:val="007701C3"/>
    <w:rsid w:val="00770433"/>
    <w:rsid w:val="0077070D"/>
    <w:rsid w:val="007708B0"/>
    <w:rsid w:val="007708B8"/>
    <w:rsid w:val="00770924"/>
    <w:rsid w:val="00770BAA"/>
    <w:rsid w:val="00770C4F"/>
    <w:rsid w:val="00770E8E"/>
    <w:rsid w:val="00770EBA"/>
    <w:rsid w:val="0077122A"/>
    <w:rsid w:val="00771415"/>
    <w:rsid w:val="00771557"/>
    <w:rsid w:val="00771691"/>
    <w:rsid w:val="00771873"/>
    <w:rsid w:val="0077187A"/>
    <w:rsid w:val="00771BB7"/>
    <w:rsid w:val="00771FB0"/>
    <w:rsid w:val="007720F4"/>
    <w:rsid w:val="007722D9"/>
    <w:rsid w:val="0077239F"/>
    <w:rsid w:val="007723ED"/>
    <w:rsid w:val="007725ED"/>
    <w:rsid w:val="007725F7"/>
    <w:rsid w:val="007727F4"/>
    <w:rsid w:val="00772892"/>
    <w:rsid w:val="00772959"/>
    <w:rsid w:val="00772A87"/>
    <w:rsid w:val="00772B97"/>
    <w:rsid w:val="007731BA"/>
    <w:rsid w:val="007734AB"/>
    <w:rsid w:val="007739B1"/>
    <w:rsid w:val="00773B9E"/>
    <w:rsid w:val="00773F7E"/>
    <w:rsid w:val="00774195"/>
    <w:rsid w:val="007744B7"/>
    <w:rsid w:val="00774712"/>
    <w:rsid w:val="00774803"/>
    <w:rsid w:val="0077491C"/>
    <w:rsid w:val="00774A60"/>
    <w:rsid w:val="00774BEC"/>
    <w:rsid w:val="00774D64"/>
    <w:rsid w:val="00774D9B"/>
    <w:rsid w:val="0077511B"/>
    <w:rsid w:val="007752A7"/>
    <w:rsid w:val="007755A6"/>
    <w:rsid w:val="00775683"/>
    <w:rsid w:val="007759AA"/>
    <w:rsid w:val="007759E5"/>
    <w:rsid w:val="00775E12"/>
    <w:rsid w:val="00775E9B"/>
    <w:rsid w:val="00775FDC"/>
    <w:rsid w:val="0077600A"/>
    <w:rsid w:val="00776059"/>
    <w:rsid w:val="0077621D"/>
    <w:rsid w:val="007763EE"/>
    <w:rsid w:val="0077640F"/>
    <w:rsid w:val="0077652D"/>
    <w:rsid w:val="00776707"/>
    <w:rsid w:val="00776CD0"/>
    <w:rsid w:val="00776D61"/>
    <w:rsid w:val="00777119"/>
    <w:rsid w:val="00777403"/>
    <w:rsid w:val="0077753A"/>
    <w:rsid w:val="0077760B"/>
    <w:rsid w:val="0077768C"/>
    <w:rsid w:val="007777FE"/>
    <w:rsid w:val="00777B9D"/>
    <w:rsid w:val="00777CD5"/>
    <w:rsid w:val="00777CDC"/>
    <w:rsid w:val="00777EE5"/>
    <w:rsid w:val="00780154"/>
    <w:rsid w:val="007802B9"/>
    <w:rsid w:val="007806FA"/>
    <w:rsid w:val="00780914"/>
    <w:rsid w:val="00780959"/>
    <w:rsid w:val="00780AA5"/>
    <w:rsid w:val="00780CE5"/>
    <w:rsid w:val="00780DF7"/>
    <w:rsid w:val="00780EA8"/>
    <w:rsid w:val="00781225"/>
    <w:rsid w:val="0078199D"/>
    <w:rsid w:val="00781CBF"/>
    <w:rsid w:val="00781D4E"/>
    <w:rsid w:val="00781F24"/>
    <w:rsid w:val="007829D8"/>
    <w:rsid w:val="00782E47"/>
    <w:rsid w:val="0078344D"/>
    <w:rsid w:val="007836EB"/>
    <w:rsid w:val="00783AEF"/>
    <w:rsid w:val="007840A5"/>
    <w:rsid w:val="0078436F"/>
    <w:rsid w:val="0078449D"/>
    <w:rsid w:val="0078474D"/>
    <w:rsid w:val="00784EF2"/>
    <w:rsid w:val="00785057"/>
    <w:rsid w:val="007850DA"/>
    <w:rsid w:val="007851E4"/>
    <w:rsid w:val="00785268"/>
    <w:rsid w:val="0078531E"/>
    <w:rsid w:val="0078552E"/>
    <w:rsid w:val="007855B5"/>
    <w:rsid w:val="007859F5"/>
    <w:rsid w:val="00785C26"/>
    <w:rsid w:val="00786278"/>
    <w:rsid w:val="0078630A"/>
    <w:rsid w:val="007863BE"/>
    <w:rsid w:val="00786463"/>
    <w:rsid w:val="00786578"/>
    <w:rsid w:val="007865E1"/>
    <w:rsid w:val="0078666A"/>
    <w:rsid w:val="00786921"/>
    <w:rsid w:val="0078702B"/>
    <w:rsid w:val="00787325"/>
    <w:rsid w:val="0078777C"/>
    <w:rsid w:val="00787A2D"/>
    <w:rsid w:val="00787CE9"/>
    <w:rsid w:val="00787DA7"/>
    <w:rsid w:val="00787DB2"/>
    <w:rsid w:val="00787E58"/>
    <w:rsid w:val="00787E6B"/>
    <w:rsid w:val="00787E85"/>
    <w:rsid w:val="007902BF"/>
    <w:rsid w:val="007904C4"/>
    <w:rsid w:val="007905DF"/>
    <w:rsid w:val="00790655"/>
    <w:rsid w:val="007907B5"/>
    <w:rsid w:val="00790B8C"/>
    <w:rsid w:val="0079104B"/>
    <w:rsid w:val="00791342"/>
    <w:rsid w:val="00791407"/>
    <w:rsid w:val="007915F7"/>
    <w:rsid w:val="00791760"/>
    <w:rsid w:val="007919CD"/>
    <w:rsid w:val="00791DE4"/>
    <w:rsid w:val="00791E5D"/>
    <w:rsid w:val="007924EC"/>
    <w:rsid w:val="00792548"/>
    <w:rsid w:val="007926BB"/>
    <w:rsid w:val="007926FA"/>
    <w:rsid w:val="007928B9"/>
    <w:rsid w:val="00792B12"/>
    <w:rsid w:val="00792D33"/>
    <w:rsid w:val="0079301B"/>
    <w:rsid w:val="00793279"/>
    <w:rsid w:val="0079334F"/>
    <w:rsid w:val="0079352F"/>
    <w:rsid w:val="00793579"/>
    <w:rsid w:val="007936B8"/>
    <w:rsid w:val="00793798"/>
    <w:rsid w:val="0079388E"/>
    <w:rsid w:val="00793918"/>
    <w:rsid w:val="00793F9C"/>
    <w:rsid w:val="00794161"/>
    <w:rsid w:val="0079476E"/>
    <w:rsid w:val="00794839"/>
    <w:rsid w:val="00794A1E"/>
    <w:rsid w:val="00794BEE"/>
    <w:rsid w:val="00794C85"/>
    <w:rsid w:val="00794CA1"/>
    <w:rsid w:val="00794CB5"/>
    <w:rsid w:val="00794DF9"/>
    <w:rsid w:val="00795184"/>
    <w:rsid w:val="007952B8"/>
    <w:rsid w:val="00795374"/>
    <w:rsid w:val="007956D0"/>
    <w:rsid w:val="00795821"/>
    <w:rsid w:val="00795BD8"/>
    <w:rsid w:val="00795D17"/>
    <w:rsid w:val="00795FD3"/>
    <w:rsid w:val="007960A6"/>
    <w:rsid w:val="0079619F"/>
    <w:rsid w:val="00796341"/>
    <w:rsid w:val="0079640A"/>
    <w:rsid w:val="007964A5"/>
    <w:rsid w:val="00796537"/>
    <w:rsid w:val="007966CC"/>
    <w:rsid w:val="00796E53"/>
    <w:rsid w:val="00796F9B"/>
    <w:rsid w:val="00797252"/>
    <w:rsid w:val="007972D4"/>
    <w:rsid w:val="007978A6"/>
    <w:rsid w:val="0079799F"/>
    <w:rsid w:val="00797B8F"/>
    <w:rsid w:val="00797BDB"/>
    <w:rsid w:val="00797C7D"/>
    <w:rsid w:val="007A01F8"/>
    <w:rsid w:val="007A027E"/>
    <w:rsid w:val="007A027F"/>
    <w:rsid w:val="007A034B"/>
    <w:rsid w:val="007A03CB"/>
    <w:rsid w:val="007A03E5"/>
    <w:rsid w:val="007A075E"/>
    <w:rsid w:val="007A07FC"/>
    <w:rsid w:val="007A0898"/>
    <w:rsid w:val="007A08A3"/>
    <w:rsid w:val="007A0BB5"/>
    <w:rsid w:val="007A0E74"/>
    <w:rsid w:val="007A0F3E"/>
    <w:rsid w:val="007A1391"/>
    <w:rsid w:val="007A19E1"/>
    <w:rsid w:val="007A1D72"/>
    <w:rsid w:val="007A1D75"/>
    <w:rsid w:val="007A2067"/>
    <w:rsid w:val="007A22A2"/>
    <w:rsid w:val="007A2765"/>
    <w:rsid w:val="007A2796"/>
    <w:rsid w:val="007A2BE5"/>
    <w:rsid w:val="007A2C98"/>
    <w:rsid w:val="007A2D9D"/>
    <w:rsid w:val="007A359E"/>
    <w:rsid w:val="007A3767"/>
    <w:rsid w:val="007A3932"/>
    <w:rsid w:val="007A3AD8"/>
    <w:rsid w:val="007A3AEF"/>
    <w:rsid w:val="007A428B"/>
    <w:rsid w:val="007A4421"/>
    <w:rsid w:val="007A44C3"/>
    <w:rsid w:val="007A46DB"/>
    <w:rsid w:val="007A4C93"/>
    <w:rsid w:val="007A4EE7"/>
    <w:rsid w:val="007A5769"/>
    <w:rsid w:val="007A5BC3"/>
    <w:rsid w:val="007A5BDA"/>
    <w:rsid w:val="007A5C69"/>
    <w:rsid w:val="007A5F6D"/>
    <w:rsid w:val="007A60C7"/>
    <w:rsid w:val="007A62CD"/>
    <w:rsid w:val="007A64B1"/>
    <w:rsid w:val="007A6A6E"/>
    <w:rsid w:val="007A6BB0"/>
    <w:rsid w:val="007A6C8A"/>
    <w:rsid w:val="007A6D59"/>
    <w:rsid w:val="007A6F2D"/>
    <w:rsid w:val="007A6F7F"/>
    <w:rsid w:val="007A7322"/>
    <w:rsid w:val="007A736E"/>
    <w:rsid w:val="007A74C1"/>
    <w:rsid w:val="007A75F9"/>
    <w:rsid w:val="007A77A1"/>
    <w:rsid w:val="007A7B70"/>
    <w:rsid w:val="007A7DDF"/>
    <w:rsid w:val="007B05E9"/>
    <w:rsid w:val="007B06B8"/>
    <w:rsid w:val="007B0D0D"/>
    <w:rsid w:val="007B0EB8"/>
    <w:rsid w:val="007B0F21"/>
    <w:rsid w:val="007B14CE"/>
    <w:rsid w:val="007B1526"/>
    <w:rsid w:val="007B1889"/>
    <w:rsid w:val="007B18D4"/>
    <w:rsid w:val="007B18DC"/>
    <w:rsid w:val="007B1E00"/>
    <w:rsid w:val="007B2382"/>
    <w:rsid w:val="007B244B"/>
    <w:rsid w:val="007B24E3"/>
    <w:rsid w:val="007B2572"/>
    <w:rsid w:val="007B2EC2"/>
    <w:rsid w:val="007B303D"/>
    <w:rsid w:val="007B33D4"/>
    <w:rsid w:val="007B35F9"/>
    <w:rsid w:val="007B3605"/>
    <w:rsid w:val="007B3623"/>
    <w:rsid w:val="007B49A7"/>
    <w:rsid w:val="007B4C22"/>
    <w:rsid w:val="007B5764"/>
    <w:rsid w:val="007B5872"/>
    <w:rsid w:val="007B5AB2"/>
    <w:rsid w:val="007B5CE4"/>
    <w:rsid w:val="007B5E76"/>
    <w:rsid w:val="007B5FE8"/>
    <w:rsid w:val="007B6539"/>
    <w:rsid w:val="007B6544"/>
    <w:rsid w:val="007B65CE"/>
    <w:rsid w:val="007B664A"/>
    <w:rsid w:val="007B6CEE"/>
    <w:rsid w:val="007B6DB5"/>
    <w:rsid w:val="007B6E0B"/>
    <w:rsid w:val="007B6F4C"/>
    <w:rsid w:val="007B6F7D"/>
    <w:rsid w:val="007B7165"/>
    <w:rsid w:val="007B7511"/>
    <w:rsid w:val="007B7761"/>
    <w:rsid w:val="007B79DE"/>
    <w:rsid w:val="007B7F2E"/>
    <w:rsid w:val="007C0352"/>
    <w:rsid w:val="007C0441"/>
    <w:rsid w:val="007C04A5"/>
    <w:rsid w:val="007C10BC"/>
    <w:rsid w:val="007C120E"/>
    <w:rsid w:val="007C1227"/>
    <w:rsid w:val="007C1271"/>
    <w:rsid w:val="007C1662"/>
    <w:rsid w:val="007C1A2A"/>
    <w:rsid w:val="007C1B97"/>
    <w:rsid w:val="007C1C30"/>
    <w:rsid w:val="007C1DBE"/>
    <w:rsid w:val="007C22B0"/>
    <w:rsid w:val="007C2434"/>
    <w:rsid w:val="007C285E"/>
    <w:rsid w:val="007C2918"/>
    <w:rsid w:val="007C2A0B"/>
    <w:rsid w:val="007C2BA7"/>
    <w:rsid w:val="007C2F56"/>
    <w:rsid w:val="007C32A2"/>
    <w:rsid w:val="007C37C8"/>
    <w:rsid w:val="007C37CC"/>
    <w:rsid w:val="007C3B05"/>
    <w:rsid w:val="007C3DF1"/>
    <w:rsid w:val="007C3E41"/>
    <w:rsid w:val="007C40A0"/>
    <w:rsid w:val="007C40B9"/>
    <w:rsid w:val="007C4607"/>
    <w:rsid w:val="007C48C8"/>
    <w:rsid w:val="007C48D8"/>
    <w:rsid w:val="007C4987"/>
    <w:rsid w:val="007C498E"/>
    <w:rsid w:val="007C4DE9"/>
    <w:rsid w:val="007C4E4F"/>
    <w:rsid w:val="007C4F99"/>
    <w:rsid w:val="007C56D2"/>
    <w:rsid w:val="007C5789"/>
    <w:rsid w:val="007C5818"/>
    <w:rsid w:val="007C5F7F"/>
    <w:rsid w:val="007C62FF"/>
    <w:rsid w:val="007C64B7"/>
    <w:rsid w:val="007C6849"/>
    <w:rsid w:val="007C69B3"/>
    <w:rsid w:val="007C6F70"/>
    <w:rsid w:val="007C70B5"/>
    <w:rsid w:val="007C70D1"/>
    <w:rsid w:val="007C7195"/>
    <w:rsid w:val="007C76B4"/>
    <w:rsid w:val="007C7DB6"/>
    <w:rsid w:val="007C7EF0"/>
    <w:rsid w:val="007CAE82"/>
    <w:rsid w:val="007D00D8"/>
    <w:rsid w:val="007D09F1"/>
    <w:rsid w:val="007D0B9C"/>
    <w:rsid w:val="007D0BCF"/>
    <w:rsid w:val="007D10CF"/>
    <w:rsid w:val="007D134A"/>
    <w:rsid w:val="007D1629"/>
    <w:rsid w:val="007D166C"/>
    <w:rsid w:val="007D1728"/>
    <w:rsid w:val="007D1970"/>
    <w:rsid w:val="007D1B76"/>
    <w:rsid w:val="007D1C1B"/>
    <w:rsid w:val="007D1C83"/>
    <w:rsid w:val="007D1F48"/>
    <w:rsid w:val="007D2573"/>
    <w:rsid w:val="007D26BA"/>
    <w:rsid w:val="007D26DE"/>
    <w:rsid w:val="007D2A41"/>
    <w:rsid w:val="007D2EC5"/>
    <w:rsid w:val="007D3153"/>
    <w:rsid w:val="007D347C"/>
    <w:rsid w:val="007D3569"/>
    <w:rsid w:val="007D357A"/>
    <w:rsid w:val="007D35A6"/>
    <w:rsid w:val="007D35D7"/>
    <w:rsid w:val="007D35DA"/>
    <w:rsid w:val="007D3668"/>
    <w:rsid w:val="007D3768"/>
    <w:rsid w:val="007D3A44"/>
    <w:rsid w:val="007D3BFE"/>
    <w:rsid w:val="007D404C"/>
    <w:rsid w:val="007D4121"/>
    <w:rsid w:val="007D421F"/>
    <w:rsid w:val="007D43C1"/>
    <w:rsid w:val="007D4578"/>
    <w:rsid w:val="007D46AB"/>
    <w:rsid w:val="007D4DDB"/>
    <w:rsid w:val="007D4FD7"/>
    <w:rsid w:val="007D5085"/>
    <w:rsid w:val="007D525F"/>
    <w:rsid w:val="007D545C"/>
    <w:rsid w:val="007D59C5"/>
    <w:rsid w:val="007D5DCC"/>
    <w:rsid w:val="007D61A6"/>
    <w:rsid w:val="007D61DF"/>
    <w:rsid w:val="007D66FE"/>
    <w:rsid w:val="007D6726"/>
    <w:rsid w:val="007D684C"/>
    <w:rsid w:val="007D68C3"/>
    <w:rsid w:val="007D68D2"/>
    <w:rsid w:val="007D6C0B"/>
    <w:rsid w:val="007D6D35"/>
    <w:rsid w:val="007D6FB6"/>
    <w:rsid w:val="007D7476"/>
    <w:rsid w:val="007D79A8"/>
    <w:rsid w:val="007D7FDC"/>
    <w:rsid w:val="007E0394"/>
    <w:rsid w:val="007E08C4"/>
    <w:rsid w:val="007E0900"/>
    <w:rsid w:val="007E09C7"/>
    <w:rsid w:val="007E0CBC"/>
    <w:rsid w:val="007E0D70"/>
    <w:rsid w:val="007E0E80"/>
    <w:rsid w:val="007E0F3B"/>
    <w:rsid w:val="007E12C4"/>
    <w:rsid w:val="007E1351"/>
    <w:rsid w:val="007E156F"/>
    <w:rsid w:val="007E163C"/>
    <w:rsid w:val="007E17E9"/>
    <w:rsid w:val="007E207B"/>
    <w:rsid w:val="007E2382"/>
    <w:rsid w:val="007E278E"/>
    <w:rsid w:val="007E28B0"/>
    <w:rsid w:val="007E2A36"/>
    <w:rsid w:val="007E2A6D"/>
    <w:rsid w:val="007E2BE6"/>
    <w:rsid w:val="007E2F28"/>
    <w:rsid w:val="007E3004"/>
    <w:rsid w:val="007E32AA"/>
    <w:rsid w:val="007E3459"/>
    <w:rsid w:val="007E377B"/>
    <w:rsid w:val="007E3799"/>
    <w:rsid w:val="007E3945"/>
    <w:rsid w:val="007E39C6"/>
    <w:rsid w:val="007E3F4C"/>
    <w:rsid w:val="007E3F89"/>
    <w:rsid w:val="007E3FC7"/>
    <w:rsid w:val="007E410C"/>
    <w:rsid w:val="007E415F"/>
    <w:rsid w:val="007E44CC"/>
    <w:rsid w:val="007E46BD"/>
    <w:rsid w:val="007E47C3"/>
    <w:rsid w:val="007E4A59"/>
    <w:rsid w:val="007E4B35"/>
    <w:rsid w:val="007E4BE7"/>
    <w:rsid w:val="007E4D68"/>
    <w:rsid w:val="007E4DE3"/>
    <w:rsid w:val="007E4EC7"/>
    <w:rsid w:val="007E531D"/>
    <w:rsid w:val="007E565F"/>
    <w:rsid w:val="007E5744"/>
    <w:rsid w:val="007E5856"/>
    <w:rsid w:val="007E5C17"/>
    <w:rsid w:val="007E5C39"/>
    <w:rsid w:val="007E5DBD"/>
    <w:rsid w:val="007E5F38"/>
    <w:rsid w:val="007E606F"/>
    <w:rsid w:val="007E63F3"/>
    <w:rsid w:val="007E648E"/>
    <w:rsid w:val="007E66F2"/>
    <w:rsid w:val="007E68FC"/>
    <w:rsid w:val="007E6946"/>
    <w:rsid w:val="007E6964"/>
    <w:rsid w:val="007E6B8B"/>
    <w:rsid w:val="007E6B9A"/>
    <w:rsid w:val="007E6E33"/>
    <w:rsid w:val="007E6FB5"/>
    <w:rsid w:val="007E717D"/>
    <w:rsid w:val="007E71E2"/>
    <w:rsid w:val="007E75BB"/>
    <w:rsid w:val="007E75E7"/>
    <w:rsid w:val="007E7621"/>
    <w:rsid w:val="007E7639"/>
    <w:rsid w:val="007E7711"/>
    <w:rsid w:val="007E775D"/>
    <w:rsid w:val="007E79E3"/>
    <w:rsid w:val="007E7B91"/>
    <w:rsid w:val="007E7C9F"/>
    <w:rsid w:val="007E7DCF"/>
    <w:rsid w:val="007E7E32"/>
    <w:rsid w:val="007E7E5B"/>
    <w:rsid w:val="007E7E90"/>
    <w:rsid w:val="007E7F7C"/>
    <w:rsid w:val="007F0064"/>
    <w:rsid w:val="007F024E"/>
    <w:rsid w:val="007F036B"/>
    <w:rsid w:val="007F067F"/>
    <w:rsid w:val="007F0BAC"/>
    <w:rsid w:val="007F0C1F"/>
    <w:rsid w:val="007F0C9B"/>
    <w:rsid w:val="007F0DD5"/>
    <w:rsid w:val="007F0F56"/>
    <w:rsid w:val="007F109E"/>
    <w:rsid w:val="007F1182"/>
    <w:rsid w:val="007F14A9"/>
    <w:rsid w:val="007F15E9"/>
    <w:rsid w:val="007F1A85"/>
    <w:rsid w:val="007F1BA0"/>
    <w:rsid w:val="007F1F2D"/>
    <w:rsid w:val="007F21D2"/>
    <w:rsid w:val="007F23CB"/>
    <w:rsid w:val="007F245F"/>
    <w:rsid w:val="007F27AE"/>
    <w:rsid w:val="007F286A"/>
    <w:rsid w:val="007F2C00"/>
    <w:rsid w:val="007F2D76"/>
    <w:rsid w:val="007F2E71"/>
    <w:rsid w:val="007F33A8"/>
    <w:rsid w:val="007F3558"/>
    <w:rsid w:val="007F3771"/>
    <w:rsid w:val="007F3906"/>
    <w:rsid w:val="007F3A15"/>
    <w:rsid w:val="007F3B61"/>
    <w:rsid w:val="007F3C8C"/>
    <w:rsid w:val="007F3D59"/>
    <w:rsid w:val="007F4106"/>
    <w:rsid w:val="007F42A1"/>
    <w:rsid w:val="007F42B1"/>
    <w:rsid w:val="007F4676"/>
    <w:rsid w:val="007F46DA"/>
    <w:rsid w:val="007F46DC"/>
    <w:rsid w:val="007F48DE"/>
    <w:rsid w:val="007F4D8F"/>
    <w:rsid w:val="007F4F08"/>
    <w:rsid w:val="007F4F49"/>
    <w:rsid w:val="007F50EC"/>
    <w:rsid w:val="007F5171"/>
    <w:rsid w:val="007F52E0"/>
    <w:rsid w:val="007F532D"/>
    <w:rsid w:val="007F534B"/>
    <w:rsid w:val="007F5438"/>
    <w:rsid w:val="007F5512"/>
    <w:rsid w:val="007F5664"/>
    <w:rsid w:val="007F5E96"/>
    <w:rsid w:val="007F5F8F"/>
    <w:rsid w:val="007F5FCB"/>
    <w:rsid w:val="007F6031"/>
    <w:rsid w:val="007F6392"/>
    <w:rsid w:val="007F6521"/>
    <w:rsid w:val="007F6564"/>
    <w:rsid w:val="007F6705"/>
    <w:rsid w:val="007F673E"/>
    <w:rsid w:val="007F687D"/>
    <w:rsid w:val="007F6A5C"/>
    <w:rsid w:val="007F6A9F"/>
    <w:rsid w:val="007F71DF"/>
    <w:rsid w:val="007F71E3"/>
    <w:rsid w:val="007F788D"/>
    <w:rsid w:val="007F78D6"/>
    <w:rsid w:val="007F7E38"/>
    <w:rsid w:val="007F7F2F"/>
    <w:rsid w:val="008000E6"/>
    <w:rsid w:val="008000EA"/>
    <w:rsid w:val="00800538"/>
    <w:rsid w:val="0080077D"/>
    <w:rsid w:val="00800BB3"/>
    <w:rsid w:val="00800E42"/>
    <w:rsid w:val="00800EAC"/>
    <w:rsid w:val="00800F27"/>
    <w:rsid w:val="00800F49"/>
    <w:rsid w:val="00800F96"/>
    <w:rsid w:val="008012DE"/>
    <w:rsid w:val="00801313"/>
    <w:rsid w:val="008013DD"/>
    <w:rsid w:val="008014C5"/>
    <w:rsid w:val="00801516"/>
    <w:rsid w:val="0080183A"/>
    <w:rsid w:val="00801A09"/>
    <w:rsid w:val="00801A46"/>
    <w:rsid w:val="00801A9C"/>
    <w:rsid w:val="00801BD7"/>
    <w:rsid w:val="00801F45"/>
    <w:rsid w:val="008020E6"/>
    <w:rsid w:val="008020FD"/>
    <w:rsid w:val="00802213"/>
    <w:rsid w:val="0080225F"/>
    <w:rsid w:val="00802260"/>
    <w:rsid w:val="00802472"/>
    <w:rsid w:val="008026D0"/>
    <w:rsid w:val="008028E2"/>
    <w:rsid w:val="0080296F"/>
    <w:rsid w:val="008029ED"/>
    <w:rsid w:val="008031B8"/>
    <w:rsid w:val="008031E3"/>
    <w:rsid w:val="0080332A"/>
    <w:rsid w:val="008034E7"/>
    <w:rsid w:val="008034F5"/>
    <w:rsid w:val="008034FE"/>
    <w:rsid w:val="0080388B"/>
    <w:rsid w:val="00803B00"/>
    <w:rsid w:val="00804128"/>
    <w:rsid w:val="008041B8"/>
    <w:rsid w:val="008046F7"/>
    <w:rsid w:val="00804A5F"/>
    <w:rsid w:val="00804AE2"/>
    <w:rsid w:val="00804B06"/>
    <w:rsid w:val="00804E8E"/>
    <w:rsid w:val="00805182"/>
    <w:rsid w:val="00805441"/>
    <w:rsid w:val="00805699"/>
    <w:rsid w:val="008057EC"/>
    <w:rsid w:val="00805877"/>
    <w:rsid w:val="00805B00"/>
    <w:rsid w:val="00805C53"/>
    <w:rsid w:val="00806147"/>
    <w:rsid w:val="0080617D"/>
    <w:rsid w:val="00806617"/>
    <w:rsid w:val="00806619"/>
    <w:rsid w:val="008066C5"/>
    <w:rsid w:val="00806778"/>
    <w:rsid w:val="008067D9"/>
    <w:rsid w:val="00806810"/>
    <w:rsid w:val="0080684B"/>
    <w:rsid w:val="0080692D"/>
    <w:rsid w:val="00806D31"/>
    <w:rsid w:val="00806E57"/>
    <w:rsid w:val="00806F19"/>
    <w:rsid w:val="0080707B"/>
    <w:rsid w:val="008075A7"/>
    <w:rsid w:val="00807932"/>
    <w:rsid w:val="00807B45"/>
    <w:rsid w:val="00807FB2"/>
    <w:rsid w:val="00810124"/>
    <w:rsid w:val="0081018C"/>
    <w:rsid w:val="008102D6"/>
    <w:rsid w:val="008103A6"/>
    <w:rsid w:val="008109A6"/>
    <w:rsid w:val="00810B09"/>
    <w:rsid w:val="00810BA0"/>
    <w:rsid w:val="00810C83"/>
    <w:rsid w:val="00811195"/>
    <w:rsid w:val="008117DD"/>
    <w:rsid w:val="00811861"/>
    <w:rsid w:val="00811A2C"/>
    <w:rsid w:val="00812255"/>
    <w:rsid w:val="00812AC4"/>
    <w:rsid w:val="00812B2F"/>
    <w:rsid w:val="00812E97"/>
    <w:rsid w:val="00812F07"/>
    <w:rsid w:val="0081323E"/>
    <w:rsid w:val="00813766"/>
    <w:rsid w:val="008138BB"/>
    <w:rsid w:val="00813A05"/>
    <w:rsid w:val="0081400D"/>
    <w:rsid w:val="00814342"/>
    <w:rsid w:val="00814346"/>
    <w:rsid w:val="0081435C"/>
    <w:rsid w:val="0081452E"/>
    <w:rsid w:val="00814612"/>
    <w:rsid w:val="00814ACE"/>
    <w:rsid w:val="00814B89"/>
    <w:rsid w:val="00814CD9"/>
    <w:rsid w:val="00814DC2"/>
    <w:rsid w:val="00815181"/>
    <w:rsid w:val="00815233"/>
    <w:rsid w:val="008156E9"/>
    <w:rsid w:val="008157CE"/>
    <w:rsid w:val="00815826"/>
    <w:rsid w:val="00815BC4"/>
    <w:rsid w:val="00815FDE"/>
    <w:rsid w:val="00816217"/>
    <w:rsid w:val="008162EF"/>
    <w:rsid w:val="00816321"/>
    <w:rsid w:val="0081646C"/>
    <w:rsid w:val="00816611"/>
    <w:rsid w:val="008166C3"/>
    <w:rsid w:val="00816961"/>
    <w:rsid w:val="008169E1"/>
    <w:rsid w:val="00816BC0"/>
    <w:rsid w:val="00816BCE"/>
    <w:rsid w:val="00816C4D"/>
    <w:rsid w:val="00816E22"/>
    <w:rsid w:val="00816E86"/>
    <w:rsid w:val="008171E8"/>
    <w:rsid w:val="00817278"/>
    <w:rsid w:val="008172B2"/>
    <w:rsid w:val="0081748B"/>
    <w:rsid w:val="0081788A"/>
    <w:rsid w:val="008179A8"/>
    <w:rsid w:val="00817A10"/>
    <w:rsid w:val="00817FFB"/>
    <w:rsid w:val="00817FFD"/>
    <w:rsid w:val="0082042B"/>
    <w:rsid w:val="00820B56"/>
    <w:rsid w:val="00821017"/>
    <w:rsid w:val="00821324"/>
    <w:rsid w:val="00821A52"/>
    <w:rsid w:val="00821C86"/>
    <w:rsid w:val="00821CE6"/>
    <w:rsid w:val="0082224E"/>
    <w:rsid w:val="00822521"/>
    <w:rsid w:val="0082267F"/>
    <w:rsid w:val="00822892"/>
    <w:rsid w:val="00822C8E"/>
    <w:rsid w:val="00822CBA"/>
    <w:rsid w:val="00822D0B"/>
    <w:rsid w:val="00822ED9"/>
    <w:rsid w:val="008232C2"/>
    <w:rsid w:val="00823788"/>
    <w:rsid w:val="008237D2"/>
    <w:rsid w:val="008239AC"/>
    <w:rsid w:val="00823BFF"/>
    <w:rsid w:val="00823EA6"/>
    <w:rsid w:val="00824515"/>
    <w:rsid w:val="00824A0C"/>
    <w:rsid w:val="00824A11"/>
    <w:rsid w:val="00824ACC"/>
    <w:rsid w:val="00824B91"/>
    <w:rsid w:val="00824BE8"/>
    <w:rsid w:val="00824C7B"/>
    <w:rsid w:val="00824CD6"/>
    <w:rsid w:val="00824D3A"/>
    <w:rsid w:val="0082504E"/>
    <w:rsid w:val="008250F2"/>
    <w:rsid w:val="008251F5"/>
    <w:rsid w:val="008251F8"/>
    <w:rsid w:val="00825337"/>
    <w:rsid w:val="008254A8"/>
    <w:rsid w:val="008254EC"/>
    <w:rsid w:val="0082589B"/>
    <w:rsid w:val="00825971"/>
    <w:rsid w:val="00825BD7"/>
    <w:rsid w:val="00825CA4"/>
    <w:rsid w:val="00825D83"/>
    <w:rsid w:val="00825EC0"/>
    <w:rsid w:val="00825F18"/>
    <w:rsid w:val="0082604A"/>
    <w:rsid w:val="00826530"/>
    <w:rsid w:val="00826761"/>
    <w:rsid w:val="00826928"/>
    <w:rsid w:val="00826A17"/>
    <w:rsid w:val="00826B69"/>
    <w:rsid w:val="00826C73"/>
    <w:rsid w:val="00826CE1"/>
    <w:rsid w:val="00826DC3"/>
    <w:rsid w:val="00826DD2"/>
    <w:rsid w:val="00826E91"/>
    <w:rsid w:val="00826F68"/>
    <w:rsid w:val="00826F7E"/>
    <w:rsid w:val="00826FF5"/>
    <w:rsid w:val="0082739E"/>
    <w:rsid w:val="00827519"/>
    <w:rsid w:val="00827748"/>
    <w:rsid w:val="008279A9"/>
    <w:rsid w:val="00827C90"/>
    <w:rsid w:val="00827DA3"/>
    <w:rsid w:val="00827F1E"/>
    <w:rsid w:val="00830352"/>
    <w:rsid w:val="00830449"/>
    <w:rsid w:val="0083068E"/>
    <w:rsid w:val="008308A2"/>
    <w:rsid w:val="008309C9"/>
    <w:rsid w:val="008311C4"/>
    <w:rsid w:val="008311C5"/>
    <w:rsid w:val="008312F7"/>
    <w:rsid w:val="008313F4"/>
    <w:rsid w:val="00831C58"/>
    <w:rsid w:val="00831CB3"/>
    <w:rsid w:val="00831D87"/>
    <w:rsid w:val="00832570"/>
    <w:rsid w:val="008326DF"/>
    <w:rsid w:val="00832D5B"/>
    <w:rsid w:val="00832D69"/>
    <w:rsid w:val="00832F6F"/>
    <w:rsid w:val="008330E8"/>
    <w:rsid w:val="008331F3"/>
    <w:rsid w:val="008334E8"/>
    <w:rsid w:val="00833575"/>
    <w:rsid w:val="008336A0"/>
    <w:rsid w:val="008336D4"/>
    <w:rsid w:val="008338B5"/>
    <w:rsid w:val="00833923"/>
    <w:rsid w:val="00833BDA"/>
    <w:rsid w:val="00833C26"/>
    <w:rsid w:val="00833D72"/>
    <w:rsid w:val="0083487E"/>
    <w:rsid w:val="00834BDD"/>
    <w:rsid w:val="00834CEA"/>
    <w:rsid w:val="00835304"/>
    <w:rsid w:val="008356FC"/>
    <w:rsid w:val="008357FB"/>
    <w:rsid w:val="0083593A"/>
    <w:rsid w:val="00835A6F"/>
    <w:rsid w:val="00835FCE"/>
    <w:rsid w:val="0083611C"/>
    <w:rsid w:val="00836137"/>
    <w:rsid w:val="008361DE"/>
    <w:rsid w:val="00836250"/>
    <w:rsid w:val="008362AC"/>
    <w:rsid w:val="00836534"/>
    <w:rsid w:val="00836879"/>
    <w:rsid w:val="00836881"/>
    <w:rsid w:val="00836A39"/>
    <w:rsid w:val="00836D96"/>
    <w:rsid w:val="00836EF6"/>
    <w:rsid w:val="00837152"/>
    <w:rsid w:val="008374A3"/>
    <w:rsid w:val="00837644"/>
    <w:rsid w:val="008379C2"/>
    <w:rsid w:val="00837C02"/>
    <w:rsid w:val="0084003A"/>
    <w:rsid w:val="008401CE"/>
    <w:rsid w:val="008401D6"/>
    <w:rsid w:val="008405F5"/>
    <w:rsid w:val="008407E6"/>
    <w:rsid w:val="00840F37"/>
    <w:rsid w:val="00841226"/>
    <w:rsid w:val="0084145B"/>
    <w:rsid w:val="00841979"/>
    <w:rsid w:val="008419AB"/>
    <w:rsid w:val="00841B12"/>
    <w:rsid w:val="00841BFA"/>
    <w:rsid w:val="008422D1"/>
    <w:rsid w:val="00842498"/>
    <w:rsid w:val="008428B7"/>
    <w:rsid w:val="00842BE9"/>
    <w:rsid w:val="00842C75"/>
    <w:rsid w:val="00842D5D"/>
    <w:rsid w:val="00842E02"/>
    <w:rsid w:val="00842E87"/>
    <w:rsid w:val="00842F7F"/>
    <w:rsid w:val="0084309D"/>
    <w:rsid w:val="008431F1"/>
    <w:rsid w:val="008433AF"/>
    <w:rsid w:val="0084358B"/>
    <w:rsid w:val="008435B7"/>
    <w:rsid w:val="00843603"/>
    <w:rsid w:val="0084371D"/>
    <w:rsid w:val="00843774"/>
    <w:rsid w:val="00843803"/>
    <w:rsid w:val="00843A30"/>
    <w:rsid w:val="00843B8A"/>
    <w:rsid w:val="00843BBE"/>
    <w:rsid w:val="00843D7C"/>
    <w:rsid w:val="008444F9"/>
    <w:rsid w:val="00844796"/>
    <w:rsid w:val="008448CF"/>
    <w:rsid w:val="00844B50"/>
    <w:rsid w:val="00844E26"/>
    <w:rsid w:val="00844F86"/>
    <w:rsid w:val="0084502A"/>
    <w:rsid w:val="00845458"/>
    <w:rsid w:val="0084545E"/>
    <w:rsid w:val="008454F0"/>
    <w:rsid w:val="008456FF"/>
    <w:rsid w:val="008458E7"/>
    <w:rsid w:val="00845AB3"/>
    <w:rsid w:val="00845BDF"/>
    <w:rsid w:val="00845E01"/>
    <w:rsid w:val="00846177"/>
    <w:rsid w:val="0084628E"/>
    <w:rsid w:val="008462EF"/>
    <w:rsid w:val="00846343"/>
    <w:rsid w:val="00846391"/>
    <w:rsid w:val="00846676"/>
    <w:rsid w:val="008466BC"/>
    <w:rsid w:val="008468A2"/>
    <w:rsid w:val="008468EC"/>
    <w:rsid w:val="00846A41"/>
    <w:rsid w:val="00846BDB"/>
    <w:rsid w:val="00846E55"/>
    <w:rsid w:val="00846E7F"/>
    <w:rsid w:val="0084765B"/>
    <w:rsid w:val="00847663"/>
    <w:rsid w:val="0084799D"/>
    <w:rsid w:val="00847B16"/>
    <w:rsid w:val="00850009"/>
    <w:rsid w:val="00850427"/>
    <w:rsid w:val="00850469"/>
    <w:rsid w:val="0085107A"/>
    <w:rsid w:val="0085110B"/>
    <w:rsid w:val="0085116F"/>
    <w:rsid w:val="00851358"/>
    <w:rsid w:val="00851665"/>
    <w:rsid w:val="00851D45"/>
    <w:rsid w:val="00851D6A"/>
    <w:rsid w:val="00852075"/>
    <w:rsid w:val="0085214A"/>
    <w:rsid w:val="008521F8"/>
    <w:rsid w:val="008523F6"/>
    <w:rsid w:val="008524D2"/>
    <w:rsid w:val="00852831"/>
    <w:rsid w:val="008528A5"/>
    <w:rsid w:val="008529E4"/>
    <w:rsid w:val="00852CC7"/>
    <w:rsid w:val="00852E95"/>
    <w:rsid w:val="008530E0"/>
    <w:rsid w:val="008533FE"/>
    <w:rsid w:val="008534CD"/>
    <w:rsid w:val="0085364A"/>
    <w:rsid w:val="00853741"/>
    <w:rsid w:val="00853B52"/>
    <w:rsid w:val="00853C69"/>
    <w:rsid w:val="00853C77"/>
    <w:rsid w:val="00853D7A"/>
    <w:rsid w:val="00853E5F"/>
    <w:rsid w:val="00853EC2"/>
    <w:rsid w:val="00853FB1"/>
    <w:rsid w:val="00853FC0"/>
    <w:rsid w:val="0085414B"/>
    <w:rsid w:val="00854343"/>
    <w:rsid w:val="00854516"/>
    <w:rsid w:val="008546C4"/>
    <w:rsid w:val="0085474F"/>
    <w:rsid w:val="00854770"/>
    <w:rsid w:val="00854D12"/>
    <w:rsid w:val="00854DFB"/>
    <w:rsid w:val="00854E86"/>
    <w:rsid w:val="008553EC"/>
    <w:rsid w:val="00855A76"/>
    <w:rsid w:val="00855AAC"/>
    <w:rsid w:val="00855C2A"/>
    <w:rsid w:val="00855D2A"/>
    <w:rsid w:val="00855DF3"/>
    <w:rsid w:val="00855E04"/>
    <w:rsid w:val="00855ED4"/>
    <w:rsid w:val="008562EE"/>
    <w:rsid w:val="008565C0"/>
    <w:rsid w:val="00856A47"/>
    <w:rsid w:val="00856AF2"/>
    <w:rsid w:val="00856B30"/>
    <w:rsid w:val="00856BF1"/>
    <w:rsid w:val="00856F90"/>
    <w:rsid w:val="00857160"/>
    <w:rsid w:val="008571F0"/>
    <w:rsid w:val="00857570"/>
    <w:rsid w:val="008575C3"/>
    <w:rsid w:val="00857A53"/>
    <w:rsid w:val="00857CFA"/>
    <w:rsid w:val="00860245"/>
    <w:rsid w:val="00860295"/>
    <w:rsid w:val="0086033C"/>
    <w:rsid w:val="008604CE"/>
    <w:rsid w:val="008608B4"/>
    <w:rsid w:val="008609BF"/>
    <w:rsid w:val="00860A09"/>
    <w:rsid w:val="00860AB6"/>
    <w:rsid w:val="00860D05"/>
    <w:rsid w:val="00860F01"/>
    <w:rsid w:val="008617EE"/>
    <w:rsid w:val="00861AF7"/>
    <w:rsid w:val="0086202F"/>
    <w:rsid w:val="008622E1"/>
    <w:rsid w:val="008626E3"/>
    <w:rsid w:val="008627A1"/>
    <w:rsid w:val="00862E95"/>
    <w:rsid w:val="0086312C"/>
    <w:rsid w:val="008631DD"/>
    <w:rsid w:val="008634BE"/>
    <w:rsid w:val="008637AC"/>
    <w:rsid w:val="0086399F"/>
    <w:rsid w:val="008639E4"/>
    <w:rsid w:val="00863BDD"/>
    <w:rsid w:val="00863C3F"/>
    <w:rsid w:val="00863E62"/>
    <w:rsid w:val="00863EE4"/>
    <w:rsid w:val="008644B8"/>
    <w:rsid w:val="008648FF"/>
    <w:rsid w:val="00864C34"/>
    <w:rsid w:val="00864C87"/>
    <w:rsid w:val="00864D61"/>
    <w:rsid w:val="00864D9B"/>
    <w:rsid w:val="00864FD7"/>
    <w:rsid w:val="00865223"/>
    <w:rsid w:val="00865C7F"/>
    <w:rsid w:val="00866273"/>
    <w:rsid w:val="00866309"/>
    <w:rsid w:val="0086633D"/>
    <w:rsid w:val="0086646E"/>
    <w:rsid w:val="008666D8"/>
    <w:rsid w:val="00866854"/>
    <w:rsid w:val="00866A73"/>
    <w:rsid w:val="00866AE5"/>
    <w:rsid w:val="00866C51"/>
    <w:rsid w:val="008674CF"/>
    <w:rsid w:val="0086751D"/>
    <w:rsid w:val="00867678"/>
    <w:rsid w:val="0086769E"/>
    <w:rsid w:val="008676C0"/>
    <w:rsid w:val="008676C1"/>
    <w:rsid w:val="00867805"/>
    <w:rsid w:val="00867837"/>
    <w:rsid w:val="00867855"/>
    <w:rsid w:val="00867A6B"/>
    <w:rsid w:val="00867BC7"/>
    <w:rsid w:val="00867C73"/>
    <w:rsid w:val="00867DB9"/>
    <w:rsid w:val="00867FA9"/>
    <w:rsid w:val="00870441"/>
    <w:rsid w:val="008704A6"/>
    <w:rsid w:val="008705F1"/>
    <w:rsid w:val="00870641"/>
    <w:rsid w:val="00870660"/>
    <w:rsid w:val="00870CAD"/>
    <w:rsid w:val="00870E65"/>
    <w:rsid w:val="00870EA2"/>
    <w:rsid w:val="00871180"/>
    <w:rsid w:val="0087175A"/>
    <w:rsid w:val="00871795"/>
    <w:rsid w:val="008717B9"/>
    <w:rsid w:val="00871A07"/>
    <w:rsid w:val="00871B1E"/>
    <w:rsid w:val="00871CB2"/>
    <w:rsid w:val="00871E71"/>
    <w:rsid w:val="008721E6"/>
    <w:rsid w:val="00872236"/>
    <w:rsid w:val="0087236B"/>
    <w:rsid w:val="00872384"/>
    <w:rsid w:val="0087241C"/>
    <w:rsid w:val="008724AC"/>
    <w:rsid w:val="008729AF"/>
    <w:rsid w:val="00872E2E"/>
    <w:rsid w:val="00872EBE"/>
    <w:rsid w:val="0087386D"/>
    <w:rsid w:val="00873945"/>
    <w:rsid w:val="00873D0F"/>
    <w:rsid w:val="00873DAA"/>
    <w:rsid w:val="0087451E"/>
    <w:rsid w:val="008748B6"/>
    <w:rsid w:val="00874CA5"/>
    <w:rsid w:val="00874D19"/>
    <w:rsid w:val="00874E8D"/>
    <w:rsid w:val="00875BBD"/>
    <w:rsid w:val="008762B8"/>
    <w:rsid w:val="0087647D"/>
    <w:rsid w:val="008769FA"/>
    <w:rsid w:val="00876C6A"/>
    <w:rsid w:val="00876F79"/>
    <w:rsid w:val="00876FE6"/>
    <w:rsid w:val="00877173"/>
    <w:rsid w:val="008773CE"/>
    <w:rsid w:val="008775F4"/>
    <w:rsid w:val="00877695"/>
    <w:rsid w:val="00877915"/>
    <w:rsid w:val="00877A04"/>
    <w:rsid w:val="00877B5E"/>
    <w:rsid w:val="00877FE1"/>
    <w:rsid w:val="008801D9"/>
    <w:rsid w:val="008802D8"/>
    <w:rsid w:val="0088048E"/>
    <w:rsid w:val="008805AC"/>
    <w:rsid w:val="00880658"/>
    <w:rsid w:val="00880703"/>
    <w:rsid w:val="008807B6"/>
    <w:rsid w:val="00880826"/>
    <w:rsid w:val="00880C3A"/>
    <w:rsid w:val="00880F5E"/>
    <w:rsid w:val="00880F82"/>
    <w:rsid w:val="00880FB9"/>
    <w:rsid w:val="00880FEE"/>
    <w:rsid w:val="00881271"/>
    <w:rsid w:val="0088130F"/>
    <w:rsid w:val="008813CE"/>
    <w:rsid w:val="0088154F"/>
    <w:rsid w:val="008816C3"/>
    <w:rsid w:val="008817DA"/>
    <w:rsid w:val="00881A96"/>
    <w:rsid w:val="00881AFB"/>
    <w:rsid w:val="00881F0C"/>
    <w:rsid w:val="008820DB"/>
    <w:rsid w:val="00882275"/>
    <w:rsid w:val="008823D9"/>
    <w:rsid w:val="008824E3"/>
    <w:rsid w:val="0088264E"/>
    <w:rsid w:val="008828A8"/>
    <w:rsid w:val="00882B38"/>
    <w:rsid w:val="00882F2F"/>
    <w:rsid w:val="00882FAF"/>
    <w:rsid w:val="0088302A"/>
    <w:rsid w:val="00883173"/>
    <w:rsid w:val="0088358B"/>
    <w:rsid w:val="0088381F"/>
    <w:rsid w:val="00883920"/>
    <w:rsid w:val="00883BC5"/>
    <w:rsid w:val="00883E0D"/>
    <w:rsid w:val="0088406D"/>
    <w:rsid w:val="00884167"/>
    <w:rsid w:val="00884723"/>
    <w:rsid w:val="0088476A"/>
    <w:rsid w:val="0088497D"/>
    <w:rsid w:val="00884B9F"/>
    <w:rsid w:val="0088509E"/>
    <w:rsid w:val="008850B4"/>
    <w:rsid w:val="00885124"/>
    <w:rsid w:val="0088517C"/>
    <w:rsid w:val="0088541A"/>
    <w:rsid w:val="0088549A"/>
    <w:rsid w:val="008854B0"/>
    <w:rsid w:val="008855D6"/>
    <w:rsid w:val="00885722"/>
    <w:rsid w:val="00885A3E"/>
    <w:rsid w:val="00885BE8"/>
    <w:rsid w:val="008863B7"/>
    <w:rsid w:val="00886483"/>
    <w:rsid w:val="00886489"/>
    <w:rsid w:val="008866C9"/>
    <w:rsid w:val="00886765"/>
    <w:rsid w:val="00886BBB"/>
    <w:rsid w:val="00886C47"/>
    <w:rsid w:val="00886D4D"/>
    <w:rsid w:val="00886E11"/>
    <w:rsid w:val="00886E64"/>
    <w:rsid w:val="0088709C"/>
    <w:rsid w:val="008871CF"/>
    <w:rsid w:val="008873CF"/>
    <w:rsid w:val="008875DD"/>
    <w:rsid w:val="00887616"/>
    <w:rsid w:val="008877DB"/>
    <w:rsid w:val="0088786E"/>
    <w:rsid w:val="00887C99"/>
    <w:rsid w:val="00887CED"/>
    <w:rsid w:val="00887E60"/>
    <w:rsid w:val="0089002C"/>
    <w:rsid w:val="008900B4"/>
    <w:rsid w:val="0089029F"/>
    <w:rsid w:val="008903CB"/>
    <w:rsid w:val="0089041D"/>
    <w:rsid w:val="008905AE"/>
    <w:rsid w:val="00890617"/>
    <w:rsid w:val="0089069F"/>
    <w:rsid w:val="008906BA"/>
    <w:rsid w:val="0089096F"/>
    <w:rsid w:val="00890F06"/>
    <w:rsid w:val="00890FF5"/>
    <w:rsid w:val="00891047"/>
    <w:rsid w:val="008912D3"/>
    <w:rsid w:val="008913C6"/>
    <w:rsid w:val="00891544"/>
    <w:rsid w:val="00891637"/>
    <w:rsid w:val="008916C7"/>
    <w:rsid w:val="00891841"/>
    <w:rsid w:val="00891F1D"/>
    <w:rsid w:val="00891F4B"/>
    <w:rsid w:val="008920B5"/>
    <w:rsid w:val="00892266"/>
    <w:rsid w:val="00892317"/>
    <w:rsid w:val="00892567"/>
    <w:rsid w:val="008926DA"/>
    <w:rsid w:val="008928A9"/>
    <w:rsid w:val="00892A4B"/>
    <w:rsid w:val="00892C0D"/>
    <w:rsid w:val="00892D0E"/>
    <w:rsid w:val="0089349E"/>
    <w:rsid w:val="00893665"/>
    <w:rsid w:val="008937D1"/>
    <w:rsid w:val="00893A18"/>
    <w:rsid w:val="00893A56"/>
    <w:rsid w:val="00893AA2"/>
    <w:rsid w:val="00893D8B"/>
    <w:rsid w:val="00893DB3"/>
    <w:rsid w:val="00894024"/>
    <w:rsid w:val="00894237"/>
    <w:rsid w:val="008949C2"/>
    <w:rsid w:val="00894FA5"/>
    <w:rsid w:val="00895138"/>
    <w:rsid w:val="008951FF"/>
    <w:rsid w:val="008953F4"/>
    <w:rsid w:val="0089556E"/>
    <w:rsid w:val="008959A6"/>
    <w:rsid w:val="00895B16"/>
    <w:rsid w:val="00895D03"/>
    <w:rsid w:val="00895D2B"/>
    <w:rsid w:val="0089634C"/>
    <w:rsid w:val="00896397"/>
    <w:rsid w:val="0089661B"/>
    <w:rsid w:val="008967DE"/>
    <w:rsid w:val="008968D4"/>
    <w:rsid w:val="0089695D"/>
    <w:rsid w:val="00896A2E"/>
    <w:rsid w:val="00896D37"/>
    <w:rsid w:val="0089718E"/>
    <w:rsid w:val="008971AA"/>
    <w:rsid w:val="008971F3"/>
    <w:rsid w:val="008971F5"/>
    <w:rsid w:val="0089736E"/>
    <w:rsid w:val="0089772C"/>
    <w:rsid w:val="0089776C"/>
    <w:rsid w:val="008979D9"/>
    <w:rsid w:val="00897C1B"/>
    <w:rsid w:val="00897CE0"/>
    <w:rsid w:val="00897CED"/>
    <w:rsid w:val="00897E03"/>
    <w:rsid w:val="00897FBB"/>
    <w:rsid w:val="008A00D7"/>
    <w:rsid w:val="008A0294"/>
    <w:rsid w:val="008A04EF"/>
    <w:rsid w:val="008A06A5"/>
    <w:rsid w:val="008A099C"/>
    <w:rsid w:val="008A0BAA"/>
    <w:rsid w:val="008A0C1C"/>
    <w:rsid w:val="008A0E32"/>
    <w:rsid w:val="008A0F41"/>
    <w:rsid w:val="008A102C"/>
    <w:rsid w:val="008A1246"/>
    <w:rsid w:val="008A143F"/>
    <w:rsid w:val="008A14DE"/>
    <w:rsid w:val="008A151D"/>
    <w:rsid w:val="008A1597"/>
    <w:rsid w:val="008A160A"/>
    <w:rsid w:val="008A18E3"/>
    <w:rsid w:val="008A1AD2"/>
    <w:rsid w:val="008A1AE3"/>
    <w:rsid w:val="008A1AF0"/>
    <w:rsid w:val="008A1D45"/>
    <w:rsid w:val="008A1DAB"/>
    <w:rsid w:val="008A23A9"/>
    <w:rsid w:val="008A2441"/>
    <w:rsid w:val="008A276B"/>
    <w:rsid w:val="008A29C0"/>
    <w:rsid w:val="008A2A01"/>
    <w:rsid w:val="008A2A29"/>
    <w:rsid w:val="008A2C81"/>
    <w:rsid w:val="008A3381"/>
    <w:rsid w:val="008A354D"/>
    <w:rsid w:val="008A366F"/>
    <w:rsid w:val="008A36AD"/>
    <w:rsid w:val="008A38F4"/>
    <w:rsid w:val="008A3BB2"/>
    <w:rsid w:val="008A3F23"/>
    <w:rsid w:val="008A3F34"/>
    <w:rsid w:val="008A3FDA"/>
    <w:rsid w:val="008A40EB"/>
    <w:rsid w:val="008A417A"/>
    <w:rsid w:val="008A4240"/>
    <w:rsid w:val="008A492B"/>
    <w:rsid w:val="008A4B4A"/>
    <w:rsid w:val="008A4DC1"/>
    <w:rsid w:val="008A4F52"/>
    <w:rsid w:val="008A506E"/>
    <w:rsid w:val="008A5170"/>
    <w:rsid w:val="008A52BF"/>
    <w:rsid w:val="008A538B"/>
    <w:rsid w:val="008A53D3"/>
    <w:rsid w:val="008A57A8"/>
    <w:rsid w:val="008A5A7D"/>
    <w:rsid w:val="008A5D06"/>
    <w:rsid w:val="008A5E45"/>
    <w:rsid w:val="008A5EB1"/>
    <w:rsid w:val="008A5F33"/>
    <w:rsid w:val="008A619C"/>
    <w:rsid w:val="008A63F3"/>
    <w:rsid w:val="008A648C"/>
    <w:rsid w:val="008A668B"/>
    <w:rsid w:val="008A6767"/>
    <w:rsid w:val="008A6AEA"/>
    <w:rsid w:val="008A6B88"/>
    <w:rsid w:val="008A6DBF"/>
    <w:rsid w:val="008A6DC5"/>
    <w:rsid w:val="008A6FC5"/>
    <w:rsid w:val="008A7491"/>
    <w:rsid w:val="008A79F9"/>
    <w:rsid w:val="008A7D17"/>
    <w:rsid w:val="008A7EB7"/>
    <w:rsid w:val="008A7EE2"/>
    <w:rsid w:val="008B0204"/>
    <w:rsid w:val="008B0256"/>
    <w:rsid w:val="008B042F"/>
    <w:rsid w:val="008B0562"/>
    <w:rsid w:val="008B05C0"/>
    <w:rsid w:val="008B0666"/>
    <w:rsid w:val="008B06AF"/>
    <w:rsid w:val="008B0749"/>
    <w:rsid w:val="008B078B"/>
    <w:rsid w:val="008B07C8"/>
    <w:rsid w:val="008B095E"/>
    <w:rsid w:val="008B09E7"/>
    <w:rsid w:val="008B0ACA"/>
    <w:rsid w:val="008B0B6B"/>
    <w:rsid w:val="008B0CA1"/>
    <w:rsid w:val="008B0DFE"/>
    <w:rsid w:val="008B1033"/>
    <w:rsid w:val="008B1312"/>
    <w:rsid w:val="008B1410"/>
    <w:rsid w:val="008B1466"/>
    <w:rsid w:val="008B14D2"/>
    <w:rsid w:val="008B156C"/>
    <w:rsid w:val="008B1A63"/>
    <w:rsid w:val="008B1D00"/>
    <w:rsid w:val="008B1E00"/>
    <w:rsid w:val="008B1E93"/>
    <w:rsid w:val="008B2099"/>
    <w:rsid w:val="008B21DA"/>
    <w:rsid w:val="008B2469"/>
    <w:rsid w:val="008B2602"/>
    <w:rsid w:val="008B27A9"/>
    <w:rsid w:val="008B28C4"/>
    <w:rsid w:val="008B2924"/>
    <w:rsid w:val="008B29C9"/>
    <w:rsid w:val="008B2A50"/>
    <w:rsid w:val="008B2B26"/>
    <w:rsid w:val="008B2C1D"/>
    <w:rsid w:val="008B2DBA"/>
    <w:rsid w:val="008B333B"/>
    <w:rsid w:val="008B36AC"/>
    <w:rsid w:val="008B39E9"/>
    <w:rsid w:val="008B3EB4"/>
    <w:rsid w:val="008B4329"/>
    <w:rsid w:val="008B44D0"/>
    <w:rsid w:val="008B4661"/>
    <w:rsid w:val="008B4C7E"/>
    <w:rsid w:val="008B4C99"/>
    <w:rsid w:val="008B4EA6"/>
    <w:rsid w:val="008B4EB3"/>
    <w:rsid w:val="008B4F96"/>
    <w:rsid w:val="008B504A"/>
    <w:rsid w:val="008B5188"/>
    <w:rsid w:val="008B52C5"/>
    <w:rsid w:val="008B5592"/>
    <w:rsid w:val="008B5750"/>
    <w:rsid w:val="008B5A48"/>
    <w:rsid w:val="008B5AE4"/>
    <w:rsid w:val="008B5FB7"/>
    <w:rsid w:val="008B623B"/>
    <w:rsid w:val="008B6393"/>
    <w:rsid w:val="008B63EA"/>
    <w:rsid w:val="008B6490"/>
    <w:rsid w:val="008B6986"/>
    <w:rsid w:val="008B69BE"/>
    <w:rsid w:val="008B6C9A"/>
    <w:rsid w:val="008B6E19"/>
    <w:rsid w:val="008B6F86"/>
    <w:rsid w:val="008B7084"/>
    <w:rsid w:val="008B7093"/>
    <w:rsid w:val="008B71B4"/>
    <w:rsid w:val="008B73B7"/>
    <w:rsid w:val="008B7A0F"/>
    <w:rsid w:val="008B7BD2"/>
    <w:rsid w:val="008B7E2A"/>
    <w:rsid w:val="008B7EBD"/>
    <w:rsid w:val="008C0309"/>
    <w:rsid w:val="008C04AB"/>
    <w:rsid w:val="008C04AF"/>
    <w:rsid w:val="008C053B"/>
    <w:rsid w:val="008C088E"/>
    <w:rsid w:val="008C0962"/>
    <w:rsid w:val="008C0C61"/>
    <w:rsid w:val="008C0D5B"/>
    <w:rsid w:val="008C1078"/>
    <w:rsid w:val="008C11CD"/>
    <w:rsid w:val="008C1411"/>
    <w:rsid w:val="008C14BC"/>
    <w:rsid w:val="008C16BF"/>
    <w:rsid w:val="008C1AF7"/>
    <w:rsid w:val="008C1E09"/>
    <w:rsid w:val="008C1F41"/>
    <w:rsid w:val="008C2384"/>
    <w:rsid w:val="008C23B4"/>
    <w:rsid w:val="008C259D"/>
    <w:rsid w:val="008C27F5"/>
    <w:rsid w:val="008C2900"/>
    <w:rsid w:val="008C29DC"/>
    <w:rsid w:val="008C2ABB"/>
    <w:rsid w:val="008C2C62"/>
    <w:rsid w:val="008C2FBB"/>
    <w:rsid w:val="008C308B"/>
    <w:rsid w:val="008C3298"/>
    <w:rsid w:val="008C3773"/>
    <w:rsid w:val="008C37DB"/>
    <w:rsid w:val="008C3EC0"/>
    <w:rsid w:val="008C3EDE"/>
    <w:rsid w:val="008C4028"/>
    <w:rsid w:val="008C4216"/>
    <w:rsid w:val="008C43CA"/>
    <w:rsid w:val="008C45C9"/>
    <w:rsid w:val="008C46EF"/>
    <w:rsid w:val="008C484A"/>
    <w:rsid w:val="008C48B3"/>
    <w:rsid w:val="008C4990"/>
    <w:rsid w:val="008C4AA1"/>
    <w:rsid w:val="008C4B2D"/>
    <w:rsid w:val="008C4C1E"/>
    <w:rsid w:val="008C4CAF"/>
    <w:rsid w:val="008C4D21"/>
    <w:rsid w:val="008C4DA0"/>
    <w:rsid w:val="008C4F1D"/>
    <w:rsid w:val="008C510F"/>
    <w:rsid w:val="008C53F8"/>
    <w:rsid w:val="008C5522"/>
    <w:rsid w:val="008C5940"/>
    <w:rsid w:val="008C5960"/>
    <w:rsid w:val="008C5A00"/>
    <w:rsid w:val="008C5A4A"/>
    <w:rsid w:val="008C5DD6"/>
    <w:rsid w:val="008C6063"/>
    <w:rsid w:val="008C6457"/>
    <w:rsid w:val="008C659B"/>
    <w:rsid w:val="008C661C"/>
    <w:rsid w:val="008C6FEC"/>
    <w:rsid w:val="008C70D6"/>
    <w:rsid w:val="008C75AE"/>
    <w:rsid w:val="008C7624"/>
    <w:rsid w:val="008C765D"/>
    <w:rsid w:val="008C7852"/>
    <w:rsid w:val="008C7992"/>
    <w:rsid w:val="008C7A7F"/>
    <w:rsid w:val="008C7DA6"/>
    <w:rsid w:val="008C7DE7"/>
    <w:rsid w:val="008D0447"/>
    <w:rsid w:val="008D04EE"/>
    <w:rsid w:val="008D05C0"/>
    <w:rsid w:val="008D067D"/>
    <w:rsid w:val="008D06D6"/>
    <w:rsid w:val="008D0775"/>
    <w:rsid w:val="008D0907"/>
    <w:rsid w:val="008D0910"/>
    <w:rsid w:val="008D09D9"/>
    <w:rsid w:val="008D0C02"/>
    <w:rsid w:val="008D0C1E"/>
    <w:rsid w:val="008D0E27"/>
    <w:rsid w:val="008D0F4D"/>
    <w:rsid w:val="008D14A2"/>
    <w:rsid w:val="008D156B"/>
    <w:rsid w:val="008D18CB"/>
    <w:rsid w:val="008D1FC9"/>
    <w:rsid w:val="008D1FFE"/>
    <w:rsid w:val="008D25F7"/>
    <w:rsid w:val="008D26F3"/>
    <w:rsid w:val="008D2CE9"/>
    <w:rsid w:val="008D2E29"/>
    <w:rsid w:val="008D31ED"/>
    <w:rsid w:val="008D31FA"/>
    <w:rsid w:val="008D3409"/>
    <w:rsid w:val="008D3459"/>
    <w:rsid w:val="008D3646"/>
    <w:rsid w:val="008D3815"/>
    <w:rsid w:val="008D38D2"/>
    <w:rsid w:val="008D3910"/>
    <w:rsid w:val="008D3AA5"/>
    <w:rsid w:val="008D3E9D"/>
    <w:rsid w:val="008D3ECA"/>
    <w:rsid w:val="008D3F74"/>
    <w:rsid w:val="008D430F"/>
    <w:rsid w:val="008D4CED"/>
    <w:rsid w:val="008D4E0C"/>
    <w:rsid w:val="008D5074"/>
    <w:rsid w:val="008D5092"/>
    <w:rsid w:val="008D5513"/>
    <w:rsid w:val="008D566B"/>
    <w:rsid w:val="008D5917"/>
    <w:rsid w:val="008D5932"/>
    <w:rsid w:val="008D5C13"/>
    <w:rsid w:val="008D5D8B"/>
    <w:rsid w:val="008D5EBD"/>
    <w:rsid w:val="008D5F5E"/>
    <w:rsid w:val="008D5F86"/>
    <w:rsid w:val="008D6052"/>
    <w:rsid w:val="008D61A8"/>
    <w:rsid w:val="008D626C"/>
    <w:rsid w:val="008D653F"/>
    <w:rsid w:val="008D6804"/>
    <w:rsid w:val="008D6946"/>
    <w:rsid w:val="008D69B6"/>
    <w:rsid w:val="008D6B1A"/>
    <w:rsid w:val="008D6B5E"/>
    <w:rsid w:val="008D6BD6"/>
    <w:rsid w:val="008D6C86"/>
    <w:rsid w:val="008D71E4"/>
    <w:rsid w:val="008D7C06"/>
    <w:rsid w:val="008D7D10"/>
    <w:rsid w:val="008D7D83"/>
    <w:rsid w:val="008D7D8B"/>
    <w:rsid w:val="008E012D"/>
    <w:rsid w:val="008E0413"/>
    <w:rsid w:val="008E053E"/>
    <w:rsid w:val="008E05AF"/>
    <w:rsid w:val="008E05EB"/>
    <w:rsid w:val="008E0616"/>
    <w:rsid w:val="008E0672"/>
    <w:rsid w:val="008E082E"/>
    <w:rsid w:val="008E0CCC"/>
    <w:rsid w:val="008E0ECE"/>
    <w:rsid w:val="008E0FE1"/>
    <w:rsid w:val="008E1652"/>
    <w:rsid w:val="008E1952"/>
    <w:rsid w:val="008E1A9B"/>
    <w:rsid w:val="008E21E9"/>
    <w:rsid w:val="008E238F"/>
    <w:rsid w:val="008E2547"/>
    <w:rsid w:val="008E26BD"/>
    <w:rsid w:val="008E2767"/>
    <w:rsid w:val="008E276E"/>
    <w:rsid w:val="008E2822"/>
    <w:rsid w:val="008E293F"/>
    <w:rsid w:val="008E2FC7"/>
    <w:rsid w:val="008E3249"/>
    <w:rsid w:val="008E3562"/>
    <w:rsid w:val="008E37B6"/>
    <w:rsid w:val="008E3A79"/>
    <w:rsid w:val="008E3A8A"/>
    <w:rsid w:val="008E3C2E"/>
    <w:rsid w:val="008E3C41"/>
    <w:rsid w:val="008E3D33"/>
    <w:rsid w:val="008E3D41"/>
    <w:rsid w:val="008E3DC0"/>
    <w:rsid w:val="008E3EFC"/>
    <w:rsid w:val="008E3F64"/>
    <w:rsid w:val="008E4315"/>
    <w:rsid w:val="008E4656"/>
    <w:rsid w:val="008E4759"/>
    <w:rsid w:val="008E4BC9"/>
    <w:rsid w:val="008E514F"/>
    <w:rsid w:val="008E51BB"/>
    <w:rsid w:val="008E5375"/>
    <w:rsid w:val="008E56CB"/>
    <w:rsid w:val="008E5A43"/>
    <w:rsid w:val="008E5B3F"/>
    <w:rsid w:val="008E5D44"/>
    <w:rsid w:val="008E5DAD"/>
    <w:rsid w:val="008E5DB4"/>
    <w:rsid w:val="008E6151"/>
    <w:rsid w:val="008E62CA"/>
    <w:rsid w:val="008E634B"/>
    <w:rsid w:val="008E65E4"/>
    <w:rsid w:val="008E67BE"/>
    <w:rsid w:val="008E688A"/>
    <w:rsid w:val="008E6986"/>
    <w:rsid w:val="008E6E3E"/>
    <w:rsid w:val="008E736F"/>
    <w:rsid w:val="008E753B"/>
    <w:rsid w:val="008E793C"/>
    <w:rsid w:val="008E795A"/>
    <w:rsid w:val="008E7ADC"/>
    <w:rsid w:val="008E7D1C"/>
    <w:rsid w:val="008E7D6E"/>
    <w:rsid w:val="008E7FEE"/>
    <w:rsid w:val="008F00F0"/>
    <w:rsid w:val="008F0191"/>
    <w:rsid w:val="008F0242"/>
    <w:rsid w:val="008F04BC"/>
    <w:rsid w:val="008F07A6"/>
    <w:rsid w:val="008F0925"/>
    <w:rsid w:val="008F0A6D"/>
    <w:rsid w:val="008F0AB1"/>
    <w:rsid w:val="008F0B54"/>
    <w:rsid w:val="008F0BFE"/>
    <w:rsid w:val="008F0DCB"/>
    <w:rsid w:val="008F0F64"/>
    <w:rsid w:val="008F0FB3"/>
    <w:rsid w:val="008F14A6"/>
    <w:rsid w:val="008F17C0"/>
    <w:rsid w:val="008F1ADE"/>
    <w:rsid w:val="008F1BA0"/>
    <w:rsid w:val="008F2035"/>
    <w:rsid w:val="008F21C3"/>
    <w:rsid w:val="008F227E"/>
    <w:rsid w:val="008F25F5"/>
    <w:rsid w:val="008F267A"/>
    <w:rsid w:val="008F26CF"/>
    <w:rsid w:val="008F2899"/>
    <w:rsid w:val="008F2A5B"/>
    <w:rsid w:val="008F2B80"/>
    <w:rsid w:val="008F2BC4"/>
    <w:rsid w:val="008F2CAA"/>
    <w:rsid w:val="008F2FD3"/>
    <w:rsid w:val="008F31F8"/>
    <w:rsid w:val="008F35C8"/>
    <w:rsid w:val="008F3684"/>
    <w:rsid w:val="008F3828"/>
    <w:rsid w:val="008F3860"/>
    <w:rsid w:val="008F38FB"/>
    <w:rsid w:val="008F3967"/>
    <w:rsid w:val="008F3B15"/>
    <w:rsid w:val="008F3D0B"/>
    <w:rsid w:val="008F3D86"/>
    <w:rsid w:val="008F3F86"/>
    <w:rsid w:val="008F3FCB"/>
    <w:rsid w:val="008F40F9"/>
    <w:rsid w:val="008F43CA"/>
    <w:rsid w:val="008F43FD"/>
    <w:rsid w:val="008F4812"/>
    <w:rsid w:val="008F4AD1"/>
    <w:rsid w:val="008F4B97"/>
    <w:rsid w:val="008F4C4A"/>
    <w:rsid w:val="008F5204"/>
    <w:rsid w:val="008F53E5"/>
    <w:rsid w:val="008F5852"/>
    <w:rsid w:val="008F5936"/>
    <w:rsid w:val="008F5B48"/>
    <w:rsid w:val="008F5B57"/>
    <w:rsid w:val="008F60BE"/>
    <w:rsid w:val="008F6477"/>
    <w:rsid w:val="008F66A8"/>
    <w:rsid w:val="008F690B"/>
    <w:rsid w:val="008F6D3B"/>
    <w:rsid w:val="008F6E8E"/>
    <w:rsid w:val="008F7093"/>
    <w:rsid w:val="008F727F"/>
    <w:rsid w:val="008F741F"/>
    <w:rsid w:val="008F793D"/>
    <w:rsid w:val="008F7B50"/>
    <w:rsid w:val="008F7CBF"/>
    <w:rsid w:val="0090015C"/>
    <w:rsid w:val="009002BF"/>
    <w:rsid w:val="00900471"/>
    <w:rsid w:val="00900505"/>
    <w:rsid w:val="009006BD"/>
    <w:rsid w:val="009008A6"/>
    <w:rsid w:val="00900AB1"/>
    <w:rsid w:val="00900C45"/>
    <w:rsid w:val="00900D13"/>
    <w:rsid w:val="00900E90"/>
    <w:rsid w:val="00901371"/>
    <w:rsid w:val="00901403"/>
    <w:rsid w:val="009016FB"/>
    <w:rsid w:val="009017CC"/>
    <w:rsid w:val="0090193C"/>
    <w:rsid w:val="00901942"/>
    <w:rsid w:val="009019E2"/>
    <w:rsid w:val="00901AF8"/>
    <w:rsid w:val="00901DC5"/>
    <w:rsid w:val="00901E1E"/>
    <w:rsid w:val="00901FBA"/>
    <w:rsid w:val="009025D8"/>
    <w:rsid w:val="00902651"/>
    <w:rsid w:val="0090265D"/>
    <w:rsid w:val="009029CD"/>
    <w:rsid w:val="00902ADA"/>
    <w:rsid w:val="00902CF3"/>
    <w:rsid w:val="00902D74"/>
    <w:rsid w:val="00902EA5"/>
    <w:rsid w:val="00903021"/>
    <w:rsid w:val="00903293"/>
    <w:rsid w:val="00903374"/>
    <w:rsid w:val="00903488"/>
    <w:rsid w:val="00903805"/>
    <w:rsid w:val="00903A20"/>
    <w:rsid w:val="00903AD2"/>
    <w:rsid w:val="00903AE5"/>
    <w:rsid w:val="00903BE4"/>
    <w:rsid w:val="00903DAA"/>
    <w:rsid w:val="00903DBA"/>
    <w:rsid w:val="00903E9A"/>
    <w:rsid w:val="00904204"/>
    <w:rsid w:val="009044F1"/>
    <w:rsid w:val="009045B3"/>
    <w:rsid w:val="009046E5"/>
    <w:rsid w:val="0090472F"/>
    <w:rsid w:val="00904763"/>
    <w:rsid w:val="00904847"/>
    <w:rsid w:val="00904B39"/>
    <w:rsid w:val="00904C7F"/>
    <w:rsid w:val="00905368"/>
    <w:rsid w:val="0090572C"/>
    <w:rsid w:val="009058EB"/>
    <w:rsid w:val="00905B3B"/>
    <w:rsid w:val="00906061"/>
    <w:rsid w:val="0090608F"/>
    <w:rsid w:val="009060D7"/>
    <w:rsid w:val="009061AD"/>
    <w:rsid w:val="00906228"/>
    <w:rsid w:val="00906321"/>
    <w:rsid w:val="00906503"/>
    <w:rsid w:val="00906689"/>
    <w:rsid w:val="00906790"/>
    <w:rsid w:val="00907199"/>
    <w:rsid w:val="00907212"/>
    <w:rsid w:val="00907468"/>
    <w:rsid w:val="00907488"/>
    <w:rsid w:val="009074E5"/>
    <w:rsid w:val="0090789B"/>
    <w:rsid w:val="00907B59"/>
    <w:rsid w:val="00907ED9"/>
    <w:rsid w:val="00907FF6"/>
    <w:rsid w:val="00910107"/>
    <w:rsid w:val="0091046F"/>
    <w:rsid w:val="00910505"/>
    <w:rsid w:val="009106A7"/>
    <w:rsid w:val="00910813"/>
    <w:rsid w:val="0091085F"/>
    <w:rsid w:val="009109AE"/>
    <w:rsid w:val="00910B5B"/>
    <w:rsid w:val="00910C0B"/>
    <w:rsid w:val="00910C57"/>
    <w:rsid w:val="00910F23"/>
    <w:rsid w:val="00911258"/>
    <w:rsid w:val="009114B3"/>
    <w:rsid w:val="009114E5"/>
    <w:rsid w:val="00911893"/>
    <w:rsid w:val="0091198E"/>
    <w:rsid w:val="009119AF"/>
    <w:rsid w:val="00911CD1"/>
    <w:rsid w:val="00911CEF"/>
    <w:rsid w:val="00912291"/>
    <w:rsid w:val="009122D0"/>
    <w:rsid w:val="00912407"/>
    <w:rsid w:val="0091257D"/>
    <w:rsid w:val="00912D72"/>
    <w:rsid w:val="00912FD8"/>
    <w:rsid w:val="009131C2"/>
    <w:rsid w:val="009132FD"/>
    <w:rsid w:val="00913439"/>
    <w:rsid w:val="00913483"/>
    <w:rsid w:val="00913530"/>
    <w:rsid w:val="0091395F"/>
    <w:rsid w:val="009139EC"/>
    <w:rsid w:val="00913C9A"/>
    <w:rsid w:val="00913CC8"/>
    <w:rsid w:val="00914201"/>
    <w:rsid w:val="0091460B"/>
    <w:rsid w:val="0091468E"/>
    <w:rsid w:val="00914A21"/>
    <w:rsid w:val="00914C96"/>
    <w:rsid w:val="00914D7E"/>
    <w:rsid w:val="00915067"/>
    <w:rsid w:val="0091512D"/>
    <w:rsid w:val="009151C6"/>
    <w:rsid w:val="0091552A"/>
    <w:rsid w:val="00915767"/>
    <w:rsid w:val="009158F0"/>
    <w:rsid w:val="00915B18"/>
    <w:rsid w:val="00915B5C"/>
    <w:rsid w:val="00915ED4"/>
    <w:rsid w:val="00915F81"/>
    <w:rsid w:val="009161AC"/>
    <w:rsid w:val="00916286"/>
    <w:rsid w:val="00916444"/>
    <w:rsid w:val="00916572"/>
    <w:rsid w:val="00916A2C"/>
    <w:rsid w:val="00916F17"/>
    <w:rsid w:val="0091733C"/>
    <w:rsid w:val="0091770F"/>
    <w:rsid w:val="0091797C"/>
    <w:rsid w:val="00917E65"/>
    <w:rsid w:val="00917F3A"/>
    <w:rsid w:val="00917FB2"/>
    <w:rsid w:val="00920045"/>
    <w:rsid w:val="0092017B"/>
    <w:rsid w:val="00920282"/>
    <w:rsid w:val="00920818"/>
    <w:rsid w:val="0092091F"/>
    <w:rsid w:val="00920925"/>
    <w:rsid w:val="009209F7"/>
    <w:rsid w:val="00920A8F"/>
    <w:rsid w:val="00920C59"/>
    <w:rsid w:val="00920DF5"/>
    <w:rsid w:val="0092103F"/>
    <w:rsid w:val="00921255"/>
    <w:rsid w:val="00921469"/>
    <w:rsid w:val="0092153A"/>
    <w:rsid w:val="00921684"/>
    <w:rsid w:val="009216EC"/>
    <w:rsid w:val="00921773"/>
    <w:rsid w:val="0092179D"/>
    <w:rsid w:val="00921A06"/>
    <w:rsid w:val="00921A41"/>
    <w:rsid w:val="00921AA8"/>
    <w:rsid w:val="00921C59"/>
    <w:rsid w:val="00921DD3"/>
    <w:rsid w:val="00921E49"/>
    <w:rsid w:val="00921F99"/>
    <w:rsid w:val="00922130"/>
    <w:rsid w:val="0092224A"/>
    <w:rsid w:val="0092228E"/>
    <w:rsid w:val="009222C2"/>
    <w:rsid w:val="009222CF"/>
    <w:rsid w:val="00922B2C"/>
    <w:rsid w:val="00924173"/>
    <w:rsid w:val="009241C6"/>
    <w:rsid w:val="009245FE"/>
    <w:rsid w:val="00924756"/>
    <w:rsid w:val="009250E1"/>
    <w:rsid w:val="009253E2"/>
    <w:rsid w:val="00925402"/>
    <w:rsid w:val="00925893"/>
    <w:rsid w:val="00925A11"/>
    <w:rsid w:val="00925AC7"/>
    <w:rsid w:val="00925AF6"/>
    <w:rsid w:val="00926045"/>
    <w:rsid w:val="00926334"/>
    <w:rsid w:val="00926610"/>
    <w:rsid w:val="009267EC"/>
    <w:rsid w:val="00926F19"/>
    <w:rsid w:val="00927076"/>
    <w:rsid w:val="0092715D"/>
    <w:rsid w:val="00927220"/>
    <w:rsid w:val="00927497"/>
    <w:rsid w:val="009277E8"/>
    <w:rsid w:val="009277F6"/>
    <w:rsid w:val="00927968"/>
    <w:rsid w:val="00927D91"/>
    <w:rsid w:val="00927DCC"/>
    <w:rsid w:val="00927DD1"/>
    <w:rsid w:val="00927F5A"/>
    <w:rsid w:val="009301F4"/>
    <w:rsid w:val="009302D4"/>
    <w:rsid w:val="00930393"/>
    <w:rsid w:val="009304EA"/>
    <w:rsid w:val="00930535"/>
    <w:rsid w:val="009308F9"/>
    <w:rsid w:val="00930C7F"/>
    <w:rsid w:val="009315AC"/>
    <w:rsid w:val="009315C8"/>
    <w:rsid w:val="009315E7"/>
    <w:rsid w:val="00931661"/>
    <w:rsid w:val="00931891"/>
    <w:rsid w:val="0093195D"/>
    <w:rsid w:val="00931973"/>
    <w:rsid w:val="00931FC3"/>
    <w:rsid w:val="00932013"/>
    <w:rsid w:val="00932640"/>
    <w:rsid w:val="00932BF7"/>
    <w:rsid w:val="00932C72"/>
    <w:rsid w:val="00932D3C"/>
    <w:rsid w:val="00932F0D"/>
    <w:rsid w:val="00932FBD"/>
    <w:rsid w:val="009330D6"/>
    <w:rsid w:val="009330DE"/>
    <w:rsid w:val="00933521"/>
    <w:rsid w:val="0093352C"/>
    <w:rsid w:val="009335FC"/>
    <w:rsid w:val="00933709"/>
    <w:rsid w:val="009339BF"/>
    <w:rsid w:val="00933B62"/>
    <w:rsid w:val="00933DA5"/>
    <w:rsid w:val="0093483F"/>
    <w:rsid w:val="00934B58"/>
    <w:rsid w:val="00934FBD"/>
    <w:rsid w:val="00935253"/>
    <w:rsid w:val="009353B6"/>
    <w:rsid w:val="00935559"/>
    <w:rsid w:val="00935666"/>
    <w:rsid w:val="009359E3"/>
    <w:rsid w:val="00935CB8"/>
    <w:rsid w:val="00936113"/>
    <w:rsid w:val="00936408"/>
    <w:rsid w:val="00936877"/>
    <w:rsid w:val="009369E2"/>
    <w:rsid w:val="00936C29"/>
    <w:rsid w:val="00936CC6"/>
    <w:rsid w:val="00936F51"/>
    <w:rsid w:val="0093741A"/>
    <w:rsid w:val="00937666"/>
    <w:rsid w:val="00937BCB"/>
    <w:rsid w:val="00937D0C"/>
    <w:rsid w:val="009409CD"/>
    <w:rsid w:val="00940A8E"/>
    <w:rsid w:val="00940C64"/>
    <w:rsid w:val="00940D8C"/>
    <w:rsid w:val="00940EF4"/>
    <w:rsid w:val="00941088"/>
    <w:rsid w:val="009412EF"/>
    <w:rsid w:val="0094156C"/>
    <w:rsid w:val="00941590"/>
    <w:rsid w:val="009415E9"/>
    <w:rsid w:val="009416C7"/>
    <w:rsid w:val="00941864"/>
    <w:rsid w:val="00941AF1"/>
    <w:rsid w:val="00941BF2"/>
    <w:rsid w:val="00941BFF"/>
    <w:rsid w:val="00941D93"/>
    <w:rsid w:val="0094208C"/>
    <w:rsid w:val="009420E3"/>
    <w:rsid w:val="009428C7"/>
    <w:rsid w:val="00942922"/>
    <w:rsid w:val="00942D93"/>
    <w:rsid w:val="00943081"/>
    <w:rsid w:val="009431D9"/>
    <w:rsid w:val="00943200"/>
    <w:rsid w:val="0094353E"/>
    <w:rsid w:val="009435FA"/>
    <w:rsid w:val="0094362E"/>
    <w:rsid w:val="00943998"/>
    <w:rsid w:val="009439CC"/>
    <w:rsid w:val="00943FBD"/>
    <w:rsid w:val="009440DF"/>
    <w:rsid w:val="00944298"/>
    <w:rsid w:val="00944439"/>
    <w:rsid w:val="009445DB"/>
    <w:rsid w:val="009445DC"/>
    <w:rsid w:val="009445E7"/>
    <w:rsid w:val="00944664"/>
    <w:rsid w:val="00944A20"/>
    <w:rsid w:val="0094510B"/>
    <w:rsid w:val="00945496"/>
    <w:rsid w:val="00945749"/>
    <w:rsid w:val="009458D4"/>
    <w:rsid w:val="00945B66"/>
    <w:rsid w:val="00945C50"/>
    <w:rsid w:val="00946479"/>
    <w:rsid w:val="00946522"/>
    <w:rsid w:val="00946739"/>
    <w:rsid w:val="00946A5D"/>
    <w:rsid w:val="00946DD8"/>
    <w:rsid w:val="0094704F"/>
    <w:rsid w:val="0094718D"/>
    <w:rsid w:val="009474C0"/>
    <w:rsid w:val="0094781C"/>
    <w:rsid w:val="00947833"/>
    <w:rsid w:val="00947A1A"/>
    <w:rsid w:val="00947B24"/>
    <w:rsid w:val="00947B94"/>
    <w:rsid w:val="00947C2A"/>
    <w:rsid w:val="00947E09"/>
    <w:rsid w:val="00947E1E"/>
    <w:rsid w:val="00949D90"/>
    <w:rsid w:val="009500E4"/>
    <w:rsid w:val="00950189"/>
    <w:rsid w:val="00950860"/>
    <w:rsid w:val="00950A51"/>
    <w:rsid w:val="00950AAE"/>
    <w:rsid w:val="00950E10"/>
    <w:rsid w:val="00950E49"/>
    <w:rsid w:val="00950FFA"/>
    <w:rsid w:val="009514E3"/>
    <w:rsid w:val="009516FA"/>
    <w:rsid w:val="00951761"/>
    <w:rsid w:val="00951CA8"/>
    <w:rsid w:val="00951DA1"/>
    <w:rsid w:val="00951F6B"/>
    <w:rsid w:val="00951FCD"/>
    <w:rsid w:val="0095211D"/>
    <w:rsid w:val="009521DF"/>
    <w:rsid w:val="0095226E"/>
    <w:rsid w:val="0095228C"/>
    <w:rsid w:val="00952461"/>
    <w:rsid w:val="009524F9"/>
    <w:rsid w:val="009525E9"/>
    <w:rsid w:val="009529FC"/>
    <w:rsid w:val="00952B91"/>
    <w:rsid w:val="00952D96"/>
    <w:rsid w:val="009530D8"/>
    <w:rsid w:val="009530E3"/>
    <w:rsid w:val="009531C5"/>
    <w:rsid w:val="009532FD"/>
    <w:rsid w:val="0095335B"/>
    <w:rsid w:val="00953384"/>
    <w:rsid w:val="009539E0"/>
    <w:rsid w:val="00953BCA"/>
    <w:rsid w:val="00953DF9"/>
    <w:rsid w:val="00953EDA"/>
    <w:rsid w:val="00954320"/>
    <w:rsid w:val="0095435E"/>
    <w:rsid w:val="009549B5"/>
    <w:rsid w:val="00954A9E"/>
    <w:rsid w:val="00954B3B"/>
    <w:rsid w:val="00954BBB"/>
    <w:rsid w:val="00954BEC"/>
    <w:rsid w:val="00954D80"/>
    <w:rsid w:val="00954F48"/>
    <w:rsid w:val="009553A5"/>
    <w:rsid w:val="00955558"/>
    <w:rsid w:val="0095567C"/>
    <w:rsid w:val="00955B5E"/>
    <w:rsid w:val="00955EB3"/>
    <w:rsid w:val="00955EDF"/>
    <w:rsid w:val="009563C0"/>
    <w:rsid w:val="00956963"/>
    <w:rsid w:val="00956A0F"/>
    <w:rsid w:val="00956B1D"/>
    <w:rsid w:val="00956BE1"/>
    <w:rsid w:val="00956E58"/>
    <w:rsid w:val="009571FE"/>
    <w:rsid w:val="0095724A"/>
    <w:rsid w:val="009572CA"/>
    <w:rsid w:val="00957A58"/>
    <w:rsid w:val="00957B06"/>
    <w:rsid w:val="00957D23"/>
    <w:rsid w:val="00957F87"/>
    <w:rsid w:val="00960383"/>
    <w:rsid w:val="0096053C"/>
    <w:rsid w:val="00960732"/>
    <w:rsid w:val="00960E48"/>
    <w:rsid w:val="00961DC5"/>
    <w:rsid w:val="00961F2E"/>
    <w:rsid w:val="00961FB5"/>
    <w:rsid w:val="009620F3"/>
    <w:rsid w:val="009622C9"/>
    <w:rsid w:val="0096278E"/>
    <w:rsid w:val="00962FDD"/>
    <w:rsid w:val="009631E5"/>
    <w:rsid w:val="00963265"/>
    <w:rsid w:val="009637EE"/>
    <w:rsid w:val="0096392E"/>
    <w:rsid w:val="009639E0"/>
    <w:rsid w:val="00963B25"/>
    <w:rsid w:val="00963B51"/>
    <w:rsid w:val="00963C98"/>
    <w:rsid w:val="009640CD"/>
    <w:rsid w:val="00964141"/>
    <w:rsid w:val="0096462B"/>
    <w:rsid w:val="00964734"/>
    <w:rsid w:val="009647D6"/>
    <w:rsid w:val="00964A70"/>
    <w:rsid w:val="00964D0E"/>
    <w:rsid w:val="00964E60"/>
    <w:rsid w:val="0096588D"/>
    <w:rsid w:val="009662C8"/>
    <w:rsid w:val="009666C9"/>
    <w:rsid w:val="009668A7"/>
    <w:rsid w:val="00966F19"/>
    <w:rsid w:val="0096712D"/>
    <w:rsid w:val="0096723B"/>
    <w:rsid w:val="00967647"/>
    <w:rsid w:val="00967A18"/>
    <w:rsid w:val="00967E76"/>
    <w:rsid w:val="00967E7E"/>
    <w:rsid w:val="009700E5"/>
    <w:rsid w:val="00970797"/>
    <w:rsid w:val="0097098C"/>
    <w:rsid w:val="00970DC7"/>
    <w:rsid w:val="00970EA0"/>
    <w:rsid w:val="00970F9D"/>
    <w:rsid w:val="00971256"/>
    <w:rsid w:val="009715EC"/>
    <w:rsid w:val="009717A3"/>
    <w:rsid w:val="00971AD1"/>
    <w:rsid w:val="00971B52"/>
    <w:rsid w:val="00971B6F"/>
    <w:rsid w:val="00971BCE"/>
    <w:rsid w:val="00971D10"/>
    <w:rsid w:val="00971DF3"/>
    <w:rsid w:val="009721EC"/>
    <w:rsid w:val="00972452"/>
    <w:rsid w:val="00972967"/>
    <w:rsid w:val="00972ADD"/>
    <w:rsid w:val="00972BDC"/>
    <w:rsid w:val="00972C41"/>
    <w:rsid w:val="00972CAC"/>
    <w:rsid w:val="00972E45"/>
    <w:rsid w:val="00972E72"/>
    <w:rsid w:val="00972F83"/>
    <w:rsid w:val="009730A6"/>
    <w:rsid w:val="009736CF"/>
    <w:rsid w:val="009737D4"/>
    <w:rsid w:val="00973BE9"/>
    <w:rsid w:val="00973F4B"/>
    <w:rsid w:val="0097406B"/>
    <w:rsid w:val="00974095"/>
    <w:rsid w:val="0097428A"/>
    <w:rsid w:val="009742A7"/>
    <w:rsid w:val="00974330"/>
    <w:rsid w:val="00974377"/>
    <w:rsid w:val="009746EB"/>
    <w:rsid w:val="009749DC"/>
    <w:rsid w:val="00974A3A"/>
    <w:rsid w:val="00974A6F"/>
    <w:rsid w:val="00974A83"/>
    <w:rsid w:val="00974D8C"/>
    <w:rsid w:val="009755D3"/>
    <w:rsid w:val="009758E0"/>
    <w:rsid w:val="00975A7A"/>
    <w:rsid w:val="00975D8D"/>
    <w:rsid w:val="00976420"/>
    <w:rsid w:val="009768EC"/>
    <w:rsid w:val="00976C4F"/>
    <w:rsid w:val="00976CC3"/>
    <w:rsid w:val="00976E3D"/>
    <w:rsid w:val="00976FDA"/>
    <w:rsid w:val="0097716C"/>
    <w:rsid w:val="009771F8"/>
    <w:rsid w:val="009773F5"/>
    <w:rsid w:val="00977410"/>
    <w:rsid w:val="00977831"/>
    <w:rsid w:val="00977BAD"/>
    <w:rsid w:val="00977DA5"/>
    <w:rsid w:val="0098008F"/>
    <w:rsid w:val="009800D5"/>
    <w:rsid w:val="009802C2"/>
    <w:rsid w:val="00980465"/>
    <w:rsid w:val="0098050E"/>
    <w:rsid w:val="00980582"/>
    <w:rsid w:val="00980F63"/>
    <w:rsid w:val="0098121D"/>
    <w:rsid w:val="00981676"/>
    <w:rsid w:val="00981705"/>
    <w:rsid w:val="009817A8"/>
    <w:rsid w:val="0098220C"/>
    <w:rsid w:val="00982358"/>
    <w:rsid w:val="009825D5"/>
    <w:rsid w:val="009828F9"/>
    <w:rsid w:val="0098297D"/>
    <w:rsid w:val="00982BD5"/>
    <w:rsid w:val="00982C2A"/>
    <w:rsid w:val="00982C3F"/>
    <w:rsid w:val="00982D4C"/>
    <w:rsid w:val="00982E07"/>
    <w:rsid w:val="00982EC9"/>
    <w:rsid w:val="009830A3"/>
    <w:rsid w:val="0098316F"/>
    <w:rsid w:val="00983278"/>
    <w:rsid w:val="009834EA"/>
    <w:rsid w:val="0098375C"/>
    <w:rsid w:val="00983B0F"/>
    <w:rsid w:val="00983C7B"/>
    <w:rsid w:val="009840F8"/>
    <w:rsid w:val="00984307"/>
    <w:rsid w:val="0098442A"/>
    <w:rsid w:val="0098446D"/>
    <w:rsid w:val="00984682"/>
    <w:rsid w:val="009846B9"/>
    <w:rsid w:val="009846D7"/>
    <w:rsid w:val="009846E4"/>
    <w:rsid w:val="009848FD"/>
    <w:rsid w:val="00984C36"/>
    <w:rsid w:val="00984D16"/>
    <w:rsid w:val="00984E64"/>
    <w:rsid w:val="00984EDD"/>
    <w:rsid w:val="00985009"/>
    <w:rsid w:val="009851A4"/>
    <w:rsid w:val="009853C6"/>
    <w:rsid w:val="009853CA"/>
    <w:rsid w:val="0098543C"/>
    <w:rsid w:val="009855E4"/>
    <w:rsid w:val="00985711"/>
    <w:rsid w:val="00985843"/>
    <w:rsid w:val="00985A61"/>
    <w:rsid w:val="00985B18"/>
    <w:rsid w:val="00985CC2"/>
    <w:rsid w:val="00985F60"/>
    <w:rsid w:val="00986107"/>
    <w:rsid w:val="009862D9"/>
    <w:rsid w:val="009863DB"/>
    <w:rsid w:val="0098668A"/>
    <w:rsid w:val="00986736"/>
    <w:rsid w:val="0098699D"/>
    <w:rsid w:val="00986CC7"/>
    <w:rsid w:val="00986D1E"/>
    <w:rsid w:val="00986E49"/>
    <w:rsid w:val="00987007"/>
    <w:rsid w:val="0098709B"/>
    <w:rsid w:val="009872B0"/>
    <w:rsid w:val="009872C8"/>
    <w:rsid w:val="0098755F"/>
    <w:rsid w:val="0099020F"/>
    <w:rsid w:val="00990371"/>
    <w:rsid w:val="0099062E"/>
    <w:rsid w:val="00990673"/>
    <w:rsid w:val="009908D6"/>
    <w:rsid w:val="00990942"/>
    <w:rsid w:val="00990958"/>
    <w:rsid w:val="00990C25"/>
    <w:rsid w:val="0099101B"/>
    <w:rsid w:val="00991164"/>
    <w:rsid w:val="00991227"/>
    <w:rsid w:val="00991252"/>
    <w:rsid w:val="009912DB"/>
    <w:rsid w:val="00991491"/>
    <w:rsid w:val="00991626"/>
    <w:rsid w:val="00991802"/>
    <w:rsid w:val="0099182C"/>
    <w:rsid w:val="00991865"/>
    <w:rsid w:val="00991CE0"/>
    <w:rsid w:val="00991E30"/>
    <w:rsid w:val="00991EF6"/>
    <w:rsid w:val="0099212B"/>
    <w:rsid w:val="0099219C"/>
    <w:rsid w:val="009922A3"/>
    <w:rsid w:val="0099282C"/>
    <w:rsid w:val="00992993"/>
    <w:rsid w:val="00992C31"/>
    <w:rsid w:val="00992F19"/>
    <w:rsid w:val="009931BD"/>
    <w:rsid w:val="0099381A"/>
    <w:rsid w:val="00993CBF"/>
    <w:rsid w:val="00993E59"/>
    <w:rsid w:val="0099438D"/>
    <w:rsid w:val="0099442E"/>
    <w:rsid w:val="00994555"/>
    <w:rsid w:val="009948A9"/>
    <w:rsid w:val="00994A7D"/>
    <w:rsid w:val="00994B75"/>
    <w:rsid w:val="00994D6C"/>
    <w:rsid w:val="00994F9F"/>
    <w:rsid w:val="00994FF9"/>
    <w:rsid w:val="00995272"/>
    <w:rsid w:val="00995454"/>
    <w:rsid w:val="00995A0C"/>
    <w:rsid w:val="00995AEE"/>
    <w:rsid w:val="00995AF0"/>
    <w:rsid w:val="00995CD4"/>
    <w:rsid w:val="00995E58"/>
    <w:rsid w:val="00995FCE"/>
    <w:rsid w:val="0099604D"/>
    <w:rsid w:val="0099652B"/>
    <w:rsid w:val="009965C7"/>
    <w:rsid w:val="0099673B"/>
    <w:rsid w:val="0099699C"/>
    <w:rsid w:val="009969D1"/>
    <w:rsid w:val="00996B4A"/>
    <w:rsid w:val="00996C2F"/>
    <w:rsid w:val="00997297"/>
    <w:rsid w:val="0099737F"/>
    <w:rsid w:val="0099773D"/>
    <w:rsid w:val="00997770"/>
    <w:rsid w:val="00997774"/>
    <w:rsid w:val="00997877"/>
    <w:rsid w:val="00997A9C"/>
    <w:rsid w:val="00997D51"/>
    <w:rsid w:val="00997DB5"/>
    <w:rsid w:val="00997EE4"/>
    <w:rsid w:val="00997F06"/>
    <w:rsid w:val="00997FB5"/>
    <w:rsid w:val="009A077B"/>
    <w:rsid w:val="009A081F"/>
    <w:rsid w:val="009A0A61"/>
    <w:rsid w:val="009A0AF2"/>
    <w:rsid w:val="009A0C84"/>
    <w:rsid w:val="009A0DAC"/>
    <w:rsid w:val="009A1260"/>
    <w:rsid w:val="009A14DC"/>
    <w:rsid w:val="009A1650"/>
    <w:rsid w:val="009A1688"/>
    <w:rsid w:val="009A18F0"/>
    <w:rsid w:val="009A1BEE"/>
    <w:rsid w:val="009A1F4A"/>
    <w:rsid w:val="009A225A"/>
    <w:rsid w:val="009A26FF"/>
    <w:rsid w:val="009A27E0"/>
    <w:rsid w:val="009A28E1"/>
    <w:rsid w:val="009A2BA9"/>
    <w:rsid w:val="009A2C2C"/>
    <w:rsid w:val="009A3982"/>
    <w:rsid w:val="009A39B6"/>
    <w:rsid w:val="009A3DEF"/>
    <w:rsid w:val="009A3FB4"/>
    <w:rsid w:val="009A4168"/>
    <w:rsid w:val="009A42F7"/>
    <w:rsid w:val="009A4571"/>
    <w:rsid w:val="009A46F6"/>
    <w:rsid w:val="009A47F4"/>
    <w:rsid w:val="009A48EC"/>
    <w:rsid w:val="009A4B8F"/>
    <w:rsid w:val="009A4F53"/>
    <w:rsid w:val="009A50D5"/>
    <w:rsid w:val="009A5132"/>
    <w:rsid w:val="009A51EC"/>
    <w:rsid w:val="009A54C2"/>
    <w:rsid w:val="009A583B"/>
    <w:rsid w:val="009A589E"/>
    <w:rsid w:val="009A59F0"/>
    <w:rsid w:val="009A5B97"/>
    <w:rsid w:val="009A5CF4"/>
    <w:rsid w:val="009A605B"/>
    <w:rsid w:val="009A619E"/>
    <w:rsid w:val="009A62C8"/>
    <w:rsid w:val="009A6368"/>
    <w:rsid w:val="009A6553"/>
    <w:rsid w:val="009A6977"/>
    <w:rsid w:val="009A6AEB"/>
    <w:rsid w:val="009A749A"/>
    <w:rsid w:val="009A75DC"/>
    <w:rsid w:val="009A7918"/>
    <w:rsid w:val="009B00FA"/>
    <w:rsid w:val="009B013B"/>
    <w:rsid w:val="009B0465"/>
    <w:rsid w:val="009B0691"/>
    <w:rsid w:val="009B06DC"/>
    <w:rsid w:val="009B07B4"/>
    <w:rsid w:val="009B0927"/>
    <w:rsid w:val="009B09AD"/>
    <w:rsid w:val="009B0C94"/>
    <w:rsid w:val="009B0E96"/>
    <w:rsid w:val="009B0F61"/>
    <w:rsid w:val="009B1004"/>
    <w:rsid w:val="009B210E"/>
    <w:rsid w:val="009B2152"/>
    <w:rsid w:val="009B2215"/>
    <w:rsid w:val="009B262A"/>
    <w:rsid w:val="009B2647"/>
    <w:rsid w:val="009B28CB"/>
    <w:rsid w:val="009B2BD4"/>
    <w:rsid w:val="009B2E72"/>
    <w:rsid w:val="009B2EBD"/>
    <w:rsid w:val="009B311D"/>
    <w:rsid w:val="009B3433"/>
    <w:rsid w:val="009B3674"/>
    <w:rsid w:val="009B3A39"/>
    <w:rsid w:val="009B3C41"/>
    <w:rsid w:val="009B41B3"/>
    <w:rsid w:val="009B4313"/>
    <w:rsid w:val="009B468E"/>
    <w:rsid w:val="009B4A7C"/>
    <w:rsid w:val="009B4B48"/>
    <w:rsid w:val="009B4B96"/>
    <w:rsid w:val="009B4BF3"/>
    <w:rsid w:val="009B4E28"/>
    <w:rsid w:val="009B50B2"/>
    <w:rsid w:val="009B50D6"/>
    <w:rsid w:val="009B5114"/>
    <w:rsid w:val="009B53D4"/>
    <w:rsid w:val="009B55CB"/>
    <w:rsid w:val="009B57A3"/>
    <w:rsid w:val="009B586D"/>
    <w:rsid w:val="009B5C95"/>
    <w:rsid w:val="009B5EFB"/>
    <w:rsid w:val="009B5FD5"/>
    <w:rsid w:val="009B6187"/>
    <w:rsid w:val="009B648A"/>
    <w:rsid w:val="009B6507"/>
    <w:rsid w:val="009B6716"/>
    <w:rsid w:val="009B68F7"/>
    <w:rsid w:val="009B68FB"/>
    <w:rsid w:val="009B6CA7"/>
    <w:rsid w:val="009B6F84"/>
    <w:rsid w:val="009B6F8E"/>
    <w:rsid w:val="009B7238"/>
    <w:rsid w:val="009B7268"/>
    <w:rsid w:val="009B7471"/>
    <w:rsid w:val="009B7578"/>
    <w:rsid w:val="009B76AA"/>
    <w:rsid w:val="009B781E"/>
    <w:rsid w:val="009B7867"/>
    <w:rsid w:val="009B7A0A"/>
    <w:rsid w:val="009C01D5"/>
    <w:rsid w:val="009C0543"/>
    <w:rsid w:val="009C05DD"/>
    <w:rsid w:val="009C0860"/>
    <w:rsid w:val="009C0B44"/>
    <w:rsid w:val="009C1173"/>
    <w:rsid w:val="009C11F4"/>
    <w:rsid w:val="009C137F"/>
    <w:rsid w:val="009C1464"/>
    <w:rsid w:val="009C14C3"/>
    <w:rsid w:val="009C17C1"/>
    <w:rsid w:val="009C1BE9"/>
    <w:rsid w:val="009C1CA7"/>
    <w:rsid w:val="009C1F29"/>
    <w:rsid w:val="009C250C"/>
    <w:rsid w:val="009C26D8"/>
    <w:rsid w:val="009C272B"/>
    <w:rsid w:val="009C273F"/>
    <w:rsid w:val="009C28BF"/>
    <w:rsid w:val="009C292C"/>
    <w:rsid w:val="009C2A24"/>
    <w:rsid w:val="009C2E12"/>
    <w:rsid w:val="009C333B"/>
    <w:rsid w:val="009C3440"/>
    <w:rsid w:val="009C38BC"/>
    <w:rsid w:val="009C3A7D"/>
    <w:rsid w:val="009C3E6F"/>
    <w:rsid w:val="009C4059"/>
    <w:rsid w:val="009C40A3"/>
    <w:rsid w:val="009C413C"/>
    <w:rsid w:val="009C424F"/>
    <w:rsid w:val="009C42DC"/>
    <w:rsid w:val="009C4305"/>
    <w:rsid w:val="009C4517"/>
    <w:rsid w:val="009C4EED"/>
    <w:rsid w:val="009C513C"/>
    <w:rsid w:val="009C51DE"/>
    <w:rsid w:val="009C53C0"/>
    <w:rsid w:val="009C5674"/>
    <w:rsid w:val="009C576E"/>
    <w:rsid w:val="009C5DCA"/>
    <w:rsid w:val="009C5EA6"/>
    <w:rsid w:val="009C66EB"/>
    <w:rsid w:val="009C671F"/>
    <w:rsid w:val="009C6760"/>
    <w:rsid w:val="009C6CA7"/>
    <w:rsid w:val="009C6D63"/>
    <w:rsid w:val="009C6DBC"/>
    <w:rsid w:val="009C6ECE"/>
    <w:rsid w:val="009C7127"/>
    <w:rsid w:val="009C71D5"/>
    <w:rsid w:val="009C7293"/>
    <w:rsid w:val="009C73B4"/>
    <w:rsid w:val="009C74CA"/>
    <w:rsid w:val="009C7639"/>
    <w:rsid w:val="009C78B8"/>
    <w:rsid w:val="009C78C6"/>
    <w:rsid w:val="009C79A1"/>
    <w:rsid w:val="009D001F"/>
    <w:rsid w:val="009D010D"/>
    <w:rsid w:val="009D01E5"/>
    <w:rsid w:val="009D0757"/>
    <w:rsid w:val="009D0773"/>
    <w:rsid w:val="009D07C8"/>
    <w:rsid w:val="009D100F"/>
    <w:rsid w:val="009D109D"/>
    <w:rsid w:val="009D128B"/>
    <w:rsid w:val="009D13AF"/>
    <w:rsid w:val="009D1618"/>
    <w:rsid w:val="009D1692"/>
    <w:rsid w:val="009D1ACE"/>
    <w:rsid w:val="009D1B88"/>
    <w:rsid w:val="009D2132"/>
    <w:rsid w:val="009D2989"/>
    <w:rsid w:val="009D2A95"/>
    <w:rsid w:val="009D2B68"/>
    <w:rsid w:val="009D3008"/>
    <w:rsid w:val="009D3253"/>
    <w:rsid w:val="009D363D"/>
    <w:rsid w:val="009D3D2A"/>
    <w:rsid w:val="009D3E56"/>
    <w:rsid w:val="009D46B7"/>
    <w:rsid w:val="009D48B2"/>
    <w:rsid w:val="009D48DF"/>
    <w:rsid w:val="009D4981"/>
    <w:rsid w:val="009D49C2"/>
    <w:rsid w:val="009D4CF8"/>
    <w:rsid w:val="009D4D07"/>
    <w:rsid w:val="009D4E3A"/>
    <w:rsid w:val="009D5161"/>
    <w:rsid w:val="009D551D"/>
    <w:rsid w:val="009D588F"/>
    <w:rsid w:val="009D5B14"/>
    <w:rsid w:val="009D5DFD"/>
    <w:rsid w:val="009D5FF1"/>
    <w:rsid w:val="009D6A5A"/>
    <w:rsid w:val="009D6D61"/>
    <w:rsid w:val="009D6F20"/>
    <w:rsid w:val="009D7161"/>
    <w:rsid w:val="009D71D4"/>
    <w:rsid w:val="009D7354"/>
    <w:rsid w:val="009D753A"/>
    <w:rsid w:val="009D759B"/>
    <w:rsid w:val="009D78CF"/>
    <w:rsid w:val="009D7AC9"/>
    <w:rsid w:val="009D7BDE"/>
    <w:rsid w:val="009D7C1C"/>
    <w:rsid w:val="009E016A"/>
    <w:rsid w:val="009E02E0"/>
    <w:rsid w:val="009E0644"/>
    <w:rsid w:val="009E074C"/>
    <w:rsid w:val="009E0939"/>
    <w:rsid w:val="009E0B07"/>
    <w:rsid w:val="009E0B5B"/>
    <w:rsid w:val="009E0F91"/>
    <w:rsid w:val="009E119C"/>
    <w:rsid w:val="009E1BEA"/>
    <w:rsid w:val="009E1C03"/>
    <w:rsid w:val="009E1CB5"/>
    <w:rsid w:val="009E1DBB"/>
    <w:rsid w:val="009E1E08"/>
    <w:rsid w:val="009E1F45"/>
    <w:rsid w:val="009E1F5D"/>
    <w:rsid w:val="009E2573"/>
    <w:rsid w:val="009E2DA7"/>
    <w:rsid w:val="009E2F61"/>
    <w:rsid w:val="009E3051"/>
    <w:rsid w:val="009E32A9"/>
    <w:rsid w:val="009E38BE"/>
    <w:rsid w:val="009E38FB"/>
    <w:rsid w:val="009E39C2"/>
    <w:rsid w:val="009E3B00"/>
    <w:rsid w:val="009E3C9F"/>
    <w:rsid w:val="009E409E"/>
    <w:rsid w:val="009E414F"/>
    <w:rsid w:val="009E4417"/>
    <w:rsid w:val="009E4476"/>
    <w:rsid w:val="009E491F"/>
    <w:rsid w:val="009E4A07"/>
    <w:rsid w:val="009E4C67"/>
    <w:rsid w:val="009E4E41"/>
    <w:rsid w:val="009E4ECF"/>
    <w:rsid w:val="009E53C5"/>
    <w:rsid w:val="009E585B"/>
    <w:rsid w:val="009E5998"/>
    <w:rsid w:val="009E5B28"/>
    <w:rsid w:val="009E5D69"/>
    <w:rsid w:val="009E606B"/>
    <w:rsid w:val="009E626D"/>
    <w:rsid w:val="009E62BF"/>
    <w:rsid w:val="009E65BB"/>
    <w:rsid w:val="009E67D9"/>
    <w:rsid w:val="009E68E5"/>
    <w:rsid w:val="009E6911"/>
    <w:rsid w:val="009E6AD6"/>
    <w:rsid w:val="009E6B63"/>
    <w:rsid w:val="009E6D0C"/>
    <w:rsid w:val="009E6E03"/>
    <w:rsid w:val="009E6E1A"/>
    <w:rsid w:val="009E6FA1"/>
    <w:rsid w:val="009E7014"/>
    <w:rsid w:val="009E703D"/>
    <w:rsid w:val="009E7065"/>
    <w:rsid w:val="009E7137"/>
    <w:rsid w:val="009E7228"/>
    <w:rsid w:val="009E73C8"/>
    <w:rsid w:val="009E73F8"/>
    <w:rsid w:val="009E74CE"/>
    <w:rsid w:val="009E74F3"/>
    <w:rsid w:val="009E764A"/>
    <w:rsid w:val="009E78C5"/>
    <w:rsid w:val="009E794F"/>
    <w:rsid w:val="009E7CA9"/>
    <w:rsid w:val="009E7D92"/>
    <w:rsid w:val="009F002F"/>
    <w:rsid w:val="009F0251"/>
    <w:rsid w:val="009F0333"/>
    <w:rsid w:val="009F0563"/>
    <w:rsid w:val="009F0828"/>
    <w:rsid w:val="009F0B29"/>
    <w:rsid w:val="009F0F64"/>
    <w:rsid w:val="009F118D"/>
    <w:rsid w:val="009F15A3"/>
    <w:rsid w:val="009F1628"/>
    <w:rsid w:val="009F1657"/>
    <w:rsid w:val="009F16F1"/>
    <w:rsid w:val="009F18A9"/>
    <w:rsid w:val="009F191F"/>
    <w:rsid w:val="009F1A0B"/>
    <w:rsid w:val="009F1B5A"/>
    <w:rsid w:val="009F28D4"/>
    <w:rsid w:val="009F2BAC"/>
    <w:rsid w:val="009F2E46"/>
    <w:rsid w:val="009F33B2"/>
    <w:rsid w:val="009F3807"/>
    <w:rsid w:val="009F3A47"/>
    <w:rsid w:val="009F3E7F"/>
    <w:rsid w:val="009F3E88"/>
    <w:rsid w:val="009F429B"/>
    <w:rsid w:val="009F4354"/>
    <w:rsid w:val="009F449E"/>
    <w:rsid w:val="009F46A5"/>
    <w:rsid w:val="009F470D"/>
    <w:rsid w:val="009F4715"/>
    <w:rsid w:val="009F480C"/>
    <w:rsid w:val="009F4886"/>
    <w:rsid w:val="009F4BDE"/>
    <w:rsid w:val="009F4C04"/>
    <w:rsid w:val="009F4E84"/>
    <w:rsid w:val="009F4F04"/>
    <w:rsid w:val="009F4F3A"/>
    <w:rsid w:val="009F4F50"/>
    <w:rsid w:val="009F5297"/>
    <w:rsid w:val="009F53F2"/>
    <w:rsid w:val="009F58D1"/>
    <w:rsid w:val="009F5AD4"/>
    <w:rsid w:val="009F5CEC"/>
    <w:rsid w:val="009F6051"/>
    <w:rsid w:val="009F61B1"/>
    <w:rsid w:val="009F639B"/>
    <w:rsid w:val="009F6480"/>
    <w:rsid w:val="009F64BC"/>
    <w:rsid w:val="009F65FF"/>
    <w:rsid w:val="009F6627"/>
    <w:rsid w:val="009F6633"/>
    <w:rsid w:val="009F6ACD"/>
    <w:rsid w:val="009F6AE8"/>
    <w:rsid w:val="009F6B9D"/>
    <w:rsid w:val="009F6C89"/>
    <w:rsid w:val="009F6DBD"/>
    <w:rsid w:val="009F6E66"/>
    <w:rsid w:val="009F70C1"/>
    <w:rsid w:val="009F71F9"/>
    <w:rsid w:val="009F72C9"/>
    <w:rsid w:val="009F7AD3"/>
    <w:rsid w:val="009F7F21"/>
    <w:rsid w:val="00A002F4"/>
    <w:rsid w:val="00A00635"/>
    <w:rsid w:val="00A0139F"/>
    <w:rsid w:val="00A015BE"/>
    <w:rsid w:val="00A01AC9"/>
    <w:rsid w:val="00A01D5F"/>
    <w:rsid w:val="00A01FDE"/>
    <w:rsid w:val="00A020D4"/>
    <w:rsid w:val="00A0216F"/>
    <w:rsid w:val="00A0222D"/>
    <w:rsid w:val="00A025B9"/>
    <w:rsid w:val="00A027CC"/>
    <w:rsid w:val="00A02899"/>
    <w:rsid w:val="00A02ADF"/>
    <w:rsid w:val="00A02B2A"/>
    <w:rsid w:val="00A02D55"/>
    <w:rsid w:val="00A02DC0"/>
    <w:rsid w:val="00A02ECD"/>
    <w:rsid w:val="00A03157"/>
    <w:rsid w:val="00A03200"/>
    <w:rsid w:val="00A0359B"/>
    <w:rsid w:val="00A039F8"/>
    <w:rsid w:val="00A03BE5"/>
    <w:rsid w:val="00A03E1F"/>
    <w:rsid w:val="00A03FBA"/>
    <w:rsid w:val="00A04113"/>
    <w:rsid w:val="00A0413D"/>
    <w:rsid w:val="00A0433C"/>
    <w:rsid w:val="00A04370"/>
    <w:rsid w:val="00A0453A"/>
    <w:rsid w:val="00A0455C"/>
    <w:rsid w:val="00A04611"/>
    <w:rsid w:val="00A04828"/>
    <w:rsid w:val="00A04A37"/>
    <w:rsid w:val="00A04A42"/>
    <w:rsid w:val="00A04BA4"/>
    <w:rsid w:val="00A04E2D"/>
    <w:rsid w:val="00A04EDD"/>
    <w:rsid w:val="00A0581F"/>
    <w:rsid w:val="00A05BAE"/>
    <w:rsid w:val="00A06001"/>
    <w:rsid w:val="00A06011"/>
    <w:rsid w:val="00A0607F"/>
    <w:rsid w:val="00A06DF5"/>
    <w:rsid w:val="00A06E26"/>
    <w:rsid w:val="00A06EFD"/>
    <w:rsid w:val="00A0710A"/>
    <w:rsid w:val="00A0771C"/>
    <w:rsid w:val="00A0775E"/>
    <w:rsid w:val="00A079CB"/>
    <w:rsid w:val="00A07B8F"/>
    <w:rsid w:val="00A07D77"/>
    <w:rsid w:val="00A07E38"/>
    <w:rsid w:val="00A103AD"/>
    <w:rsid w:val="00A10474"/>
    <w:rsid w:val="00A10A40"/>
    <w:rsid w:val="00A10BA2"/>
    <w:rsid w:val="00A10C6D"/>
    <w:rsid w:val="00A10E26"/>
    <w:rsid w:val="00A10E42"/>
    <w:rsid w:val="00A11081"/>
    <w:rsid w:val="00A11123"/>
    <w:rsid w:val="00A114AD"/>
    <w:rsid w:val="00A11590"/>
    <w:rsid w:val="00A115C6"/>
    <w:rsid w:val="00A11630"/>
    <w:rsid w:val="00A1190C"/>
    <w:rsid w:val="00A11B61"/>
    <w:rsid w:val="00A11CE5"/>
    <w:rsid w:val="00A11F9A"/>
    <w:rsid w:val="00A12275"/>
    <w:rsid w:val="00A12291"/>
    <w:rsid w:val="00A12295"/>
    <w:rsid w:val="00A126E3"/>
    <w:rsid w:val="00A129E2"/>
    <w:rsid w:val="00A12F21"/>
    <w:rsid w:val="00A131F5"/>
    <w:rsid w:val="00A13550"/>
    <w:rsid w:val="00A13A06"/>
    <w:rsid w:val="00A13D82"/>
    <w:rsid w:val="00A13E63"/>
    <w:rsid w:val="00A13EAE"/>
    <w:rsid w:val="00A13FA9"/>
    <w:rsid w:val="00A14516"/>
    <w:rsid w:val="00A1458D"/>
    <w:rsid w:val="00A1470F"/>
    <w:rsid w:val="00A14761"/>
    <w:rsid w:val="00A14AB1"/>
    <w:rsid w:val="00A14B4C"/>
    <w:rsid w:val="00A14F10"/>
    <w:rsid w:val="00A1506A"/>
    <w:rsid w:val="00A152C0"/>
    <w:rsid w:val="00A15303"/>
    <w:rsid w:val="00A155A7"/>
    <w:rsid w:val="00A155BD"/>
    <w:rsid w:val="00A15B32"/>
    <w:rsid w:val="00A15E21"/>
    <w:rsid w:val="00A15F45"/>
    <w:rsid w:val="00A15FA5"/>
    <w:rsid w:val="00A164CB"/>
    <w:rsid w:val="00A16721"/>
    <w:rsid w:val="00A16EEA"/>
    <w:rsid w:val="00A16EFE"/>
    <w:rsid w:val="00A1730A"/>
    <w:rsid w:val="00A1730F"/>
    <w:rsid w:val="00A174CA"/>
    <w:rsid w:val="00A174F4"/>
    <w:rsid w:val="00A179A8"/>
    <w:rsid w:val="00A17B72"/>
    <w:rsid w:val="00A17BBA"/>
    <w:rsid w:val="00A17BF8"/>
    <w:rsid w:val="00A17DDA"/>
    <w:rsid w:val="00A201AD"/>
    <w:rsid w:val="00A2039D"/>
    <w:rsid w:val="00A205E1"/>
    <w:rsid w:val="00A20664"/>
    <w:rsid w:val="00A207DF"/>
    <w:rsid w:val="00A20A10"/>
    <w:rsid w:val="00A20A6A"/>
    <w:rsid w:val="00A20B81"/>
    <w:rsid w:val="00A20EC4"/>
    <w:rsid w:val="00A2100E"/>
    <w:rsid w:val="00A21170"/>
    <w:rsid w:val="00A2154C"/>
    <w:rsid w:val="00A216D5"/>
    <w:rsid w:val="00A2171A"/>
    <w:rsid w:val="00A21840"/>
    <w:rsid w:val="00A21A41"/>
    <w:rsid w:val="00A21B80"/>
    <w:rsid w:val="00A21DEE"/>
    <w:rsid w:val="00A21F22"/>
    <w:rsid w:val="00A21F7D"/>
    <w:rsid w:val="00A224D8"/>
    <w:rsid w:val="00A2267E"/>
    <w:rsid w:val="00A23471"/>
    <w:rsid w:val="00A237F5"/>
    <w:rsid w:val="00A2389E"/>
    <w:rsid w:val="00A23A86"/>
    <w:rsid w:val="00A23F69"/>
    <w:rsid w:val="00A23FCE"/>
    <w:rsid w:val="00A23FE3"/>
    <w:rsid w:val="00A2481B"/>
    <w:rsid w:val="00A24900"/>
    <w:rsid w:val="00A24998"/>
    <w:rsid w:val="00A24A31"/>
    <w:rsid w:val="00A24D59"/>
    <w:rsid w:val="00A24E8E"/>
    <w:rsid w:val="00A2526C"/>
    <w:rsid w:val="00A25448"/>
    <w:rsid w:val="00A25454"/>
    <w:rsid w:val="00A25664"/>
    <w:rsid w:val="00A257D9"/>
    <w:rsid w:val="00A25AFC"/>
    <w:rsid w:val="00A25B13"/>
    <w:rsid w:val="00A25C7B"/>
    <w:rsid w:val="00A25E87"/>
    <w:rsid w:val="00A25ED7"/>
    <w:rsid w:val="00A2636A"/>
    <w:rsid w:val="00A26A11"/>
    <w:rsid w:val="00A26A53"/>
    <w:rsid w:val="00A26AF8"/>
    <w:rsid w:val="00A26C98"/>
    <w:rsid w:val="00A26E3D"/>
    <w:rsid w:val="00A26F9B"/>
    <w:rsid w:val="00A270B0"/>
    <w:rsid w:val="00A271B1"/>
    <w:rsid w:val="00A2759A"/>
    <w:rsid w:val="00A2762C"/>
    <w:rsid w:val="00A27766"/>
    <w:rsid w:val="00A27811"/>
    <w:rsid w:val="00A27AAA"/>
    <w:rsid w:val="00A27ADE"/>
    <w:rsid w:val="00A27F47"/>
    <w:rsid w:val="00A30043"/>
    <w:rsid w:val="00A30264"/>
    <w:rsid w:val="00A30403"/>
    <w:rsid w:val="00A30494"/>
    <w:rsid w:val="00A30684"/>
    <w:rsid w:val="00A30963"/>
    <w:rsid w:val="00A309E0"/>
    <w:rsid w:val="00A30AB2"/>
    <w:rsid w:val="00A31070"/>
    <w:rsid w:val="00A3145F"/>
    <w:rsid w:val="00A3168F"/>
    <w:rsid w:val="00A319AC"/>
    <w:rsid w:val="00A31EBA"/>
    <w:rsid w:val="00A32442"/>
    <w:rsid w:val="00A3271A"/>
    <w:rsid w:val="00A32951"/>
    <w:rsid w:val="00A3298F"/>
    <w:rsid w:val="00A3299A"/>
    <w:rsid w:val="00A32C15"/>
    <w:rsid w:val="00A32E28"/>
    <w:rsid w:val="00A3304E"/>
    <w:rsid w:val="00A330C5"/>
    <w:rsid w:val="00A3377D"/>
    <w:rsid w:val="00A3380D"/>
    <w:rsid w:val="00A33CF4"/>
    <w:rsid w:val="00A33D25"/>
    <w:rsid w:val="00A33F03"/>
    <w:rsid w:val="00A340BA"/>
    <w:rsid w:val="00A34325"/>
    <w:rsid w:val="00A34CA9"/>
    <w:rsid w:val="00A357B6"/>
    <w:rsid w:val="00A35976"/>
    <w:rsid w:val="00A3597F"/>
    <w:rsid w:val="00A35A22"/>
    <w:rsid w:val="00A35CEB"/>
    <w:rsid w:val="00A35D38"/>
    <w:rsid w:val="00A35F11"/>
    <w:rsid w:val="00A36057"/>
    <w:rsid w:val="00A36212"/>
    <w:rsid w:val="00A3637C"/>
    <w:rsid w:val="00A3646C"/>
    <w:rsid w:val="00A369B2"/>
    <w:rsid w:val="00A36ABD"/>
    <w:rsid w:val="00A36B0A"/>
    <w:rsid w:val="00A36D67"/>
    <w:rsid w:val="00A36DAB"/>
    <w:rsid w:val="00A36EF2"/>
    <w:rsid w:val="00A370C8"/>
    <w:rsid w:val="00A37332"/>
    <w:rsid w:val="00A3735C"/>
    <w:rsid w:val="00A373CE"/>
    <w:rsid w:val="00A37447"/>
    <w:rsid w:val="00A37502"/>
    <w:rsid w:val="00A37694"/>
    <w:rsid w:val="00A37C81"/>
    <w:rsid w:val="00A37F3B"/>
    <w:rsid w:val="00A402A4"/>
    <w:rsid w:val="00A40572"/>
    <w:rsid w:val="00A40CF5"/>
    <w:rsid w:val="00A40FAE"/>
    <w:rsid w:val="00A40FE0"/>
    <w:rsid w:val="00A41064"/>
    <w:rsid w:val="00A41080"/>
    <w:rsid w:val="00A41786"/>
    <w:rsid w:val="00A41969"/>
    <w:rsid w:val="00A419E5"/>
    <w:rsid w:val="00A41D21"/>
    <w:rsid w:val="00A41E92"/>
    <w:rsid w:val="00A41F6B"/>
    <w:rsid w:val="00A42014"/>
    <w:rsid w:val="00A4237B"/>
    <w:rsid w:val="00A42715"/>
    <w:rsid w:val="00A427D9"/>
    <w:rsid w:val="00A4284A"/>
    <w:rsid w:val="00A4291A"/>
    <w:rsid w:val="00A42A33"/>
    <w:rsid w:val="00A42A7D"/>
    <w:rsid w:val="00A42C90"/>
    <w:rsid w:val="00A42D0D"/>
    <w:rsid w:val="00A431E5"/>
    <w:rsid w:val="00A4345A"/>
    <w:rsid w:val="00A436DE"/>
    <w:rsid w:val="00A43942"/>
    <w:rsid w:val="00A43CB2"/>
    <w:rsid w:val="00A43D35"/>
    <w:rsid w:val="00A43F06"/>
    <w:rsid w:val="00A442EA"/>
    <w:rsid w:val="00A44314"/>
    <w:rsid w:val="00A445C4"/>
    <w:rsid w:val="00A44622"/>
    <w:rsid w:val="00A4462A"/>
    <w:rsid w:val="00A446D3"/>
    <w:rsid w:val="00A447B4"/>
    <w:rsid w:val="00A4481C"/>
    <w:rsid w:val="00A4487B"/>
    <w:rsid w:val="00A44A4A"/>
    <w:rsid w:val="00A44C07"/>
    <w:rsid w:val="00A44E4E"/>
    <w:rsid w:val="00A44ED8"/>
    <w:rsid w:val="00A452D2"/>
    <w:rsid w:val="00A45483"/>
    <w:rsid w:val="00A45655"/>
    <w:rsid w:val="00A456A4"/>
    <w:rsid w:val="00A4570B"/>
    <w:rsid w:val="00A4598D"/>
    <w:rsid w:val="00A461DA"/>
    <w:rsid w:val="00A462A0"/>
    <w:rsid w:val="00A46412"/>
    <w:rsid w:val="00A46695"/>
    <w:rsid w:val="00A469FB"/>
    <w:rsid w:val="00A46B64"/>
    <w:rsid w:val="00A46E8C"/>
    <w:rsid w:val="00A46F52"/>
    <w:rsid w:val="00A472AE"/>
    <w:rsid w:val="00A4765D"/>
    <w:rsid w:val="00A4793A"/>
    <w:rsid w:val="00A47A3E"/>
    <w:rsid w:val="00A47EB5"/>
    <w:rsid w:val="00A47F36"/>
    <w:rsid w:val="00A47F65"/>
    <w:rsid w:val="00A50027"/>
    <w:rsid w:val="00A50158"/>
    <w:rsid w:val="00A501A4"/>
    <w:rsid w:val="00A506A7"/>
    <w:rsid w:val="00A50725"/>
    <w:rsid w:val="00A5086E"/>
    <w:rsid w:val="00A508F2"/>
    <w:rsid w:val="00A50AB6"/>
    <w:rsid w:val="00A50AC8"/>
    <w:rsid w:val="00A50C5C"/>
    <w:rsid w:val="00A50DF3"/>
    <w:rsid w:val="00A51019"/>
    <w:rsid w:val="00A515E3"/>
    <w:rsid w:val="00A515FA"/>
    <w:rsid w:val="00A517BF"/>
    <w:rsid w:val="00A52281"/>
    <w:rsid w:val="00A52386"/>
    <w:rsid w:val="00A527AC"/>
    <w:rsid w:val="00A52825"/>
    <w:rsid w:val="00A52840"/>
    <w:rsid w:val="00A5289C"/>
    <w:rsid w:val="00A52A33"/>
    <w:rsid w:val="00A52C79"/>
    <w:rsid w:val="00A5305E"/>
    <w:rsid w:val="00A5308E"/>
    <w:rsid w:val="00A53259"/>
    <w:rsid w:val="00A53299"/>
    <w:rsid w:val="00A536B1"/>
    <w:rsid w:val="00A538CE"/>
    <w:rsid w:val="00A53A54"/>
    <w:rsid w:val="00A53C29"/>
    <w:rsid w:val="00A54040"/>
    <w:rsid w:val="00A54162"/>
    <w:rsid w:val="00A54746"/>
    <w:rsid w:val="00A54C2B"/>
    <w:rsid w:val="00A550E3"/>
    <w:rsid w:val="00A551D8"/>
    <w:rsid w:val="00A553CB"/>
    <w:rsid w:val="00A56095"/>
    <w:rsid w:val="00A561D3"/>
    <w:rsid w:val="00A561F8"/>
    <w:rsid w:val="00A564A0"/>
    <w:rsid w:val="00A566F9"/>
    <w:rsid w:val="00A56904"/>
    <w:rsid w:val="00A5697D"/>
    <w:rsid w:val="00A56BE2"/>
    <w:rsid w:val="00A56C6B"/>
    <w:rsid w:val="00A56EFD"/>
    <w:rsid w:val="00A570CE"/>
    <w:rsid w:val="00A570E6"/>
    <w:rsid w:val="00A572AA"/>
    <w:rsid w:val="00A5742F"/>
    <w:rsid w:val="00A574F0"/>
    <w:rsid w:val="00A5772B"/>
    <w:rsid w:val="00A57B3E"/>
    <w:rsid w:val="00A57BC6"/>
    <w:rsid w:val="00A57CC9"/>
    <w:rsid w:val="00A602BE"/>
    <w:rsid w:val="00A60381"/>
    <w:rsid w:val="00A603ED"/>
    <w:rsid w:val="00A6040C"/>
    <w:rsid w:val="00A60483"/>
    <w:rsid w:val="00A6065D"/>
    <w:rsid w:val="00A60697"/>
    <w:rsid w:val="00A606B5"/>
    <w:rsid w:val="00A60708"/>
    <w:rsid w:val="00A607D6"/>
    <w:rsid w:val="00A60D0C"/>
    <w:rsid w:val="00A60D73"/>
    <w:rsid w:val="00A60F09"/>
    <w:rsid w:val="00A61050"/>
    <w:rsid w:val="00A61075"/>
    <w:rsid w:val="00A611AA"/>
    <w:rsid w:val="00A611CD"/>
    <w:rsid w:val="00A612C0"/>
    <w:rsid w:val="00A61413"/>
    <w:rsid w:val="00A615BA"/>
    <w:rsid w:val="00A61868"/>
    <w:rsid w:val="00A619D3"/>
    <w:rsid w:val="00A61A7D"/>
    <w:rsid w:val="00A61D08"/>
    <w:rsid w:val="00A6213B"/>
    <w:rsid w:val="00A621BA"/>
    <w:rsid w:val="00A621D7"/>
    <w:rsid w:val="00A62227"/>
    <w:rsid w:val="00A622F7"/>
    <w:rsid w:val="00A62542"/>
    <w:rsid w:val="00A62652"/>
    <w:rsid w:val="00A62BDF"/>
    <w:rsid w:val="00A62EF0"/>
    <w:rsid w:val="00A63164"/>
    <w:rsid w:val="00A63763"/>
    <w:rsid w:val="00A63ADE"/>
    <w:rsid w:val="00A64012"/>
    <w:rsid w:val="00A6414B"/>
    <w:rsid w:val="00A64239"/>
    <w:rsid w:val="00A6429E"/>
    <w:rsid w:val="00A643A1"/>
    <w:rsid w:val="00A643CE"/>
    <w:rsid w:val="00A644B7"/>
    <w:rsid w:val="00A64592"/>
    <w:rsid w:val="00A647D7"/>
    <w:rsid w:val="00A64993"/>
    <w:rsid w:val="00A64BA2"/>
    <w:rsid w:val="00A64CCE"/>
    <w:rsid w:val="00A64DAC"/>
    <w:rsid w:val="00A64DF0"/>
    <w:rsid w:val="00A6523D"/>
    <w:rsid w:val="00A654AA"/>
    <w:rsid w:val="00A65990"/>
    <w:rsid w:val="00A65B01"/>
    <w:rsid w:val="00A65CD9"/>
    <w:rsid w:val="00A65D47"/>
    <w:rsid w:val="00A65F84"/>
    <w:rsid w:val="00A65FD1"/>
    <w:rsid w:val="00A6627A"/>
    <w:rsid w:val="00A6651E"/>
    <w:rsid w:val="00A6658D"/>
    <w:rsid w:val="00A665FE"/>
    <w:rsid w:val="00A66DBD"/>
    <w:rsid w:val="00A66DD2"/>
    <w:rsid w:val="00A66FBA"/>
    <w:rsid w:val="00A6769E"/>
    <w:rsid w:val="00A676B3"/>
    <w:rsid w:val="00A67C41"/>
    <w:rsid w:val="00A67C53"/>
    <w:rsid w:val="00A67D59"/>
    <w:rsid w:val="00A67E3A"/>
    <w:rsid w:val="00A7043E"/>
    <w:rsid w:val="00A7058F"/>
    <w:rsid w:val="00A706FC"/>
    <w:rsid w:val="00A70A0F"/>
    <w:rsid w:val="00A70B2B"/>
    <w:rsid w:val="00A70B9D"/>
    <w:rsid w:val="00A70CF5"/>
    <w:rsid w:val="00A70E40"/>
    <w:rsid w:val="00A7117B"/>
    <w:rsid w:val="00A714DF"/>
    <w:rsid w:val="00A71530"/>
    <w:rsid w:val="00A71584"/>
    <w:rsid w:val="00A716B0"/>
    <w:rsid w:val="00A71812"/>
    <w:rsid w:val="00A71C9A"/>
    <w:rsid w:val="00A71D2D"/>
    <w:rsid w:val="00A71FDC"/>
    <w:rsid w:val="00A7247F"/>
    <w:rsid w:val="00A7280F"/>
    <w:rsid w:val="00A734FF"/>
    <w:rsid w:val="00A7359E"/>
    <w:rsid w:val="00A73608"/>
    <w:rsid w:val="00A73A8E"/>
    <w:rsid w:val="00A73E0B"/>
    <w:rsid w:val="00A73E28"/>
    <w:rsid w:val="00A741AB"/>
    <w:rsid w:val="00A742BF"/>
    <w:rsid w:val="00A7443B"/>
    <w:rsid w:val="00A744DC"/>
    <w:rsid w:val="00A744EF"/>
    <w:rsid w:val="00A74688"/>
    <w:rsid w:val="00A746B2"/>
    <w:rsid w:val="00A7482C"/>
    <w:rsid w:val="00A74928"/>
    <w:rsid w:val="00A749B5"/>
    <w:rsid w:val="00A74A18"/>
    <w:rsid w:val="00A74C2B"/>
    <w:rsid w:val="00A74CF0"/>
    <w:rsid w:val="00A74E2B"/>
    <w:rsid w:val="00A75346"/>
    <w:rsid w:val="00A7534D"/>
    <w:rsid w:val="00A7542D"/>
    <w:rsid w:val="00A7581E"/>
    <w:rsid w:val="00A75B09"/>
    <w:rsid w:val="00A75C5E"/>
    <w:rsid w:val="00A75CE3"/>
    <w:rsid w:val="00A75DB6"/>
    <w:rsid w:val="00A762A7"/>
    <w:rsid w:val="00A76318"/>
    <w:rsid w:val="00A7659E"/>
    <w:rsid w:val="00A76948"/>
    <w:rsid w:val="00A769C3"/>
    <w:rsid w:val="00A76B74"/>
    <w:rsid w:val="00A76D71"/>
    <w:rsid w:val="00A76FD0"/>
    <w:rsid w:val="00A77024"/>
    <w:rsid w:val="00A77122"/>
    <w:rsid w:val="00A77225"/>
    <w:rsid w:val="00A776E9"/>
    <w:rsid w:val="00A777C6"/>
    <w:rsid w:val="00A77E3D"/>
    <w:rsid w:val="00A77EA9"/>
    <w:rsid w:val="00A802FD"/>
    <w:rsid w:val="00A80508"/>
    <w:rsid w:val="00A80772"/>
    <w:rsid w:val="00A807E9"/>
    <w:rsid w:val="00A808B0"/>
    <w:rsid w:val="00A809EF"/>
    <w:rsid w:val="00A80ABC"/>
    <w:rsid w:val="00A80E89"/>
    <w:rsid w:val="00A80EE4"/>
    <w:rsid w:val="00A80F53"/>
    <w:rsid w:val="00A81015"/>
    <w:rsid w:val="00A810AA"/>
    <w:rsid w:val="00A8113C"/>
    <w:rsid w:val="00A811DA"/>
    <w:rsid w:val="00A812EC"/>
    <w:rsid w:val="00A8131D"/>
    <w:rsid w:val="00A8161F"/>
    <w:rsid w:val="00A819B0"/>
    <w:rsid w:val="00A81BA6"/>
    <w:rsid w:val="00A820C9"/>
    <w:rsid w:val="00A8234F"/>
    <w:rsid w:val="00A8276B"/>
    <w:rsid w:val="00A8277F"/>
    <w:rsid w:val="00A827C1"/>
    <w:rsid w:val="00A827C5"/>
    <w:rsid w:val="00A827EC"/>
    <w:rsid w:val="00A8280F"/>
    <w:rsid w:val="00A82847"/>
    <w:rsid w:val="00A829B9"/>
    <w:rsid w:val="00A82B55"/>
    <w:rsid w:val="00A82DC7"/>
    <w:rsid w:val="00A82E60"/>
    <w:rsid w:val="00A830BA"/>
    <w:rsid w:val="00A8324C"/>
    <w:rsid w:val="00A835EC"/>
    <w:rsid w:val="00A83600"/>
    <w:rsid w:val="00A838AA"/>
    <w:rsid w:val="00A83995"/>
    <w:rsid w:val="00A83F31"/>
    <w:rsid w:val="00A83FC8"/>
    <w:rsid w:val="00A83FE5"/>
    <w:rsid w:val="00A84087"/>
    <w:rsid w:val="00A8411C"/>
    <w:rsid w:val="00A841CE"/>
    <w:rsid w:val="00A84264"/>
    <w:rsid w:val="00A8439E"/>
    <w:rsid w:val="00A84475"/>
    <w:rsid w:val="00A84596"/>
    <w:rsid w:val="00A845B3"/>
    <w:rsid w:val="00A846AE"/>
    <w:rsid w:val="00A8483B"/>
    <w:rsid w:val="00A84A26"/>
    <w:rsid w:val="00A84A64"/>
    <w:rsid w:val="00A84D6A"/>
    <w:rsid w:val="00A84F17"/>
    <w:rsid w:val="00A852B8"/>
    <w:rsid w:val="00A85522"/>
    <w:rsid w:val="00A8559D"/>
    <w:rsid w:val="00A8573C"/>
    <w:rsid w:val="00A85993"/>
    <w:rsid w:val="00A85FB4"/>
    <w:rsid w:val="00A861A7"/>
    <w:rsid w:val="00A861F6"/>
    <w:rsid w:val="00A863F9"/>
    <w:rsid w:val="00A8683A"/>
    <w:rsid w:val="00A86866"/>
    <w:rsid w:val="00A86A1F"/>
    <w:rsid w:val="00A86CC6"/>
    <w:rsid w:val="00A86E1D"/>
    <w:rsid w:val="00A871AE"/>
    <w:rsid w:val="00A8728D"/>
    <w:rsid w:val="00A87297"/>
    <w:rsid w:val="00A903CF"/>
    <w:rsid w:val="00A905D4"/>
    <w:rsid w:val="00A90AD7"/>
    <w:rsid w:val="00A90C8E"/>
    <w:rsid w:val="00A90F46"/>
    <w:rsid w:val="00A9100E"/>
    <w:rsid w:val="00A917D5"/>
    <w:rsid w:val="00A91DE9"/>
    <w:rsid w:val="00A91FE2"/>
    <w:rsid w:val="00A9228F"/>
    <w:rsid w:val="00A923AF"/>
    <w:rsid w:val="00A9241B"/>
    <w:rsid w:val="00A92545"/>
    <w:rsid w:val="00A9256F"/>
    <w:rsid w:val="00A92709"/>
    <w:rsid w:val="00A92736"/>
    <w:rsid w:val="00A9276A"/>
    <w:rsid w:val="00A92C20"/>
    <w:rsid w:val="00A92CF5"/>
    <w:rsid w:val="00A93246"/>
    <w:rsid w:val="00A93508"/>
    <w:rsid w:val="00A93860"/>
    <w:rsid w:val="00A93991"/>
    <w:rsid w:val="00A93C80"/>
    <w:rsid w:val="00A93E16"/>
    <w:rsid w:val="00A9428F"/>
    <w:rsid w:val="00A94341"/>
    <w:rsid w:val="00A945B5"/>
    <w:rsid w:val="00A94860"/>
    <w:rsid w:val="00A94953"/>
    <w:rsid w:val="00A9496B"/>
    <w:rsid w:val="00A949F0"/>
    <w:rsid w:val="00A94C99"/>
    <w:rsid w:val="00A94DCD"/>
    <w:rsid w:val="00A94F51"/>
    <w:rsid w:val="00A95040"/>
    <w:rsid w:val="00A950F8"/>
    <w:rsid w:val="00A9530D"/>
    <w:rsid w:val="00A956CD"/>
    <w:rsid w:val="00A95780"/>
    <w:rsid w:val="00A958B1"/>
    <w:rsid w:val="00A959A8"/>
    <w:rsid w:val="00A959B8"/>
    <w:rsid w:val="00A95BE0"/>
    <w:rsid w:val="00A95C72"/>
    <w:rsid w:val="00A95CC8"/>
    <w:rsid w:val="00A95EAD"/>
    <w:rsid w:val="00A9640B"/>
    <w:rsid w:val="00A96411"/>
    <w:rsid w:val="00A96428"/>
    <w:rsid w:val="00A9675A"/>
    <w:rsid w:val="00A968FD"/>
    <w:rsid w:val="00A96A7C"/>
    <w:rsid w:val="00A96B4E"/>
    <w:rsid w:val="00A96C6E"/>
    <w:rsid w:val="00A96DB1"/>
    <w:rsid w:val="00A97142"/>
    <w:rsid w:val="00A972A5"/>
    <w:rsid w:val="00A972FB"/>
    <w:rsid w:val="00A97433"/>
    <w:rsid w:val="00A97BF2"/>
    <w:rsid w:val="00A97C95"/>
    <w:rsid w:val="00A97DDC"/>
    <w:rsid w:val="00AA020E"/>
    <w:rsid w:val="00AA03D8"/>
    <w:rsid w:val="00AA0434"/>
    <w:rsid w:val="00AA0766"/>
    <w:rsid w:val="00AA0974"/>
    <w:rsid w:val="00AA0C3A"/>
    <w:rsid w:val="00AA0DF3"/>
    <w:rsid w:val="00AA1046"/>
    <w:rsid w:val="00AA1123"/>
    <w:rsid w:val="00AA13E5"/>
    <w:rsid w:val="00AA14D7"/>
    <w:rsid w:val="00AA153F"/>
    <w:rsid w:val="00AA168F"/>
    <w:rsid w:val="00AA1951"/>
    <w:rsid w:val="00AA1A3A"/>
    <w:rsid w:val="00AA1E70"/>
    <w:rsid w:val="00AA1F9F"/>
    <w:rsid w:val="00AA1FB6"/>
    <w:rsid w:val="00AA2160"/>
    <w:rsid w:val="00AA2270"/>
    <w:rsid w:val="00AA22AE"/>
    <w:rsid w:val="00AA2701"/>
    <w:rsid w:val="00AA2728"/>
    <w:rsid w:val="00AA2905"/>
    <w:rsid w:val="00AA2B44"/>
    <w:rsid w:val="00AA2BBF"/>
    <w:rsid w:val="00AA2F39"/>
    <w:rsid w:val="00AA304E"/>
    <w:rsid w:val="00AA3225"/>
    <w:rsid w:val="00AA32AB"/>
    <w:rsid w:val="00AA35D8"/>
    <w:rsid w:val="00AA3948"/>
    <w:rsid w:val="00AA3CEB"/>
    <w:rsid w:val="00AA3E5B"/>
    <w:rsid w:val="00AA3F47"/>
    <w:rsid w:val="00AA48EF"/>
    <w:rsid w:val="00AA4ADB"/>
    <w:rsid w:val="00AA4B5C"/>
    <w:rsid w:val="00AA4EB0"/>
    <w:rsid w:val="00AA4F69"/>
    <w:rsid w:val="00AA4FA6"/>
    <w:rsid w:val="00AA5024"/>
    <w:rsid w:val="00AA51D3"/>
    <w:rsid w:val="00AA5329"/>
    <w:rsid w:val="00AA55B8"/>
    <w:rsid w:val="00AA5762"/>
    <w:rsid w:val="00AA5851"/>
    <w:rsid w:val="00AA5CCB"/>
    <w:rsid w:val="00AA62A6"/>
    <w:rsid w:val="00AA65CF"/>
    <w:rsid w:val="00AA6657"/>
    <w:rsid w:val="00AA6DD6"/>
    <w:rsid w:val="00AA7097"/>
    <w:rsid w:val="00AA7172"/>
    <w:rsid w:val="00AA7429"/>
    <w:rsid w:val="00AA744A"/>
    <w:rsid w:val="00AA762C"/>
    <w:rsid w:val="00AA786B"/>
    <w:rsid w:val="00AA7BD9"/>
    <w:rsid w:val="00AA7C07"/>
    <w:rsid w:val="00AB0018"/>
    <w:rsid w:val="00AB0078"/>
    <w:rsid w:val="00AB0083"/>
    <w:rsid w:val="00AB012F"/>
    <w:rsid w:val="00AB01C4"/>
    <w:rsid w:val="00AB0596"/>
    <w:rsid w:val="00AB06DD"/>
    <w:rsid w:val="00AB0775"/>
    <w:rsid w:val="00AB0A6A"/>
    <w:rsid w:val="00AB0C34"/>
    <w:rsid w:val="00AB0D0F"/>
    <w:rsid w:val="00AB11BA"/>
    <w:rsid w:val="00AB1242"/>
    <w:rsid w:val="00AB1415"/>
    <w:rsid w:val="00AB17F7"/>
    <w:rsid w:val="00AB19C1"/>
    <w:rsid w:val="00AB1C76"/>
    <w:rsid w:val="00AB1F79"/>
    <w:rsid w:val="00AB23A8"/>
    <w:rsid w:val="00AB25F2"/>
    <w:rsid w:val="00AB262B"/>
    <w:rsid w:val="00AB26CD"/>
    <w:rsid w:val="00AB26EC"/>
    <w:rsid w:val="00AB292E"/>
    <w:rsid w:val="00AB298B"/>
    <w:rsid w:val="00AB30F7"/>
    <w:rsid w:val="00AB3124"/>
    <w:rsid w:val="00AB3152"/>
    <w:rsid w:val="00AB3197"/>
    <w:rsid w:val="00AB321C"/>
    <w:rsid w:val="00AB323F"/>
    <w:rsid w:val="00AB3349"/>
    <w:rsid w:val="00AB387E"/>
    <w:rsid w:val="00AB3C01"/>
    <w:rsid w:val="00AB3F12"/>
    <w:rsid w:val="00AB3F70"/>
    <w:rsid w:val="00AB4532"/>
    <w:rsid w:val="00AB45F8"/>
    <w:rsid w:val="00AB4678"/>
    <w:rsid w:val="00AB4809"/>
    <w:rsid w:val="00AB4A49"/>
    <w:rsid w:val="00AB4A5D"/>
    <w:rsid w:val="00AB4D2E"/>
    <w:rsid w:val="00AB4F34"/>
    <w:rsid w:val="00AB5403"/>
    <w:rsid w:val="00AB54C3"/>
    <w:rsid w:val="00AB54FE"/>
    <w:rsid w:val="00AB5582"/>
    <w:rsid w:val="00AB5862"/>
    <w:rsid w:val="00AB58FF"/>
    <w:rsid w:val="00AB5933"/>
    <w:rsid w:val="00AB60D3"/>
    <w:rsid w:val="00AB649A"/>
    <w:rsid w:val="00AB675D"/>
    <w:rsid w:val="00AB681D"/>
    <w:rsid w:val="00AB69FE"/>
    <w:rsid w:val="00AB6B52"/>
    <w:rsid w:val="00AB7002"/>
    <w:rsid w:val="00AB72B3"/>
    <w:rsid w:val="00AB7522"/>
    <w:rsid w:val="00AB76D2"/>
    <w:rsid w:val="00AB7E5B"/>
    <w:rsid w:val="00AB7EB4"/>
    <w:rsid w:val="00ABDA41"/>
    <w:rsid w:val="00AC0375"/>
    <w:rsid w:val="00AC0491"/>
    <w:rsid w:val="00AC0642"/>
    <w:rsid w:val="00AC0935"/>
    <w:rsid w:val="00AC09CA"/>
    <w:rsid w:val="00AC0D9E"/>
    <w:rsid w:val="00AC1156"/>
    <w:rsid w:val="00AC116E"/>
    <w:rsid w:val="00AC11FC"/>
    <w:rsid w:val="00AC167F"/>
    <w:rsid w:val="00AC1797"/>
    <w:rsid w:val="00AC17A1"/>
    <w:rsid w:val="00AC181E"/>
    <w:rsid w:val="00AC1A9F"/>
    <w:rsid w:val="00AC1FC6"/>
    <w:rsid w:val="00AC2256"/>
    <w:rsid w:val="00AC23AB"/>
    <w:rsid w:val="00AC25F5"/>
    <w:rsid w:val="00AC278D"/>
    <w:rsid w:val="00AC293A"/>
    <w:rsid w:val="00AC29AA"/>
    <w:rsid w:val="00AC2AF9"/>
    <w:rsid w:val="00AC2BFF"/>
    <w:rsid w:val="00AC2C30"/>
    <w:rsid w:val="00AC312B"/>
    <w:rsid w:val="00AC3131"/>
    <w:rsid w:val="00AC36DE"/>
    <w:rsid w:val="00AC3B27"/>
    <w:rsid w:val="00AC44E6"/>
    <w:rsid w:val="00AC4C9A"/>
    <w:rsid w:val="00AC5342"/>
    <w:rsid w:val="00AC53C1"/>
    <w:rsid w:val="00AC545D"/>
    <w:rsid w:val="00AC55A1"/>
    <w:rsid w:val="00AC56B2"/>
    <w:rsid w:val="00AC5982"/>
    <w:rsid w:val="00AC5E68"/>
    <w:rsid w:val="00AC6839"/>
    <w:rsid w:val="00AC6891"/>
    <w:rsid w:val="00AC6B76"/>
    <w:rsid w:val="00AC6B82"/>
    <w:rsid w:val="00AC6D3A"/>
    <w:rsid w:val="00AC6DAB"/>
    <w:rsid w:val="00AC6DEF"/>
    <w:rsid w:val="00AC6FB2"/>
    <w:rsid w:val="00AC73DB"/>
    <w:rsid w:val="00AC74D4"/>
    <w:rsid w:val="00AC7756"/>
    <w:rsid w:val="00AC77DC"/>
    <w:rsid w:val="00AC7840"/>
    <w:rsid w:val="00AC7AD3"/>
    <w:rsid w:val="00AC7AF0"/>
    <w:rsid w:val="00AD0016"/>
    <w:rsid w:val="00AD019C"/>
    <w:rsid w:val="00AD0225"/>
    <w:rsid w:val="00AD04E1"/>
    <w:rsid w:val="00AD04E9"/>
    <w:rsid w:val="00AD05BB"/>
    <w:rsid w:val="00AD0878"/>
    <w:rsid w:val="00AD0E0A"/>
    <w:rsid w:val="00AD0F50"/>
    <w:rsid w:val="00AD0FC5"/>
    <w:rsid w:val="00AD10DB"/>
    <w:rsid w:val="00AD14D2"/>
    <w:rsid w:val="00AD179C"/>
    <w:rsid w:val="00AD1904"/>
    <w:rsid w:val="00AD1958"/>
    <w:rsid w:val="00AD1982"/>
    <w:rsid w:val="00AD1ADB"/>
    <w:rsid w:val="00AD2045"/>
    <w:rsid w:val="00AD2052"/>
    <w:rsid w:val="00AD22CA"/>
    <w:rsid w:val="00AD252A"/>
    <w:rsid w:val="00AD28CD"/>
    <w:rsid w:val="00AD2949"/>
    <w:rsid w:val="00AD2EC3"/>
    <w:rsid w:val="00AD2EEF"/>
    <w:rsid w:val="00AD3109"/>
    <w:rsid w:val="00AD3368"/>
    <w:rsid w:val="00AD3423"/>
    <w:rsid w:val="00AD357B"/>
    <w:rsid w:val="00AD359F"/>
    <w:rsid w:val="00AD35BD"/>
    <w:rsid w:val="00AD363F"/>
    <w:rsid w:val="00AD36D7"/>
    <w:rsid w:val="00AD3881"/>
    <w:rsid w:val="00AD38BE"/>
    <w:rsid w:val="00AD38CC"/>
    <w:rsid w:val="00AD3F48"/>
    <w:rsid w:val="00AD450D"/>
    <w:rsid w:val="00AD485D"/>
    <w:rsid w:val="00AD4AB3"/>
    <w:rsid w:val="00AD4AC8"/>
    <w:rsid w:val="00AD4C77"/>
    <w:rsid w:val="00AD4CB9"/>
    <w:rsid w:val="00AD4D03"/>
    <w:rsid w:val="00AD4EAB"/>
    <w:rsid w:val="00AD5422"/>
    <w:rsid w:val="00AD59E4"/>
    <w:rsid w:val="00AD5B68"/>
    <w:rsid w:val="00AD5EFC"/>
    <w:rsid w:val="00AD616C"/>
    <w:rsid w:val="00AD6200"/>
    <w:rsid w:val="00AD62D7"/>
    <w:rsid w:val="00AD64AE"/>
    <w:rsid w:val="00AD66D6"/>
    <w:rsid w:val="00AD6706"/>
    <w:rsid w:val="00AD69D8"/>
    <w:rsid w:val="00AD6AD3"/>
    <w:rsid w:val="00AD6C1A"/>
    <w:rsid w:val="00AD6FED"/>
    <w:rsid w:val="00AD7285"/>
    <w:rsid w:val="00AD7860"/>
    <w:rsid w:val="00AD7B9C"/>
    <w:rsid w:val="00AD7BF5"/>
    <w:rsid w:val="00AE014F"/>
    <w:rsid w:val="00AE0192"/>
    <w:rsid w:val="00AE0533"/>
    <w:rsid w:val="00AE06B0"/>
    <w:rsid w:val="00AE06C3"/>
    <w:rsid w:val="00AE0976"/>
    <w:rsid w:val="00AE09EC"/>
    <w:rsid w:val="00AE187A"/>
    <w:rsid w:val="00AE1BC2"/>
    <w:rsid w:val="00AE1E28"/>
    <w:rsid w:val="00AE2171"/>
    <w:rsid w:val="00AE21B9"/>
    <w:rsid w:val="00AE23AD"/>
    <w:rsid w:val="00AE28F7"/>
    <w:rsid w:val="00AE2AFC"/>
    <w:rsid w:val="00AE2C96"/>
    <w:rsid w:val="00AE2CB9"/>
    <w:rsid w:val="00AE2D25"/>
    <w:rsid w:val="00AE32A8"/>
    <w:rsid w:val="00AE3507"/>
    <w:rsid w:val="00AE36A0"/>
    <w:rsid w:val="00AE3D1B"/>
    <w:rsid w:val="00AE3D53"/>
    <w:rsid w:val="00AE3E09"/>
    <w:rsid w:val="00AE3EE1"/>
    <w:rsid w:val="00AE3FC8"/>
    <w:rsid w:val="00AE47AD"/>
    <w:rsid w:val="00AE48FD"/>
    <w:rsid w:val="00AE4AEB"/>
    <w:rsid w:val="00AE4D8B"/>
    <w:rsid w:val="00AE5075"/>
    <w:rsid w:val="00AE524C"/>
    <w:rsid w:val="00AE533F"/>
    <w:rsid w:val="00AE5470"/>
    <w:rsid w:val="00AE5496"/>
    <w:rsid w:val="00AE5549"/>
    <w:rsid w:val="00AE558D"/>
    <w:rsid w:val="00AE5628"/>
    <w:rsid w:val="00AE580A"/>
    <w:rsid w:val="00AE5936"/>
    <w:rsid w:val="00AE5A33"/>
    <w:rsid w:val="00AE627C"/>
    <w:rsid w:val="00AE62FC"/>
    <w:rsid w:val="00AE6616"/>
    <w:rsid w:val="00AE6688"/>
    <w:rsid w:val="00AE6BD6"/>
    <w:rsid w:val="00AE6C70"/>
    <w:rsid w:val="00AE6FBE"/>
    <w:rsid w:val="00AE6FDC"/>
    <w:rsid w:val="00AE740D"/>
    <w:rsid w:val="00AE7422"/>
    <w:rsid w:val="00AE74DC"/>
    <w:rsid w:val="00AE7621"/>
    <w:rsid w:val="00AE76A5"/>
    <w:rsid w:val="00AE76B8"/>
    <w:rsid w:val="00AE7C0A"/>
    <w:rsid w:val="00AE7D7A"/>
    <w:rsid w:val="00AE7DF8"/>
    <w:rsid w:val="00AE7E40"/>
    <w:rsid w:val="00AF0140"/>
    <w:rsid w:val="00AF0630"/>
    <w:rsid w:val="00AF07C5"/>
    <w:rsid w:val="00AF0AAA"/>
    <w:rsid w:val="00AF0E44"/>
    <w:rsid w:val="00AF112A"/>
    <w:rsid w:val="00AF1241"/>
    <w:rsid w:val="00AF1308"/>
    <w:rsid w:val="00AF15A0"/>
    <w:rsid w:val="00AF15BA"/>
    <w:rsid w:val="00AF17BB"/>
    <w:rsid w:val="00AF1879"/>
    <w:rsid w:val="00AF192C"/>
    <w:rsid w:val="00AF1B79"/>
    <w:rsid w:val="00AF1E82"/>
    <w:rsid w:val="00AF203B"/>
    <w:rsid w:val="00AF2FB6"/>
    <w:rsid w:val="00AF3050"/>
    <w:rsid w:val="00AF32F5"/>
    <w:rsid w:val="00AF335B"/>
    <w:rsid w:val="00AF33C5"/>
    <w:rsid w:val="00AF3697"/>
    <w:rsid w:val="00AF396D"/>
    <w:rsid w:val="00AF39C1"/>
    <w:rsid w:val="00AF3B31"/>
    <w:rsid w:val="00AF3BEC"/>
    <w:rsid w:val="00AF3F70"/>
    <w:rsid w:val="00AF3FA0"/>
    <w:rsid w:val="00AF4040"/>
    <w:rsid w:val="00AF44FC"/>
    <w:rsid w:val="00AF456A"/>
    <w:rsid w:val="00AF4963"/>
    <w:rsid w:val="00AF4AA0"/>
    <w:rsid w:val="00AF4C99"/>
    <w:rsid w:val="00AF4CF4"/>
    <w:rsid w:val="00AF4D39"/>
    <w:rsid w:val="00AF5055"/>
    <w:rsid w:val="00AF5132"/>
    <w:rsid w:val="00AF54FB"/>
    <w:rsid w:val="00AF556E"/>
    <w:rsid w:val="00AF5A9D"/>
    <w:rsid w:val="00AF5B4D"/>
    <w:rsid w:val="00AF5B99"/>
    <w:rsid w:val="00AF5DC7"/>
    <w:rsid w:val="00AF5E8F"/>
    <w:rsid w:val="00AF5F14"/>
    <w:rsid w:val="00AF6192"/>
    <w:rsid w:val="00AF637F"/>
    <w:rsid w:val="00AF64B5"/>
    <w:rsid w:val="00AF659A"/>
    <w:rsid w:val="00AF66BE"/>
    <w:rsid w:val="00AF68A6"/>
    <w:rsid w:val="00AF6B87"/>
    <w:rsid w:val="00AF6E47"/>
    <w:rsid w:val="00AF6F19"/>
    <w:rsid w:val="00AF6FAB"/>
    <w:rsid w:val="00AF6FF3"/>
    <w:rsid w:val="00AF7183"/>
    <w:rsid w:val="00AF7463"/>
    <w:rsid w:val="00AF74BC"/>
    <w:rsid w:val="00AF7582"/>
    <w:rsid w:val="00AF782E"/>
    <w:rsid w:val="00AF7860"/>
    <w:rsid w:val="00AF78A8"/>
    <w:rsid w:val="00AF7D9D"/>
    <w:rsid w:val="00AF7E36"/>
    <w:rsid w:val="00AF7F0C"/>
    <w:rsid w:val="00B0001C"/>
    <w:rsid w:val="00B00188"/>
    <w:rsid w:val="00B001C3"/>
    <w:rsid w:val="00B001FB"/>
    <w:rsid w:val="00B004F3"/>
    <w:rsid w:val="00B007BA"/>
    <w:rsid w:val="00B008E5"/>
    <w:rsid w:val="00B009DE"/>
    <w:rsid w:val="00B00A6C"/>
    <w:rsid w:val="00B00E6C"/>
    <w:rsid w:val="00B00EB7"/>
    <w:rsid w:val="00B01061"/>
    <w:rsid w:val="00B012C9"/>
    <w:rsid w:val="00B018EA"/>
    <w:rsid w:val="00B01B52"/>
    <w:rsid w:val="00B01C00"/>
    <w:rsid w:val="00B01D06"/>
    <w:rsid w:val="00B01D32"/>
    <w:rsid w:val="00B01FC4"/>
    <w:rsid w:val="00B02041"/>
    <w:rsid w:val="00B021E6"/>
    <w:rsid w:val="00B02204"/>
    <w:rsid w:val="00B02A03"/>
    <w:rsid w:val="00B02A24"/>
    <w:rsid w:val="00B02D1F"/>
    <w:rsid w:val="00B02D5B"/>
    <w:rsid w:val="00B02F79"/>
    <w:rsid w:val="00B0309E"/>
    <w:rsid w:val="00B03442"/>
    <w:rsid w:val="00B03A25"/>
    <w:rsid w:val="00B03AA1"/>
    <w:rsid w:val="00B03AD1"/>
    <w:rsid w:val="00B03B63"/>
    <w:rsid w:val="00B03D79"/>
    <w:rsid w:val="00B042AB"/>
    <w:rsid w:val="00B04477"/>
    <w:rsid w:val="00B0449E"/>
    <w:rsid w:val="00B04644"/>
    <w:rsid w:val="00B04979"/>
    <w:rsid w:val="00B04A58"/>
    <w:rsid w:val="00B04CC3"/>
    <w:rsid w:val="00B0532D"/>
    <w:rsid w:val="00B054C5"/>
    <w:rsid w:val="00B05891"/>
    <w:rsid w:val="00B05A8E"/>
    <w:rsid w:val="00B06568"/>
    <w:rsid w:val="00B06633"/>
    <w:rsid w:val="00B0676D"/>
    <w:rsid w:val="00B06811"/>
    <w:rsid w:val="00B06939"/>
    <w:rsid w:val="00B06ABA"/>
    <w:rsid w:val="00B06DBD"/>
    <w:rsid w:val="00B06E7D"/>
    <w:rsid w:val="00B06FF9"/>
    <w:rsid w:val="00B0700D"/>
    <w:rsid w:val="00B072D1"/>
    <w:rsid w:val="00B07307"/>
    <w:rsid w:val="00B073C5"/>
    <w:rsid w:val="00B07585"/>
    <w:rsid w:val="00B078E3"/>
    <w:rsid w:val="00B0797E"/>
    <w:rsid w:val="00B07C6B"/>
    <w:rsid w:val="00B07C91"/>
    <w:rsid w:val="00B07DE8"/>
    <w:rsid w:val="00B07F2E"/>
    <w:rsid w:val="00B07FCF"/>
    <w:rsid w:val="00B10038"/>
    <w:rsid w:val="00B1003F"/>
    <w:rsid w:val="00B105FC"/>
    <w:rsid w:val="00B10A43"/>
    <w:rsid w:val="00B1107F"/>
    <w:rsid w:val="00B11087"/>
    <w:rsid w:val="00B114FF"/>
    <w:rsid w:val="00B1160E"/>
    <w:rsid w:val="00B11664"/>
    <w:rsid w:val="00B11D6F"/>
    <w:rsid w:val="00B11D71"/>
    <w:rsid w:val="00B11DF4"/>
    <w:rsid w:val="00B11F52"/>
    <w:rsid w:val="00B12042"/>
    <w:rsid w:val="00B1222C"/>
    <w:rsid w:val="00B12360"/>
    <w:rsid w:val="00B125E6"/>
    <w:rsid w:val="00B1260F"/>
    <w:rsid w:val="00B12C0A"/>
    <w:rsid w:val="00B1329F"/>
    <w:rsid w:val="00B132A1"/>
    <w:rsid w:val="00B133EC"/>
    <w:rsid w:val="00B134C8"/>
    <w:rsid w:val="00B134F4"/>
    <w:rsid w:val="00B139AC"/>
    <w:rsid w:val="00B13B06"/>
    <w:rsid w:val="00B13DC4"/>
    <w:rsid w:val="00B13EB6"/>
    <w:rsid w:val="00B140EA"/>
    <w:rsid w:val="00B1426B"/>
    <w:rsid w:val="00B1449A"/>
    <w:rsid w:val="00B1492B"/>
    <w:rsid w:val="00B149CE"/>
    <w:rsid w:val="00B14A89"/>
    <w:rsid w:val="00B14B0B"/>
    <w:rsid w:val="00B14BAB"/>
    <w:rsid w:val="00B14C79"/>
    <w:rsid w:val="00B14CA7"/>
    <w:rsid w:val="00B14D03"/>
    <w:rsid w:val="00B15131"/>
    <w:rsid w:val="00B15189"/>
    <w:rsid w:val="00B153A2"/>
    <w:rsid w:val="00B15430"/>
    <w:rsid w:val="00B15785"/>
    <w:rsid w:val="00B15AAF"/>
    <w:rsid w:val="00B15B34"/>
    <w:rsid w:val="00B15BA5"/>
    <w:rsid w:val="00B15D4B"/>
    <w:rsid w:val="00B161FF"/>
    <w:rsid w:val="00B165EB"/>
    <w:rsid w:val="00B1698D"/>
    <w:rsid w:val="00B16BAB"/>
    <w:rsid w:val="00B16C28"/>
    <w:rsid w:val="00B16C4F"/>
    <w:rsid w:val="00B16C6F"/>
    <w:rsid w:val="00B16C7F"/>
    <w:rsid w:val="00B16E68"/>
    <w:rsid w:val="00B16F67"/>
    <w:rsid w:val="00B17004"/>
    <w:rsid w:val="00B170EF"/>
    <w:rsid w:val="00B1710E"/>
    <w:rsid w:val="00B171B6"/>
    <w:rsid w:val="00B177C6"/>
    <w:rsid w:val="00B17826"/>
    <w:rsid w:val="00B17980"/>
    <w:rsid w:val="00B17A8C"/>
    <w:rsid w:val="00B17D61"/>
    <w:rsid w:val="00B17E26"/>
    <w:rsid w:val="00B17E6A"/>
    <w:rsid w:val="00B17F85"/>
    <w:rsid w:val="00B17FC1"/>
    <w:rsid w:val="00B201AA"/>
    <w:rsid w:val="00B20883"/>
    <w:rsid w:val="00B208BF"/>
    <w:rsid w:val="00B20A91"/>
    <w:rsid w:val="00B20D60"/>
    <w:rsid w:val="00B20E1A"/>
    <w:rsid w:val="00B20E35"/>
    <w:rsid w:val="00B20EE3"/>
    <w:rsid w:val="00B21002"/>
    <w:rsid w:val="00B21155"/>
    <w:rsid w:val="00B2115A"/>
    <w:rsid w:val="00B2153E"/>
    <w:rsid w:val="00B21668"/>
    <w:rsid w:val="00B21684"/>
    <w:rsid w:val="00B21885"/>
    <w:rsid w:val="00B218BE"/>
    <w:rsid w:val="00B21903"/>
    <w:rsid w:val="00B21953"/>
    <w:rsid w:val="00B21EAE"/>
    <w:rsid w:val="00B22885"/>
    <w:rsid w:val="00B22967"/>
    <w:rsid w:val="00B22AD5"/>
    <w:rsid w:val="00B23136"/>
    <w:rsid w:val="00B23165"/>
    <w:rsid w:val="00B2326D"/>
    <w:rsid w:val="00B23280"/>
    <w:rsid w:val="00B237B3"/>
    <w:rsid w:val="00B23CD7"/>
    <w:rsid w:val="00B23DC5"/>
    <w:rsid w:val="00B23E70"/>
    <w:rsid w:val="00B23E7C"/>
    <w:rsid w:val="00B23EB6"/>
    <w:rsid w:val="00B2409C"/>
    <w:rsid w:val="00B2465F"/>
    <w:rsid w:val="00B246A5"/>
    <w:rsid w:val="00B24837"/>
    <w:rsid w:val="00B248E9"/>
    <w:rsid w:val="00B24EA6"/>
    <w:rsid w:val="00B252A7"/>
    <w:rsid w:val="00B253D5"/>
    <w:rsid w:val="00B25408"/>
    <w:rsid w:val="00B254F5"/>
    <w:rsid w:val="00B25642"/>
    <w:rsid w:val="00B256A0"/>
    <w:rsid w:val="00B257CD"/>
    <w:rsid w:val="00B25E38"/>
    <w:rsid w:val="00B25F16"/>
    <w:rsid w:val="00B25F60"/>
    <w:rsid w:val="00B260DA"/>
    <w:rsid w:val="00B263D6"/>
    <w:rsid w:val="00B2650F"/>
    <w:rsid w:val="00B266DC"/>
    <w:rsid w:val="00B2680C"/>
    <w:rsid w:val="00B2684E"/>
    <w:rsid w:val="00B26969"/>
    <w:rsid w:val="00B26B0B"/>
    <w:rsid w:val="00B26B89"/>
    <w:rsid w:val="00B26D1A"/>
    <w:rsid w:val="00B27073"/>
    <w:rsid w:val="00B2707F"/>
    <w:rsid w:val="00B2754D"/>
    <w:rsid w:val="00B27709"/>
    <w:rsid w:val="00B279A1"/>
    <w:rsid w:val="00B27A21"/>
    <w:rsid w:val="00B27EA0"/>
    <w:rsid w:val="00B27F39"/>
    <w:rsid w:val="00B301E8"/>
    <w:rsid w:val="00B302C7"/>
    <w:rsid w:val="00B30882"/>
    <w:rsid w:val="00B30BDB"/>
    <w:rsid w:val="00B30CB4"/>
    <w:rsid w:val="00B30E7D"/>
    <w:rsid w:val="00B3123F"/>
    <w:rsid w:val="00B312AA"/>
    <w:rsid w:val="00B3172F"/>
    <w:rsid w:val="00B31C10"/>
    <w:rsid w:val="00B31F8D"/>
    <w:rsid w:val="00B32090"/>
    <w:rsid w:val="00B3212A"/>
    <w:rsid w:val="00B322B4"/>
    <w:rsid w:val="00B322F8"/>
    <w:rsid w:val="00B325E9"/>
    <w:rsid w:val="00B32776"/>
    <w:rsid w:val="00B327E4"/>
    <w:rsid w:val="00B3289A"/>
    <w:rsid w:val="00B32BC7"/>
    <w:rsid w:val="00B32EF8"/>
    <w:rsid w:val="00B32F27"/>
    <w:rsid w:val="00B32F4A"/>
    <w:rsid w:val="00B330D7"/>
    <w:rsid w:val="00B33150"/>
    <w:rsid w:val="00B33319"/>
    <w:rsid w:val="00B33512"/>
    <w:rsid w:val="00B335B1"/>
    <w:rsid w:val="00B33773"/>
    <w:rsid w:val="00B33A63"/>
    <w:rsid w:val="00B33AC1"/>
    <w:rsid w:val="00B33C90"/>
    <w:rsid w:val="00B347DB"/>
    <w:rsid w:val="00B349E3"/>
    <w:rsid w:val="00B34CF7"/>
    <w:rsid w:val="00B34E60"/>
    <w:rsid w:val="00B35115"/>
    <w:rsid w:val="00B3573A"/>
    <w:rsid w:val="00B35A9E"/>
    <w:rsid w:val="00B35B3F"/>
    <w:rsid w:val="00B35DBA"/>
    <w:rsid w:val="00B360A4"/>
    <w:rsid w:val="00B361B4"/>
    <w:rsid w:val="00B36505"/>
    <w:rsid w:val="00B3655F"/>
    <w:rsid w:val="00B36633"/>
    <w:rsid w:val="00B36C6D"/>
    <w:rsid w:val="00B36DCB"/>
    <w:rsid w:val="00B36DED"/>
    <w:rsid w:val="00B36E26"/>
    <w:rsid w:val="00B370CF"/>
    <w:rsid w:val="00B379B2"/>
    <w:rsid w:val="00B379D2"/>
    <w:rsid w:val="00B37BA7"/>
    <w:rsid w:val="00B37F48"/>
    <w:rsid w:val="00B37F91"/>
    <w:rsid w:val="00B37FD7"/>
    <w:rsid w:val="00B401B7"/>
    <w:rsid w:val="00B405CE"/>
    <w:rsid w:val="00B40645"/>
    <w:rsid w:val="00B40648"/>
    <w:rsid w:val="00B406D8"/>
    <w:rsid w:val="00B40721"/>
    <w:rsid w:val="00B40843"/>
    <w:rsid w:val="00B408FE"/>
    <w:rsid w:val="00B40B0E"/>
    <w:rsid w:val="00B40DAC"/>
    <w:rsid w:val="00B40F25"/>
    <w:rsid w:val="00B41138"/>
    <w:rsid w:val="00B4193F"/>
    <w:rsid w:val="00B41D50"/>
    <w:rsid w:val="00B41E67"/>
    <w:rsid w:val="00B41EE7"/>
    <w:rsid w:val="00B41F46"/>
    <w:rsid w:val="00B41FD3"/>
    <w:rsid w:val="00B4212F"/>
    <w:rsid w:val="00B42282"/>
    <w:rsid w:val="00B422F7"/>
    <w:rsid w:val="00B42370"/>
    <w:rsid w:val="00B42648"/>
    <w:rsid w:val="00B42813"/>
    <w:rsid w:val="00B42FA5"/>
    <w:rsid w:val="00B4317D"/>
    <w:rsid w:val="00B4351A"/>
    <w:rsid w:val="00B43568"/>
    <w:rsid w:val="00B43587"/>
    <w:rsid w:val="00B43685"/>
    <w:rsid w:val="00B4378C"/>
    <w:rsid w:val="00B437A1"/>
    <w:rsid w:val="00B438E3"/>
    <w:rsid w:val="00B43B6B"/>
    <w:rsid w:val="00B43BF7"/>
    <w:rsid w:val="00B43CA9"/>
    <w:rsid w:val="00B43E55"/>
    <w:rsid w:val="00B441C8"/>
    <w:rsid w:val="00B44474"/>
    <w:rsid w:val="00B4452F"/>
    <w:rsid w:val="00B44621"/>
    <w:rsid w:val="00B447A2"/>
    <w:rsid w:val="00B44BDF"/>
    <w:rsid w:val="00B44F01"/>
    <w:rsid w:val="00B45055"/>
    <w:rsid w:val="00B451D2"/>
    <w:rsid w:val="00B45609"/>
    <w:rsid w:val="00B45704"/>
    <w:rsid w:val="00B45E22"/>
    <w:rsid w:val="00B45F33"/>
    <w:rsid w:val="00B45F5E"/>
    <w:rsid w:val="00B4609A"/>
    <w:rsid w:val="00B463CE"/>
    <w:rsid w:val="00B46452"/>
    <w:rsid w:val="00B464BA"/>
    <w:rsid w:val="00B46527"/>
    <w:rsid w:val="00B46555"/>
    <w:rsid w:val="00B468FC"/>
    <w:rsid w:val="00B46914"/>
    <w:rsid w:val="00B46924"/>
    <w:rsid w:val="00B46AA2"/>
    <w:rsid w:val="00B46B34"/>
    <w:rsid w:val="00B46C2D"/>
    <w:rsid w:val="00B46F1F"/>
    <w:rsid w:val="00B46F4E"/>
    <w:rsid w:val="00B4758C"/>
    <w:rsid w:val="00B477C5"/>
    <w:rsid w:val="00B4791D"/>
    <w:rsid w:val="00B47DA7"/>
    <w:rsid w:val="00B47E41"/>
    <w:rsid w:val="00B5066F"/>
    <w:rsid w:val="00B508C5"/>
    <w:rsid w:val="00B50A64"/>
    <w:rsid w:val="00B50AD1"/>
    <w:rsid w:val="00B50DEE"/>
    <w:rsid w:val="00B50F97"/>
    <w:rsid w:val="00B5113A"/>
    <w:rsid w:val="00B5177D"/>
    <w:rsid w:val="00B51AF6"/>
    <w:rsid w:val="00B51CE1"/>
    <w:rsid w:val="00B51D8C"/>
    <w:rsid w:val="00B52054"/>
    <w:rsid w:val="00B5220D"/>
    <w:rsid w:val="00B5228B"/>
    <w:rsid w:val="00B522F4"/>
    <w:rsid w:val="00B52441"/>
    <w:rsid w:val="00B5293D"/>
    <w:rsid w:val="00B52E76"/>
    <w:rsid w:val="00B533BE"/>
    <w:rsid w:val="00B5389B"/>
    <w:rsid w:val="00B538BA"/>
    <w:rsid w:val="00B53A6A"/>
    <w:rsid w:val="00B53B19"/>
    <w:rsid w:val="00B540CA"/>
    <w:rsid w:val="00B5411F"/>
    <w:rsid w:val="00B541D4"/>
    <w:rsid w:val="00B542B8"/>
    <w:rsid w:val="00B542C0"/>
    <w:rsid w:val="00B54425"/>
    <w:rsid w:val="00B5449A"/>
    <w:rsid w:val="00B54501"/>
    <w:rsid w:val="00B54535"/>
    <w:rsid w:val="00B54704"/>
    <w:rsid w:val="00B54810"/>
    <w:rsid w:val="00B549F9"/>
    <w:rsid w:val="00B54B31"/>
    <w:rsid w:val="00B54EFC"/>
    <w:rsid w:val="00B5510F"/>
    <w:rsid w:val="00B5575D"/>
    <w:rsid w:val="00B557D1"/>
    <w:rsid w:val="00B55C5C"/>
    <w:rsid w:val="00B56135"/>
    <w:rsid w:val="00B56329"/>
    <w:rsid w:val="00B569B9"/>
    <w:rsid w:val="00B56A15"/>
    <w:rsid w:val="00B56A3F"/>
    <w:rsid w:val="00B56D21"/>
    <w:rsid w:val="00B56E8B"/>
    <w:rsid w:val="00B57241"/>
    <w:rsid w:val="00B57333"/>
    <w:rsid w:val="00B57523"/>
    <w:rsid w:val="00B5764C"/>
    <w:rsid w:val="00B5777C"/>
    <w:rsid w:val="00B57E9B"/>
    <w:rsid w:val="00B6013C"/>
    <w:rsid w:val="00B6027C"/>
    <w:rsid w:val="00B602FE"/>
    <w:rsid w:val="00B604CD"/>
    <w:rsid w:val="00B60A05"/>
    <w:rsid w:val="00B60B88"/>
    <w:rsid w:val="00B60C13"/>
    <w:rsid w:val="00B610A7"/>
    <w:rsid w:val="00B6134E"/>
    <w:rsid w:val="00B614D2"/>
    <w:rsid w:val="00B61556"/>
    <w:rsid w:val="00B615CF"/>
    <w:rsid w:val="00B61841"/>
    <w:rsid w:val="00B618BB"/>
    <w:rsid w:val="00B61D94"/>
    <w:rsid w:val="00B61DB6"/>
    <w:rsid w:val="00B61EF2"/>
    <w:rsid w:val="00B61EF5"/>
    <w:rsid w:val="00B62CD9"/>
    <w:rsid w:val="00B62D7A"/>
    <w:rsid w:val="00B63276"/>
    <w:rsid w:val="00B6366C"/>
    <w:rsid w:val="00B639C9"/>
    <w:rsid w:val="00B63D69"/>
    <w:rsid w:val="00B640C7"/>
    <w:rsid w:val="00B641CB"/>
    <w:rsid w:val="00B646C5"/>
    <w:rsid w:val="00B64E11"/>
    <w:rsid w:val="00B64E95"/>
    <w:rsid w:val="00B64F75"/>
    <w:rsid w:val="00B651FC"/>
    <w:rsid w:val="00B65363"/>
    <w:rsid w:val="00B6556C"/>
    <w:rsid w:val="00B65739"/>
    <w:rsid w:val="00B658D3"/>
    <w:rsid w:val="00B65E18"/>
    <w:rsid w:val="00B65E2D"/>
    <w:rsid w:val="00B65EEC"/>
    <w:rsid w:val="00B6609A"/>
    <w:rsid w:val="00B6646E"/>
    <w:rsid w:val="00B66615"/>
    <w:rsid w:val="00B6665A"/>
    <w:rsid w:val="00B66762"/>
    <w:rsid w:val="00B667C4"/>
    <w:rsid w:val="00B669C3"/>
    <w:rsid w:val="00B669E8"/>
    <w:rsid w:val="00B66B57"/>
    <w:rsid w:val="00B67025"/>
    <w:rsid w:val="00B67069"/>
    <w:rsid w:val="00B6708E"/>
    <w:rsid w:val="00B6717C"/>
    <w:rsid w:val="00B672B7"/>
    <w:rsid w:val="00B67438"/>
    <w:rsid w:val="00B67603"/>
    <w:rsid w:val="00B67642"/>
    <w:rsid w:val="00B6769E"/>
    <w:rsid w:val="00B67CC2"/>
    <w:rsid w:val="00B67CCD"/>
    <w:rsid w:val="00B67CF3"/>
    <w:rsid w:val="00B70015"/>
    <w:rsid w:val="00B702B5"/>
    <w:rsid w:val="00B7054F"/>
    <w:rsid w:val="00B707AB"/>
    <w:rsid w:val="00B70FE0"/>
    <w:rsid w:val="00B7117B"/>
    <w:rsid w:val="00B711A7"/>
    <w:rsid w:val="00B711D1"/>
    <w:rsid w:val="00B714C2"/>
    <w:rsid w:val="00B7155C"/>
    <w:rsid w:val="00B7179A"/>
    <w:rsid w:val="00B71BDE"/>
    <w:rsid w:val="00B71C5C"/>
    <w:rsid w:val="00B72121"/>
    <w:rsid w:val="00B722DC"/>
    <w:rsid w:val="00B72667"/>
    <w:rsid w:val="00B72741"/>
    <w:rsid w:val="00B7292C"/>
    <w:rsid w:val="00B729C8"/>
    <w:rsid w:val="00B72BC0"/>
    <w:rsid w:val="00B72BFC"/>
    <w:rsid w:val="00B72C72"/>
    <w:rsid w:val="00B72E98"/>
    <w:rsid w:val="00B72F20"/>
    <w:rsid w:val="00B73611"/>
    <w:rsid w:val="00B737D1"/>
    <w:rsid w:val="00B73801"/>
    <w:rsid w:val="00B739FB"/>
    <w:rsid w:val="00B73AC9"/>
    <w:rsid w:val="00B73DAA"/>
    <w:rsid w:val="00B74180"/>
    <w:rsid w:val="00B745B7"/>
    <w:rsid w:val="00B74A8E"/>
    <w:rsid w:val="00B74ADD"/>
    <w:rsid w:val="00B74C9A"/>
    <w:rsid w:val="00B74CA3"/>
    <w:rsid w:val="00B74E78"/>
    <w:rsid w:val="00B75458"/>
    <w:rsid w:val="00B754EF"/>
    <w:rsid w:val="00B75555"/>
    <w:rsid w:val="00B755A5"/>
    <w:rsid w:val="00B757FF"/>
    <w:rsid w:val="00B758E9"/>
    <w:rsid w:val="00B75E6E"/>
    <w:rsid w:val="00B75F99"/>
    <w:rsid w:val="00B75FA6"/>
    <w:rsid w:val="00B7620B"/>
    <w:rsid w:val="00B76224"/>
    <w:rsid w:val="00B768A8"/>
    <w:rsid w:val="00B768D1"/>
    <w:rsid w:val="00B76935"/>
    <w:rsid w:val="00B76ACA"/>
    <w:rsid w:val="00B76AE5"/>
    <w:rsid w:val="00B773E3"/>
    <w:rsid w:val="00B77499"/>
    <w:rsid w:val="00B77500"/>
    <w:rsid w:val="00B77571"/>
    <w:rsid w:val="00B7766D"/>
    <w:rsid w:val="00B77900"/>
    <w:rsid w:val="00B77984"/>
    <w:rsid w:val="00B77C0E"/>
    <w:rsid w:val="00B77D00"/>
    <w:rsid w:val="00B8001E"/>
    <w:rsid w:val="00B800C2"/>
    <w:rsid w:val="00B801F1"/>
    <w:rsid w:val="00B802EA"/>
    <w:rsid w:val="00B8068F"/>
    <w:rsid w:val="00B80698"/>
    <w:rsid w:val="00B80C0F"/>
    <w:rsid w:val="00B80E05"/>
    <w:rsid w:val="00B80FEA"/>
    <w:rsid w:val="00B812C4"/>
    <w:rsid w:val="00B814EE"/>
    <w:rsid w:val="00B81A8E"/>
    <w:rsid w:val="00B81C69"/>
    <w:rsid w:val="00B81F60"/>
    <w:rsid w:val="00B8204A"/>
    <w:rsid w:val="00B821AA"/>
    <w:rsid w:val="00B82664"/>
    <w:rsid w:val="00B82A86"/>
    <w:rsid w:val="00B82B09"/>
    <w:rsid w:val="00B82DE6"/>
    <w:rsid w:val="00B831AC"/>
    <w:rsid w:val="00B832AA"/>
    <w:rsid w:val="00B83984"/>
    <w:rsid w:val="00B83990"/>
    <w:rsid w:val="00B83A8A"/>
    <w:rsid w:val="00B83B68"/>
    <w:rsid w:val="00B83B89"/>
    <w:rsid w:val="00B83F6D"/>
    <w:rsid w:val="00B8413A"/>
    <w:rsid w:val="00B84211"/>
    <w:rsid w:val="00B842B4"/>
    <w:rsid w:val="00B847FE"/>
    <w:rsid w:val="00B84919"/>
    <w:rsid w:val="00B84937"/>
    <w:rsid w:val="00B84AE4"/>
    <w:rsid w:val="00B84C92"/>
    <w:rsid w:val="00B85024"/>
    <w:rsid w:val="00B851E1"/>
    <w:rsid w:val="00B8560C"/>
    <w:rsid w:val="00B85724"/>
    <w:rsid w:val="00B857ED"/>
    <w:rsid w:val="00B858FC"/>
    <w:rsid w:val="00B85A24"/>
    <w:rsid w:val="00B85EDD"/>
    <w:rsid w:val="00B86213"/>
    <w:rsid w:val="00B86450"/>
    <w:rsid w:val="00B8693F"/>
    <w:rsid w:val="00B86942"/>
    <w:rsid w:val="00B869CC"/>
    <w:rsid w:val="00B86C1F"/>
    <w:rsid w:val="00B86D9B"/>
    <w:rsid w:val="00B86F00"/>
    <w:rsid w:val="00B86FBA"/>
    <w:rsid w:val="00B87217"/>
    <w:rsid w:val="00B87498"/>
    <w:rsid w:val="00B876C7"/>
    <w:rsid w:val="00B87728"/>
    <w:rsid w:val="00B87A7A"/>
    <w:rsid w:val="00B87DB0"/>
    <w:rsid w:val="00B87DC5"/>
    <w:rsid w:val="00B87EC8"/>
    <w:rsid w:val="00B9003F"/>
    <w:rsid w:val="00B900D2"/>
    <w:rsid w:val="00B9024F"/>
    <w:rsid w:val="00B90253"/>
    <w:rsid w:val="00B90579"/>
    <w:rsid w:val="00B9069D"/>
    <w:rsid w:val="00B90B6F"/>
    <w:rsid w:val="00B90E03"/>
    <w:rsid w:val="00B91017"/>
    <w:rsid w:val="00B91293"/>
    <w:rsid w:val="00B91452"/>
    <w:rsid w:val="00B91B74"/>
    <w:rsid w:val="00B92477"/>
    <w:rsid w:val="00B92593"/>
    <w:rsid w:val="00B92631"/>
    <w:rsid w:val="00B927C6"/>
    <w:rsid w:val="00B928A2"/>
    <w:rsid w:val="00B92901"/>
    <w:rsid w:val="00B92A5E"/>
    <w:rsid w:val="00B92C20"/>
    <w:rsid w:val="00B92C28"/>
    <w:rsid w:val="00B92CAA"/>
    <w:rsid w:val="00B92E80"/>
    <w:rsid w:val="00B931A4"/>
    <w:rsid w:val="00B93278"/>
    <w:rsid w:val="00B9348B"/>
    <w:rsid w:val="00B934AF"/>
    <w:rsid w:val="00B934D7"/>
    <w:rsid w:val="00B935DD"/>
    <w:rsid w:val="00B93658"/>
    <w:rsid w:val="00B9367E"/>
    <w:rsid w:val="00B93789"/>
    <w:rsid w:val="00B9398D"/>
    <w:rsid w:val="00B939FA"/>
    <w:rsid w:val="00B93C9C"/>
    <w:rsid w:val="00B93CFE"/>
    <w:rsid w:val="00B93D6C"/>
    <w:rsid w:val="00B93EB7"/>
    <w:rsid w:val="00B93FB2"/>
    <w:rsid w:val="00B948C2"/>
    <w:rsid w:val="00B94A45"/>
    <w:rsid w:val="00B94DAA"/>
    <w:rsid w:val="00B94DD7"/>
    <w:rsid w:val="00B950DA"/>
    <w:rsid w:val="00B9520D"/>
    <w:rsid w:val="00B95774"/>
    <w:rsid w:val="00B957C7"/>
    <w:rsid w:val="00B9594A"/>
    <w:rsid w:val="00B95953"/>
    <w:rsid w:val="00B95ED6"/>
    <w:rsid w:val="00B95F90"/>
    <w:rsid w:val="00B96045"/>
    <w:rsid w:val="00B960F8"/>
    <w:rsid w:val="00B9634D"/>
    <w:rsid w:val="00B96762"/>
    <w:rsid w:val="00B96992"/>
    <w:rsid w:val="00B96B4D"/>
    <w:rsid w:val="00B96CB9"/>
    <w:rsid w:val="00B97299"/>
    <w:rsid w:val="00B972B6"/>
    <w:rsid w:val="00B975E1"/>
    <w:rsid w:val="00B9767A"/>
    <w:rsid w:val="00B977DB"/>
    <w:rsid w:val="00B977DF"/>
    <w:rsid w:val="00B9782D"/>
    <w:rsid w:val="00B97A16"/>
    <w:rsid w:val="00BA0133"/>
    <w:rsid w:val="00BA035D"/>
    <w:rsid w:val="00BA06D2"/>
    <w:rsid w:val="00BA06F6"/>
    <w:rsid w:val="00BA07D5"/>
    <w:rsid w:val="00BA0DC5"/>
    <w:rsid w:val="00BA0EF2"/>
    <w:rsid w:val="00BA0FC0"/>
    <w:rsid w:val="00BA10D0"/>
    <w:rsid w:val="00BA12D6"/>
    <w:rsid w:val="00BA154D"/>
    <w:rsid w:val="00BA16C6"/>
    <w:rsid w:val="00BA17BF"/>
    <w:rsid w:val="00BA1931"/>
    <w:rsid w:val="00BA198E"/>
    <w:rsid w:val="00BA1AA4"/>
    <w:rsid w:val="00BA20C4"/>
    <w:rsid w:val="00BA223A"/>
    <w:rsid w:val="00BA252A"/>
    <w:rsid w:val="00BA28EC"/>
    <w:rsid w:val="00BA3135"/>
    <w:rsid w:val="00BA324B"/>
    <w:rsid w:val="00BA3489"/>
    <w:rsid w:val="00BA366D"/>
    <w:rsid w:val="00BA3931"/>
    <w:rsid w:val="00BA3A29"/>
    <w:rsid w:val="00BA3DC0"/>
    <w:rsid w:val="00BA3F62"/>
    <w:rsid w:val="00BA4038"/>
    <w:rsid w:val="00BA43F3"/>
    <w:rsid w:val="00BA4453"/>
    <w:rsid w:val="00BA450A"/>
    <w:rsid w:val="00BA511D"/>
    <w:rsid w:val="00BA5AD1"/>
    <w:rsid w:val="00BA6087"/>
    <w:rsid w:val="00BA62F9"/>
    <w:rsid w:val="00BA652F"/>
    <w:rsid w:val="00BA674C"/>
    <w:rsid w:val="00BA6841"/>
    <w:rsid w:val="00BA6CAF"/>
    <w:rsid w:val="00BA6F83"/>
    <w:rsid w:val="00BA755B"/>
    <w:rsid w:val="00BA75FB"/>
    <w:rsid w:val="00BA7751"/>
    <w:rsid w:val="00BA78EA"/>
    <w:rsid w:val="00BA7985"/>
    <w:rsid w:val="00BA7B25"/>
    <w:rsid w:val="00BA7C63"/>
    <w:rsid w:val="00BB0311"/>
    <w:rsid w:val="00BB04E3"/>
    <w:rsid w:val="00BB08B7"/>
    <w:rsid w:val="00BB090C"/>
    <w:rsid w:val="00BB091B"/>
    <w:rsid w:val="00BB0A9A"/>
    <w:rsid w:val="00BB0BCB"/>
    <w:rsid w:val="00BB0EA5"/>
    <w:rsid w:val="00BB0F14"/>
    <w:rsid w:val="00BB100A"/>
    <w:rsid w:val="00BB129D"/>
    <w:rsid w:val="00BB1347"/>
    <w:rsid w:val="00BB1565"/>
    <w:rsid w:val="00BB16D5"/>
    <w:rsid w:val="00BB1841"/>
    <w:rsid w:val="00BB1935"/>
    <w:rsid w:val="00BB1A25"/>
    <w:rsid w:val="00BB1A9A"/>
    <w:rsid w:val="00BB1C61"/>
    <w:rsid w:val="00BB1D4A"/>
    <w:rsid w:val="00BB1DD9"/>
    <w:rsid w:val="00BB1E23"/>
    <w:rsid w:val="00BB1EED"/>
    <w:rsid w:val="00BB1F35"/>
    <w:rsid w:val="00BB21C5"/>
    <w:rsid w:val="00BB2367"/>
    <w:rsid w:val="00BB2914"/>
    <w:rsid w:val="00BB373F"/>
    <w:rsid w:val="00BB39C1"/>
    <w:rsid w:val="00BB39F2"/>
    <w:rsid w:val="00BB3ADF"/>
    <w:rsid w:val="00BB3ED9"/>
    <w:rsid w:val="00BB3EE1"/>
    <w:rsid w:val="00BB43BF"/>
    <w:rsid w:val="00BB4805"/>
    <w:rsid w:val="00BB4889"/>
    <w:rsid w:val="00BB4A65"/>
    <w:rsid w:val="00BB4AAC"/>
    <w:rsid w:val="00BB4CCD"/>
    <w:rsid w:val="00BB4CF0"/>
    <w:rsid w:val="00BB4D88"/>
    <w:rsid w:val="00BB4DC7"/>
    <w:rsid w:val="00BB5095"/>
    <w:rsid w:val="00BB50CC"/>
    <w:rsid w:val="00BB5518"/>
    <w:rsid w:val="00BB5647"/>
    <w:rsid w:val="00BB5932"/>
    <w:rsid w:val="00BB5A0D"/>
    <w:rsid w:val="00BB5A5A"/>
    <w:rsid w:val="00BB5A65"/>
    <w:rsid w:val="00BB6055"/>
    <w:rsid w:val="00BB62D9"/>
    <w:rsid w:val="00BB6376"/>
    <w:rsid w:val="00BB67EB"/>
    <w:rsid w:val="00BB685D"/>
    <w:rsid w:val="00BB6A8B"/>
    <w:rsid w:val="00BB6EA9"/>
    <w:rsid w:val="00BB72D1"/>
    <w:rsid w:val="00BB73FC"/>
    <w:rsid w:val="00BB74D2"/>
    <w:rsid w:val="00BB7552"/>
    <w:rsid w:val="00BB7668"/>
    <w:rsid w:val="00BB776D"/>
    <w:rsid w:val="00BB780D"/>
    <w:rsid w:val="00BB7958"/>
    <w:rsid w:val="00BB7F2E"/>
    <w:rsid w:val="00BB7F38"/>
    <w:rsid w:val="00BB7F7A"/>
    <w:rsid w:val="00BC0207"/>
    <w:rsid w:val="00BC0245"/>
    <w:rsid w:val="00BC0412"/>
    <w:rsid w:val="00BC0842"/>
    <w:rsid w:val="00BC092A"/>
    <w:rsid w:val="00BC0B04"/>
    <w:rsid w:val="00BC0B85"/>
    <w:rsid w:val="00BC0C9C"/>
    <w:rsid w:val="00BC0F62"/>
    <w:rsid w:val="00BC1177"/>
    <w:rsid w:val="00BC13A6"/>
    <w:rsid w:val="00BC144B"/>
    <w:rsid w:val="00BC17E8"/>
    <w:rsid w:val="00BC19A1"/>
    <w:rsid w:val="00BC1A1A"/>
    <w:rsid w:val="00BC1D52"/>
    <w:rsid w:val="00BC202E"/>
    <w:rsid w:val="00BC20F9"/>
    <w:rsid w:val="00BC2511"/>
    <w:rsid w:val="00BC2B5A"/>
    <w:rsid w:val="00BC2D2B"/>
    <w:rsid w:val="00BC2D5C"/>
    <w:rsid w:val="00BC2F1C"/>
    <w:rsid w:val="00BC2FB4"/>
    <w:rsid w:val="00BC3192"/>
    <w:rsid w:val="00BC35E8"/>
    <w:rsid w:val="00BC37EA"/>
    <w:rsid w:val="00BC37F0"/>
    <w:rsid w:val="00BC387B"/>
    <w:rsid w:val="00BC3B24"/>
    <w:rsid w:val="00BC3CC7"/>
    <w:rsid w:val="00BC3E76"/>
    <w:rsid w:val="00BC468B"/>
    <w:rsid w:val="00BC471B"/>
    <w:rsid w:val="00BC4933"/>
    <w:rsid w:val="00BC49FC"/>
    <w:rsid w:val="00BC4B19"/>
    <w:rsid w:val="00BC4DF8"/>
    <w:rsid w:val="00BC4E90"/>
    <w:rsid w:val="00BC50FB"/>
    <w:rsid w:val="00BC52DD"/>
    <w:rsid w:val="00BC5381"/>
    <w:rsid w:val="00BC540D"/>
    <w:rsid w:val="00BC56ED"/>
    <w:rsid w:val="00BC5B90"/>
    <w:rsid w:val="00BC6083"/>
    <w:rsid w:val="00BC61DC"/>
    <w:rsid w:val="00BC6200"/>
    <w:rsid w:val="00BC62B6"/>
    <w:rsid w:val="00BC6AAC"/>
    <w:rsid w:val="00BC6CE3"/>
    <w:rsid w:val="00BC6CFD"/>
    <w:rsid w:val="00BC74EB"/>
    <w:rsid w:val="00BC79C5"/>
    <w:rsid w:val="00BC7A33"/>
    <w:rsid w:val="00BC7DFC"/>
    <w:rsid w:val="00BC7F0F"/>
    <w:rsid w:val="00BD01EF"/>
    <w:rsid w:val="00BD064B"/>
    <w:rsid w:val="00BD0D5A"/>
    <w:rsid w:val="00BD0E13"/>
    <w:rsid w:val="00BD0EAE"/>
    <w:rsid w:val="00BD1284"/>
    <w:rsid w:val="00BD134F"/>
    <w:rsid w:val="00BD1460"/>
    <w:rsid w:val="00BD15BB"/>
    <w:rsid w:val="00BD165A"/>
    <w:rsid w:val="00BD1763"/>
    <w:rsid w:val="00BD17E1"/>
    <w:rsid w:val="00BD1A29"/>
    <w:rsid w:val="00BD1D44"/>
    <w:rsid w:val="00BD2081"/>
    <w:rsid w:val="00BD2108"/>
    <w:rsid w:val="00BD244E"/>
    <w:rsid w:val="00BD2837"/>
    <w:rsid w:val="00BD2B19"/>
    <w:rsid w:val="00BD2D5F"/>
    <w:rsid w:val="00BD312C"/>
    <w:rsid w:val="00BD32AC"/>
    <w:rsid w:val="00BD35F0"/>
    <w:rsid w:val="00BD361A"/>
    <w:rsid w:val="00BD3997"/>
    <w:rsid w:val="00BD3AE4"/>
    <w:rsid w:val="00BD3BA3"/>
    <w:rsid w:val="00BD3C01"/>
    <w:rsid w:val="00BD3C36"/>
    <w:rsid w:val="00BD3E52"/>
    <w:rsid w:val="00BD4072"/>
    <w:rsid w:val="00BD43E6"/>
    <w:rsid w:val="00BD45F3"/>
    <w:rsid w:val="00BD4685"/>
    <w:rsid w:val="00BD46D5"/>
    <w:rsid w:val="00BD476E"/>
    <w:rsid w:val="00BD4931"/>
    <w:rsid w:val="00BD4CC3"/>
    <w:rsid w:val="00BD4DDD"/>
    <w:rsid w:val="00BD5293"/>
    <w:rsid w:val="00BD544F"/>
    <w:rsid w:val="00BD5855"/>
    <w:rsid w:val="00BD5AE1"/>
    <w:rsid w:val="00BD5C8E"/>
    <w:rsid w:val="00BD5D21"/>
    <w:rsid w:val="00BD5E99"/>
    <w:rsid w:val="00BD5EBF"/>
    <w:rsid w:val="00BD61AF"/>
    <w:rsid w:val="00BD62B1"/>
    <w:rsid w:val="00BD6416"/>
    <w:rsid w:val="00BD668D"/>
    <w:rsid w:val="00BD66AB"/>
    <w:rsid w:val="00BD688D"/>
    <w:rsid w:val="00BD6903"/>
    <w:rsid w:val="00BD69B6"/>
    <w:rsid w:val="00BD6DFB"/>
    <w:rsid w:val="00BD6E1C"/>
    <w:rsid w:val="00BD6EC9"/>
    <w:rsid w:val="00BD6F5C"/>
    <w:rsid w:val="00BD6FF9"/>
    <w:rsid w:val="00BD72A5"/>
    <w:rsid w:val="00BD7560"/>
    <w:rsid w:val="00BE036D"/>
    <w:rsid w:val="00BE067B"/>
    <w:rsid w:val="00BE082B"/>
    <w:rsid w:val="00BE09E1"/>
    <w:rsid w:val="00BE0E16"/>
    <w:rsid w:val="00BE1324"/>
    <w:rsid w:val="00BE134D"/>
    <w:rsid w:val="00BE13D7"/>
    <w:rsid w:val="00BE140A"/>
    <w:rsid w:val="00BE15FB"/>
    <w:rsid w:val="00BE1C79"/>
    <w:rsid w:val="00BE1DAE"/>
    <w:rsid w:val="00BE2322"/>
    <w:rsid w:val="00BE23A0"/>
    <w:rsid w:val="00BE24D0"/>
    <w:rsid w:val="00BE2662"/>
    <w:rsid w:val="00BE2667"/>
    <w:rsid w:val="00BE2691"/>
    <w:rsid w:val="00BE2A7E"/>
    <w:rsid w:val="00BE2AA3"/>
    <w:rsid w:val="00BE2E27"/>
    <w:rsid w:val="00BE2E67"/>
    <w:rsid w:val="00BE36BA"/>
    <w:rsid w:val="00BE3799"/>
    <w:rsid w:val="00BE381E"/>
    <w:rsid w:val="00BE3CFC"/>
    <w:rsid w:val="00BE3DDC"/>
    <w:rsid w:val="00BE3F8D"/>
    <w:rsid w:val="00BE3FD2"/>
    <w:rsid w:val="00BE450E"/>
    <w:rsid w:val="00BE4514"/>
    <w:rsid w:val="00BE4A87"/>
    <w:rsid w:val="00BE4CA2"/>
    <w:rsid w:val="00BE4D58"/>
    <w:rsid w:val="00BE524E"/>
    <w:rsid w:val="00BE532D"/>
    <w:rsid w:val="00BE54D9"/>
    <w:rsid w:val="00BE57BD"/>
    <w:rsid w:val="00BE5806"/>
    <w:rsid w:val="00BE587D"/>
    <w:rsid w:val="00BE5B8F"/>
    <w:rsid w:val="00BE5C93"/>
    <w:rsid w:val="00BE5EDC"/>
    <w:rsid w:val="00BE5F60"/>
    <w:rsid w:val="00BE5F66"/>
    <w:rsid w:val="00BE5FAA"/>
    <w:rsid w:val="00BE64D6"/>
    <w:rsid w:val="00BE6580"/>
    <w:rsid w:val="00BE6785"/>
    <w:rsid w:val="00BE68FA"/>
    <w:rsid w:val="00BE699F"/>
    <w:rsid w:val="00BE6A07"/>
    <w:rsid w:val="00BE6A46"/>
    <w:rsid w:val="00BE6B19"/>
    <w:rsid w:val="00BE6BDC"/>
    <w:rsid w:val="00BE6E6C"/>
    <w:rsid w:val="00BE71C6"/>
    <w:rsid w:val="00BE741F"/>
    <w:rsid w:val="00BE79E4"/>
    <w:rsid w:val="00BE7B2C"/>
    <w:rsid w:val="00BE7D45"/>
    <w:rsid w:val="00BE7E15"/>
    <w:rsid w:val="00BF07BF"/>
    <w:rsid w:val="00BF09C8"/>
    <w:rsid w:val="00BF0A90"/>
    <w:rsid w:val="00BF0C4A"/>
    <w:rsid w:val="00BF0EF1"/>
    <w:rsid w:val="00BF1113"/>
    <w:rsid w:val="00BF14C9"/>
    <w:rsid w:val="00BF1718"/>
    <w:rsid w:val="00BF1BAE"/>
    <w:rsid w:val="00BF1DF7"/>
    <w:rsid w:val="00BF1EC8"/>
    <w:rsid w:val="00BF2616"/>
    <w:rsid w:val="00BF2A00"/>
    <w:rsid w:val="00BF2F6B"/>
    <w:rsid w:val="00BF32A5"/>
    <w:rsid w:val="00BF3402"/>
    <w:rsid w:val="00BF35BB"/>
    <w:rsid w:val="00BF35D5"/>
    <w:rsid w:val="00BF36C2"/>
    <w:rsid w:val="00BF37BE"/>
    <w:rsid w:val="00BF3898"/>
    <w:rsid w:val="00BF3A78"/>
    <w:rsid w:val="00BF3AAC"/>
    <w:rsid w:val="00BF3AD6"/>
    <w:rsid w:val="00BF3F87"/>
    <w:rsid w:val="00BF4178"/>
    <w:rsid w:val="00BF41EA"/>
    <w:rsid w:val="00BF4738"/>
    <w:rsid w:val="00BF482F"/>
    <w:rsid w:val="00BF4A8F"/>
    <w:rsid w:val="00BF4B9C"/>
    <w:rsid w:val="00BF4E5B"/>
    <w:rsid w:val="00BF4F65"/>
    <w:rsid w:val="00BF52A6"/>
    <w:rsid w:val="00BF542B"/>
    <w:rsid w:val="00BF54B8"/>
    <w:rsid w:val="00BF59AA"/>
    <w:rsid w:val="00BF5BBB"/>
    <w:rsid w:val="00BF5CD7"/>
    <w:rsid w:val="00BF5CE1"/>
    <w:rsid w:val="00BF5D11"/>
    <w:rsid w:val="00BF5EF6"/>
    <w:rsid w:val="00BF5FA9"/>
    <w:rsid w:val="00BF6103"/>
    <w:rsid w:val="00BF63C5"/>
    <w:rsid w:val="00BF6850"/>
    <w:rsid w:val="00BF692E"/>
    <w:rsid w:val="00BF6C62"/>
    <w:rsid w:val="00BF70C6"/>
    <w:rsid w:val="00BF7731"/>
    <w:rsid w:val="00BF7779"/>
    <w:rsid w:val="00BF78D5"/>
    <w:rsid w:val="00BF79DB"/>
    <w:rsid w:val="00BF7B51"/>
    <w:rsid w:val="00C0013F"/>
    <w:rsid w:val="00C001C8"/>
    <w:rsid w:val="00C0027C"/>
    <w:rsid w:val="00C00287"/>
    <w:rsid w:val="00C00723"/>
    <w:rsid w:val="00C007BB"/>
    <w:rsid w:val="00C00A50"/>
    <w:rsid w:val="00C00B9A"/>
    <w:rsid w:val="00C00B9D"/>
    <w:rsid w:val="00C00BB6"/>
    <w:rsid w:val="00C00BD4"/>
    <w:rsid w:val="00C00C6C"/>
    <w:rsid w:val="00C00D98"/>
    <w:rsid w:val="00C00EFC"/>
    <w:rsid w:val="00C0109C"/>
    <w:rsid w:val="00C0113A"/>
    <w:rsid w:val="00C01153"/>
    <w:rsid w:val="00C01238"/>
    <w:rsid w:val="00C01252"/>
    <w:rsid w:val="00C01503"/>
    <w:rsid w:val="00C0163D"/>
    <w:rsid w:val="00C01672"/>
    <w:rsid w:val="00C018D4"/>
    <w:rsid w:val="00C01948"/>
    <w:rsid w:val="00C01A94"/>
    <w:rsid w:val="00C01AB8"/>
    <w:rsid w:val="00C01AFE"/>
    <w:rsid w:val="00C01B27"/>
    <w:rsid w:val="00C01BFB"/>
    <w:rsid w:val="00C022CD"/>
    <w:rsid w:val="00C023BD"/>
    <w:rsid w:val="00C0259A"/>
    <w:rsid w:val="00C028A8"/>
    <w:rsid w:val="00C028BC"/>
    <w:rsid w:val="00C02905"/>
    <w:rsid w:val="00C0297C"/>
    <w:rsid w:val="00C02F7D"/>
    <w:rsid w:val="00C02FF0"/>
    <w:rsid w:val="00C0345E"/>
    <w:rsid w:val="00C0357D"/>
    <w:rsid w:val="00C035F8"/>
    <w:rsid w:val="00C037AE"/>
    <w:rsid w:val="00C037B5"/>
    <w:rsid w:val="00C03ACA"/>
    <w:rsid w:val="00C03D9E"/>
    <w:rsid w:val="00C04682"/>
    <w:rsid w:val="00C04A45"/>
    <w:rsid w:val="00C04AF7"/>
    <w:rsid w:val="00C04B4A"/>
    <w:rsid w:val="00C04BEC"/>
    <w:rsid w:val="00C04D37"/>
    <w:rsid w:val="00C04E77"/>
    <w:rsid w:val="00C04F42"/>
    <w:rsid w:val="00C0505B"/>
    <w:rsid w:val="00C050DC"/>
    <w:rsid w:val="00C05B25"/>
    <w:rsid w:val="00C05C8D"/>
    <w:rsid w:val="00C05CE5"/>
    <w:rsid w:val="00C05DAA"/>
    <w:rsid w:val="00C0620E"/>
    <w:rsid w:val="00C06265"/>
    <w:rsid w:val="00C064FF"/>
    <w:rsid w:val="00C06642"/>
    <w:rsid w:val="00C066C5"/>
    <w:rsid w:val="00C06AB3"/>
    <w:rsid w:val="00C06D05"/>
    <w:rsid w:val="00C06D1D"/>
    <w:rsid w:val="00C06D57"/>
    <w:rsid w:val="00C06FC1"/>
    <w:rsid w:val="00C07119"/>
    <w:rsid w:val="00C072EA"/>
    <w:rsid w:val="00C077F2"/>
    <w:rsid w:val="00C07AD0"/>
    <w:rsid w:val="00C07E22"/>
    <w:rsid w:val="00C07E4D"/>
    <w:rsid w:val="00C1020E"/>
    <w:rsid w:val="00C1027D"/>
    <w:rsid w:val="00C103A8"/>
    <w:rsid w:val="00C103F6"/>
    <w:rsid w:val="00C1045A"/>
    <w:rsid w:val="00C10615"/>
    <w:rsid w:val="00C10617"/>
    <w:rsid w:val="00C106BA"/>
    <w:rsid w:val="00C10A03"/>
    <w:rsid w:val="00C10A85"/>
    <w:rsid w:val="00C10B38"/>
    <w:rsid w:val="00C1105E"/>
    <w:rsid w:val="00C11071"/>
    <w:rsid w:val="00C1114E"/>
    <w:rsid w:val="00C11228"/>
    <w:rsid w:val="00C1164C"/>
    <w:rsid w:val="00C116FB"/>
    <w:rsid w:val="00C1197F"/>
    <w:rsid w:val="00C11C30"/>
    <w:rsid w:val="00C11CD5"/>
    <w:rsid w:val="00C11E5B"/>
    <w:rsid w:val="00C11FA8"/>
    <w:rsid w:val="00C120D7"/>
    <w:rsid w:val="00C124F1"/>
    <w:rsid w:val="00C1258E"/>
    <w:rsid w:val="00C12691"/>
    <w:rsid w:val="00C12862"/>
    <w:rsid w:val="00C128E9"/>
    <w:rsid w:val="00C13123"/>
    <w:rsid w:val="00C1384E"/>
    <w:rsid w:val="00C1391A"/>
    <w:rsid w:val="00C139C1"/>
    <w:rsid w:val="00C13B9B"/>
    <w:rsid w:val="00C13DD4"/>
    <w:rsid w:val="00C14457"/>
    <w:rsid w:val="00C14556"/>
    <w:rsid w:val="00C146AE"/>
    <w:rsid w:val="00C1482D"/>
    <w:rsid w:val="00C14F1E"/>
    <w:rsid w:val="00C15013"/>
    <w:rsid w:val="00C15158"/>
    <w:rsid w:val="00C15192"/>
    <w:rsid w:val="00C1550F"/>
    <w:rsid w:val="00C1588B"/>
    <w:rsid w:val="00C1592F"/>
    <w:rsid w:val="00C15B70"/>
    <w:rsid w:val="00C15C11"/>
    <w:rsid w:val="00C16399"/>
    <w:rsid w:val="00C1640E"/>
    <w:rsid w:val="00C1643E"/>
    <w:rsid w:val="00C164AF"/>
    <w:rsid w:val="00C1650C"/>
    <w:rsid w:val="00C16977"/>
    <w:rsid w:val="00C169D2"/>
    <w:rsid w:val="00C16A1E"/>
    <w:rsid w:val="00C16BEE"/>
    <w:rsid w:val="00C16C0D"/>
    <w:rsid w:val="00C16DF1"/>
    <w:rsid w:val="00C170BF"/>
    <w:rsid w:val="00C179E8"/>
    <w:rsid w:val="00C17FE0"/>
    <w:rsid w:val="00C200CD"/>
    <w:rsid w:val="00C201C4"/>
    <w:rsid w:val="00C20241"/>
    <w:rsid w:val="00C20578"/>
    <w:rsid w:val="00C205E1"/>
    <w:rsid w:val="00C20CEC"/>
    <w:rsid w:val="00C20DE8"/>
    <w:rsid w:val="00C20FD3"/>
    <w:rsid w:val="00C2121B"/>
    <w:rsid w:val="00C2188F"/>
    <w:rsid w:val="00C2191C"/>
    <w:rsid w:val="00C21C98"/>
    <w:rsid w:val="00C22215"/>
    <w:rsid w:val="00C22228"/>
    <w:rsid w:val="00C2222A"/>
    <w:rsid w:val="00C22464"/>
    <w:rsid w:val="00C2248F"/>
    <w:rsid w:val="00C227A2"/>
    <w:rsid w:val="00C229B1"/>
    <w:rsid w:val="00C229C5"/>
    <w:rsid w:val="00C22CD0"/>
    <w:rsid w:val="00C232A4"/>
    <w:rsid w:val="00C23420"/>
    <w:rsid w:val="00C235BA"/>
    <w:rsid w:val="00C23A32"/>
    <w:rsid w:val="00C23AFC"/>
    <w:rsid w:val="00C242A3"/>
    <w:rsid w:val="00C2466B"/>
    <w:rsid w:val="00C24D13"/>
    <w:rsid w:val="00C24D83"/>
    <w:rsid w:val="00C250F2"/>
    <w:rsid w:val="00C2545E"/>
    <w:rsid w:val="00C25526"/>
    <w:rsid w:val="00C2563B"/>
    <w:rsid w:val="00C25909"/>
    <w:rsid w:val="00C259ED"/>
    <w:rsid w:val="00C25A6E"/>
    <w:rsid w:val="00C25BFE"/>
    <w:rsid w:val="00C260CF"/>
    <w:rsid w:val="00C26130"/>
    <w:rsid w:val="00C26364"/>
    <w:rsid w:val="00C264AF"/>
    <w:rsid w:val="00C265BC"/>
    <w:rsid w:val="00C2678D"/>
    <w:rsid w:val="00C26E10"/>
    <w:rsid w:val="00C26EFF"/>
    <w:rsid w:val="00C27343"/>
    <w:rsid w:val="00C27355"/>
    <w:rsid w:val="00C274F7"/>
    <w:rsid w:val="00C277F2"/>
    <w:rsid w:val="00C2799C"/>
    <w:rsid w:val="00C27BC5"/>
    <w:rsid w:val="00C29F6C"/>
    <w:rsid w:val="00C3039D"/>
    <w:rsid w:val="00C304D5"/>
    <w:rsid w:val="00C304F7"/>
    <w:rsid w:val="00C3059F"/>
    <w:rsid w:val="00C30628"/>
    <w:rsid w:val="00C3069C"/>
    <w:rsid w:val="00C3070C"/>
    <w:rsid w:val="00C3078B"/>
    <w:rsid w:val="00C308BC"/>
    <w:rsid w:val="00C30983"/>
    <w:rsid w:val="00C30A2C"/>
    <w:rsid w:val="00C30B2E"/>
    <w:rsid w:val="00C30F72"/>
    <w:rsid w:val="00C311B3"/>
    <w:rsid w:val="00C312BD"/>
    <w:rsid w:val="00C31393"/>
    <w:rsid w:val="00C313EB"/>
    <w:rsid w:val="00C318B4"/>
    <w:rsid w:val="00C318C6"/>
    <w:rsid w:val="00C31AF2"/>
    <w:rsid w:val="00C320C9"/>
    <w:rsid w:val="00C3274A"/>
    <w:rsid w:val="00C327EF"/>
    <w:rsid w:val="00C327F1"/>
    <w:rsid w:val="00C328A9"/>
    <w:rsid w:val="00C328DA"/>
    <w:rsid w:val="00C32C22"/>
    <w:rsid w:val="00C32DDA"/>
    <w:rsid w:val="00C32DFF"/>
    <w:rsid w:val="00C3305B"/>
    <w:rsid w:val="00C3321E"/>
    <w:rsid w:val="00C33416"/>
    <w:rsid w:val="00C334B6"/>
    <w:rsid w:val="00C33959"/>
    <w:rsid w:val="00C339C9"/>
    <w:rsid w:val="00C33D45"/>
    <w:rsid w:val="00C33D4E"/>
    <w:rsid w:val="00C33E00"/>
    <w:rsid w:val="00C342B6"/>
    <w:rsid w:val="00C342D6"/>
    <w:rsid w:val="00C34326"/>
    <w:rsid w:val="00C34481"/>
    <w:rsid w:val="00C345C0"/>
    <w:rsid w:val="00C3461F"/>
    <w:rsid w:val="00C34978"/>
    <w:rsid w:val="00C34C36"/>
    <w:rsid w:val="00C34C95"/>
    <w:rsid w:val="00C34D68"/>
    <w:rsid w:val="00C34EB0"/>
    <w:rsid w:val="00C35009"/>
    <w:rsid w:val="00C3529B"/>
    <w:rsid w:val="00C352D5"/>
    <w:rsid w:val="00C3577F"/>
    <w:rsid w:val="00C357D5"/>
    <w:rsid w:val="00C359E0"/>
    <w:rsid w:val="00C35A7E"/>
    <w:rsid w:val="00C35C13"/>
    <w:rsid w:val="00C35DB9"/>
    <w:rsid w:val="00C35DD9"/>
    <w:rsid w:val="00C35E97"/>
    <w:rsid w:val="00C35FFF"/>
    <w:rsid w:val="00C36071"/>
    <w:rsid w:val="00C361B4"/>
    <w:rsid w:val="00C363EA"/>
    <w:rsid w:val="00C3643E"/>
    <w:rsid w:val="00C365D0"/>
    <w:rsid w:val="00C36900"/>
    <w:rsid w:val="00C369A5"/>
    <w:rsid w:val="00C36DD1"/>
    <w:rsid w:val="00C36E2A"/>
    <w:rsid w:val="00C37301"/>
    <w:rsid w:val="00C373D1"/>
    <w:rsid w:val="00C37704"/>
    <w:rsid w:val="00C37813"/>
    <w:rsid w:val="00C3799D"/>
    <w:rsid w:val="00C37AD6"/>
    <w:rsid w:val="00C37BB0"/>
    <w:rsid w:val="00C37CA8"/>
    <w:rsid w:val="00C37D02"/>
    <w:rsid w:val="00C40418"/>
    <w:rsid w:val="00C405E4"/>
    <w:rsid w:val="00C4091E"/>
    <w:rsid w:val="00C40932"/>
    <w:rsid w:val="00C40AAF"/>
    <w:rsid w:val="00C40DD3"/>
    <w:rsid w:val="00C411B8"/>
    <w:rsid w:val="00C4185F"/>
    <w:rsid w:val="00C41879"/>
    <w:rsid w:val="00C4197B"/>
    <w:rsid w:val="00C41C1E"/>
    <w:rsid w:val="00C41C2B"/>
    <w:rsid w:val="00C4225F"/>
    <w:rsid w:val="00C423FD"/>
    <w:rsid w:val="00C42753"/>
    <w:rsid w:val="00C42873"/>
    <w:rsid w:val="00C428CF"/>
    <w:rsid w:val="00C42A3F"/>
    <w:rsid w:val="00C42B2C"/>
    <w:rsid w:val="00C42B6D"/>
    <w:rsid w:val="00C42D38"/>
    <w:rsid w:val="00C432C9"/>
    <w:rsid w:val="00C432F4"/>
    <w:rsid w:val="00C438E1"/>
    <w:rsid w:val="00C43A89"/>
    <w:rsid w:val="00C43CC2"/>
    <w:rsid w:val="00C43D74"/>
    <w:rsid w:val="00C43D7C"/>
    <w:rsid w:val="00C43F50"/>
    <w:rsid w:val="00C43FB1"/>
    <w:rsid w:val="00C4400B"/>
    <w:rsid w:val="00C44379"/>
    <w:rsid w:val="00C443FF"/>
    <w:rsid w:val="00C444EA"/>
    <w:rsid w:val="00C44678"/>
    <w:rsid w:val="00C44680"/>
    <w:rsid w:val="00C44769"/>
    <w:rsid w:val="00C4496C"/>
    <w:rsid w:val="00C44A3A"/>
    <w:rsid w:val="00C44AAC"/>
    <w:rsid w:val="00C44B94"/>
    <w:rsid w:val="00C45224"/>
    <w:rsid w:val="00C452FF"/>
    <w:rsid w:val="00C4543A"/>
    <w:rsid w:val="00C45497"/>
    <w:rsid w:val="00C45694"/>
    <w:rsid w:val="00C457E9"/>
    <w:rsid w:val="00C4583B"/>
    <w:rsid w:val="00C45936"/>
    <w:rsid w:val="00C459E6"/>
    <w:rsid w:val="00C45A6D"/>
    <w:rsid w:val="00C45BA6"/>
    <w:rsid w:val="00C45D52"/>
    <w:rsid w:val="00C45F47"/>
    <w:rsid w:val="00C462A9"/>
    <w:rsid w:val="00C465AC"/>
    <w:rsid w:val="00C46767"/>
    <w:rsid w:val="00C46780"/>
    <w:rsid w:val="00C4688B"/>
    <w:rsid w:val="00C468DD"/>
    <w:rsid w:val="00C469F2"/>
    <w:rsid w:val="00C46C48"/>
    <w:rsid w:val="00C46D37"/>
    <w:rsid w:val="00C47039"/>
    <w:rsid w:val="00C4714A"/>
    <w:rsid w:val="00C472D0"/>
    <w:rsid w:val="00C4734C"/>
    <w:rsid w:val="00C4735E"/>
    <w:rsid w:val="00C476A9"/>
    <w:rsid w:val="00C47B04"/>
    <w:rsid w:val="00C47B50"/>
    <w:rsid w:val="00C47DCD"/>
    <w:rsid w:val="00C500E5"/>
    <w:rsid w:val="00C50548"/>
    <w:rsid w:val="00C508D3"/>
    <w:rsid w:val="00C50AAC"/>
    <w:rsid w:val="00C50B64"/>
    <w:rsid w:val="00C50BCF"/>
    <w:rsid w:val="00C50CE1"/>
    <w:rsid w:val="00C50E35"/>
    <w:rsid w:val="00C51299"/>
    <w:rsid w:val="00C512D6"/>
    <w:rsid w:val="00C514C8"/>
    <w:rsid w:val="00C51882"/>
    <w:rsid w:val="00C518D9"/>
    <w:rsid w:val="00C51A24"/>
    <w:rsid w:val="00C51B93"/>
    <w:rsid w:val="00C51E10"/>
    <w:rsid w:val="00C51F9D"/>
    <w:rsid w:val="00C52135"/>
    <w:rsid w:val="00C52158"/>
    <w:rsid w:val="00C522C4"/>
    <w:rsid w:val="00C52457"/>
    <w:rsid w:val="00C52565"/>
    <w:rsid w:val="00C5262A"/>
    <w:rsid w:val="00C526C4"/>
    <w:rsid w:val="00C52BD6"/>
    <w:rsid w:val="00C52D0C"/>
    <w:rsid w:val="00C53025"/>
    <w:rsid w:val="00C5313C"/>
    <w:rsid w:val="00C532B2"/>
    <w:rsid w:val="00C53395"/>
    <w:rsid w:val="00C5385E"/>
    <w:rsid w:val="00C538EF"/>
    <w:rsid w:val="00C538FD"/>
    <w:rsid w:val="00C53919"/>
    <w:rsid w:val="00C53BA0"/>
    <w:rsid w:val="00C53C16"/>
    <w:rsid w:val="00C53ED9"/>
    <w:rsid w:val="00C5445D"/>
    <w:rsid w:val="00C54661"/>
    <w:rsid w:val="00C54715"/>
    <w:rsid w:val="00C54FC6"/>
    <w:rsid w:val="00C55398"/>
    <w:rsid w:val="00C55446"/>
    <w:rsid w:val="00C554B9"/>
    <w:rsid w:val="00C55523"/>
    <w:rsid w:val="00C55A08"/>
    <w:rsid w:val="00C55B4F"/>
    <w:rsid w:val="00C55BC6"/>
    <w:rsid w:val="00C55E74"/>
    <w:rsid w:val="00C55F47"/>
    <w:rsid w:val="00C55FAF"/>
    <w:rsid w:val="00C55FF7"/>
    <w:rsid w:val="00C562AB"/>
    <w:rsid w:val="00C56BEB"/>
    <w:rsid w:val="00C56C0D"/>
    <w:rsid w:val="00C5704D"/>
    <w:rsid w:val="00C573D4"/>
    <w:rsid w:val="00C573F8"/>
    <w:rsid w:val="00C57709"/>
    <w:rsid w:val="00C57776"/>
    <w:rsid w:val="00C57F47"/>
    <w:rsid w:val="00C6000F"/>
    <w:rsid w:val="00C6037F"/>
    <w:rsid w:val="00C60690"/>
    <w:rsid w:val="00C6077F"/>
    <w:rsid w:val="00C60D25"/>
    <w:rsid w:val="00C60D5D"/>
    <w:rsid w:val="00C60F4E"/>
    <w:rsid w:val="00C612A7"/>
    <w:rsid w:val="00C612F8"/>
    <w:rsid w:val="00C61C4B"/>
    <w:rsid w:val="00C61E13"/>
    <w:rsid w:val="00C61E85"/>
    <w:rsid w:val="00C6234D"/>
    <w:rsid w:val="00C623AA"/>
    <w:rsid w:val="00C623CE"/>
    <w:rsid w:val="00C624F0"/>
    <w:rsid w:val="00C6253E"/>
    <w:rsid w:val="00C629E7"/>
    <w:rsid w:val="00C62C56"/>
    <w:rsid w:val="00C62D8A"/>
    <w:rsid w:val="00C62DE1"/>
    <w:rsid w:val="00C62F8E"/>
    <w:rsid w:val="00C632C7"/>
    <w:rsid w:val="00C63305"/>
    <w:rsid w:val="00C63BBD"/>
    <w:rsid w:val="00C63EA1"/>
    <w:rsid w:val="00C6418A"/>
    <w:rsid w:val="00C64787"/>
    <w:rsid w:val="00C64838"/>
    <w:rsid w:val="00C64A3D"/>
    <w:rsid w:val="00C64D5E"/>
    <w:rsid w:val="00C652DF"/>
    <w:rsid w:val="00C6552E"/>
    <w:rsid w:val="00C65626"/>
    <w:rsid w:val="00C65722"/>
    <w:rsid w:val="00C658CE"/>
    <w:rsid w:val="00C65CB2"/>
    <w:rsid w:val="00C66201"/>
    <w:rsid w:val="00C662BC"/>
    <w:rsid w:val="00C66438"/>
    <w:rsid w:val="00C66460"/>
    <w:rsid w:val="00C6654F"/>
    <w:rsid w:val="00C66591"/>
    <w:rsid w:val="00C665DA"/>
    <w:rsid w:val="00C6694B"/>
    <w:rsid w:val="00C66DA2"/>
    <w:rsid w:val="00C66E09"/>
    <w:rsid w:val="00C671DD"/>
    <w:rsid w:val="00C67209"/>
    <w:rsid w:val="00C67286"/>
    <w:rsid w:val="00C6745C"/>
    <w:rsid w:val="00C675F0"/>
    <w:rsid w:val="00C6761F"/>
    <w:rsid w:val="00C67653"/>
    <w:rsid w:val="00C67876"/>
    <w:rsid w:val="00C700DC"/>
    <w:rsid w:val="00C70286"/>
    <w:rsid w:val="00C70A30"/>
    <w:rsid w:val="00C70BDB"/>
    <w:rsid w:val="00C70CFC"/>
    <w:rsid w:val="00C70F2B"/>
    <w:rsid w:val="00C70FCF"/>
    <w:rsid w:val="00C713A8"/>
    <w:rsid w:val="00C713BE"/>
    <w:rsid w:val="00C7164A"/>
    <w:rsid w:val="00C7181C"/>
    <w:rsid w:val="00C71944"/>
    <w:rsid w:val="00C719ED"/>
    <w:rsid w:val="00C71C05"/>
    <w:rsid w:val="00C71C76"/>
    <w:rsid w:val="00C71D53"/>
    <w:rsid w:val="00C724D6"/>
    <w:rsid w:val="00C72530"/>
    <w:rsid w:val="00C7267B"/>
    <w:rsid w:val="00C72690"/>
    <w:rsid w:val="00C728C9"/>
    <w:rsid w:val="00C7293A"/>
    <w:rsid w:val="00C72C3F"/>
    <w:rsid w:val="00C72D89"/>
    <w:rsid w:val="00C72F86"/>
    <w:rsid w:val="00C72FE2"/>
    <w:rsid w:val="00C730C4"/>
    <w:rsid w:val="00C730C9"/>
    <w:rsid w:val="00C73163"/>
    <w:rsid w:val="00C73742"/>
    <w:rsid w:val="00C7396D"/>
    <w:rsid w:val="00C73B97"/>
    <w:rsid w:val="00C73BB2"/>
    <w:rsid w:val="00C73D5B"/>
    <w:rsid w:val="00C73E2E"/>
    <w:rsid w:val="00C74007"/>
    <w:rsid w:val="00C7405F"/>
    <w:rsid w:val="00C74470"/>
    <w:rsid w:val="00C746B0"/>
    <w:rsid w:val="00C74A47"/>
    <w:rsid w:val="00C74C9A"/>
    <w:rsid w:val="00C7518D"/>
    <w:rsid w:val="00C75565"/>
    <w:rsid w:val="00C75E84"/>
    <w:rsid w:val="00C765E8"/>
    <w:rsid w:val="00C766F5"/>
    <w:rsid w:val="00C76AF0"/>
    <w:rsid w:val="00C76DF9"/>
    <w:rsid w:val="00C76E55"/>
    <w:rsid w:val="00C76FC0"/>
    <w:rsid w:val="00C772A4"/>
    <w:rsid w:val="00C7772D"/>
    <w:rsid w:val="00C7777E"/>
    <w:rsid w:val="00C77E34"/>
    <w:rsid w:val="00C77EC6"/>
    <w:rsid w:val="00C8011A"/>
    <w:rsid w:val="00C80124"/>
    <w:rsid w:val="00C801E6"/>
    <w:rsid w:val="00C8025B"/>
    <w:rsid w:val="00C804C6"/>
    <w:rsid w:val="00C804E4"/>
    <w:rsid w:val="00C8088C"/>
    <w:rsid w:val="00C811FE"/>
    <w:rsid w:val="00C812D6"/>
    <w:rsid w:val="00C8135A"/>
    <w:rsid w:val="00C8154D"/>
    <w:rsid w:val="00C81838"/>
    <w:rsid w:val="00C818BA"/>
    <w:rsid w:val="00C81A86"/>
    <w:rsid w:val="00C81B85"/>
    <w:rsid w:val="00C81F6A"/>
    <w:rsid w:val="00C81F82"/>
    <w:rsid w:val="00C820F6"/>
    <w:rsid w:val="00C82386"/>
    <w:rsid w:val="00C82569"/>
    <w:rsid w:val="00C82630"/>
    <w:rsid w:val="00C82A17"/>
    <w:rsid w:val="00C82CDA"/>
    <w:rsid w:val="00C82DD3"/>
    <w:rsid w:val="00C82FB6"/>
    <w:rsid w:val="00C83F64"/>
    <w:rsid w:val="00C841ED"/>
    <w:rsid w:val="00C843A8"/>
    <w:rsid w:val="00C84405"/>
    <w:rsid w:val="00C844AE"/>
    <w:rsid w:val="00C844D4"/>
    <w:rsid w:val="00C84723"/>
    <w:rsid w:val="00C84823"/>
    <w:rsid w:val="00C84918"/>
    <w:rsid w:val="00C84C21"/>
    <w:rsid w:val="00C84CC0"/>
    <w:rsid w:val="00C84EC0"/>
    <w:rsid w:val="00C8516D"/>
    <w:rsid w:val="00C852A6"/>
    <w:rsid w:val="00C8532D"/>
    <w:rsid w:val="00C85334"/>
    <w:rsid w:val="00C8541C"/>
    <w:rsid w:val="00C8564D"/>
    <w:rsid w:val="00C8576E"/>
    <w:rsid w:val="00C857B5"/>
    <w:rsid w:val="00C85831"/>
    <w:rsid w:val="00C85F97"/>
    <w:rsid w:val="00C85FE7"/>
    <w:rsid w:val="00C860A5"/>
    <w:rsid w:val="00C86129"/>
    <w:rsid w:val="00C86377"/>
    <w:rsid w:val="00C86464"/>
    <w:rsid w:val="00C8673C"/>
    <w:rsid w:val="00C86748"/>
    <w:rsid w:val="00C867D4"/>
    <w:rsid w:val="00C869E2"/>
    <w:rsid w:val="00C86B44"/>
    <w:rsid w:val="00C86B8D"/>
    <w:rsid w:val="00C86BA7"/>
    <w:rsid w:val="00C86CCC"/>
    <w:rsid w:val="00C87539"/>
    <w:rsid w:val="00C87591"/>
    <w:rsid w:val="00C8776E"/>
    <w:rsid w:val="00C87A72"/>
    <w:rsid w:val="00C87B07"/>
    <w:rsid w:val="00C87B18"/>
    <w:rsid w:val="00C87D26"/>
    <w:rsid w:val="00C90399"/>
    <w:rsid w:val="00C90477"/>
    <w:rsid w:val="00C90A29"/>
    <w:rsid w:val="00C90B8A"/>
    <w:rsid w:val="00C90C1F"/>
    <w:rsid w:val="00C90D12"/>
    <w:rsid w:val="00C90ED3"/>
    <w:rsid w:val="00C90EFD"/>
    <w:rsid w:val="00C9107E"/>
    <w:rsid w:val="00C91114"/>
    <w:rsid w:val="00C9123C"/>
    <w:rsid w:val="00C91359"/>
    <w:rsid w:val="00C913B2"/>
    <w:rsid w:val="00C913DD"/>
    <w:rsid w:val="00C916FB"/>
    <w:rsid w:val="00C91878"/>
    <w:rsid w:val="00C91BBE"/>
    <w:rsid w:val="00C91C41"/>
    <w:rsid w:val="00C91C90"/>
    <w:rsid w:val="00C91D57"/>
    <w:rsid w:val="00C91E99"/>
    <w:rsid w:val="00C91E9A"/>
    <w:rsid w:val="00C9219C"/>
    <w:rsid w:val="00C92579"/>
    <w:rsid w:val="00C927E6"/>
    <w:rsid w:val="00C92B27"/>
    <w:rsid w:val="00C92C09"/>
    <w:rsid w:val="00C92FC5"/>
    <w:rsid w:val="00C93011"/>
    <w:rsid w:val="00C93128"/>
    <w:rsid w:val="00C9336A"/>
    <w:rsid w:val="00C935DF"/>
    <w:rsid w:val="00C93606"/>
    <w:rsid w:val="00C9396C"/>
    <w:rsid w:val="00C939B2"/>
    <w:rsid w:val="00C93C3E"/>
    <w:rsid w:val="00C93E5E"/>
    <w:rsid w:val="00C93FA2"/>
    <w:rsid w:val="00C9407E"/>
    <w:rsid w:val="00C9416C"/>
    <w:rsid w:val="00C9430F"/>
    <w:rsid w:val="00C9447E"/>
    <w:rsid w:val="00C94672"/>
    <w:rsid w:val="00C947D8"/>
    <w:rsid w:val="00C94C18"/>
    <w:rsid w:val="00C94C1C"/>
    <w:rsid w:val="00C94D2C"/>
    <w:rsid w:val="00C94D7D"/>
    <w:rsid w:val="00C94F48"/>
    <w:rsid w:val="00C95078"/>
    <w:rsid w:val="00C951B0"/>
    <w:rsid w:val="00C951B3"/>
    <w:rsid w:val="00C951FA"/>
    <w:rsid w:val="00C95398"/>
    <w:rsid w:val="00C953F8"/>
    <w:rsid w:val="00C95468"/>
    <w:rsid w:val="00C95706"/>
    <w:rsid w:val="00C95754"/>
    <w:rsid w:val="00C9589C"/>
    <w:rsid w:val="00C95A5D"/>
    <w:rsid w:val="00C95AF4"/>
    <w:rsid w:val="00C95B0D"/>
    <w:rsid w:val="00C95CE5"/>
    <w:rsid w:val="00C95D62"/>
    <w:rsid w:val="00C95F5C"/>
    <w:rsid w:val="00C96590"/>
    <w:rsid w:val="00C968C6"/>
    <w:rsid w:val="00C96A8F"/>
    <w:rsid w:val="00C96B27"/>
    <w:rsid w:val="00C96E10"/>
    <w:rsid w:val="00C96F68"/>
    <w:rsid w:val="00C97087"/>
    <w:rsid w:val="00C97425"/>
    <w:rsid w:val="00C9747C"/>
    <w:rsid w:val="00C978BD"/>
    <w:rsid w:val="00C97B0C"/>
    <w:rsid w:val="00C97CBC"/>
    <w:rsid w:val="00C97EAB"/>
    <w:rsid w:val="00C97EE5"/>
    <w:rsid w:val="00CA025E"/>
    <w:rsid w:val="00CA044D"/>
    <w:rsid w:val="00CA0687"/>
    <w:rsid w:val="00CA14AF"/>
    <w:rsid w:val="00CA164B"/>
    <w:rsid w:val="00CA1702"/>
    <w:rsid w:val="00CA1A94"/>
    <w:rsid w:val="00CA1AE1"/>
    <w:rsid w:val="00CA1D13"/>
    <w:rsid w:val="00CA1DBE"/>
    <w:rsid w:val="00CA1F0C"/>
    <w:rsid w:val="00CA20D7"/>
    <w:rsid w:val="00CA2384"/>
    <w:rsid w:val="00CA255B"/>
    <w:rsid w:val="00CA2689"/>
    <w:rsid w:val="00CA2745"/>
    <w:rsid w:val="00CA284D"/>
    <w:rsid w:val="00CA2928"/>
    <w:rsid w:val="00CA29B3"/>
    <w:rsid w:val="00CA2ADB"/>
    <w:rsid w:val="00CA2CD6"/>
    <w:rsid w:val="00CA2DF9"/>
    <w:rsid w:val="00CA2F73"/>
    <w:rsid w:val="00CA3057"/>
    <w:rsid w:val="00CA35B1"/>
    <w:rsid w:val="00CA372C"/>
    <w:rsid w:val="00CA3A10"/>
    <w:rsid w:val="00CA3A36"/>
    <w:rsid w:val="00CA3D68"/>
    <w:rsid w:val="00CA3F3A"/>
    <w:rsid w:val="00CA406A"/>
    <w:rsid w:val="00CA41DB"/>
    <w:rsid w:val="00CA42E5"/>
    <w:rsid w:val="00CA44AE"/>
    <w:rsid w:val="00CA4545"/>
    <w:rsid w:val="00CA498A"/>
    <w:rsid w:val="00CA4B69"/>
    <w:rsid w:val="00CA4BE0"/>
    <w:rsid w:val="00CA4CB5"/>
    <w:rsid w:val="00CA4F9F"/>
    <w:rsid w:val="00CA517F"/>
    <w:rsid w:val="00CA5221"/>
    <w:rsid w:val="00CA530E"/>
    <w:rsid w:val="00CA532E"/>
    <w:rsid w:val="00CA5487"/>
    <w:rsid w:val="00CA54B7"/>
    <w:rsid w:val="00CA5C15"/>
    <w:rsid w:val="00CA5EFD"/>
    <w:rsid w:val="00CA626C"/>
    <w:rsid w:val="00CA64B7"/>
    <w:rsid w:val="00CA67F0"/>
    <w:rsid w:val="00CA6C9F"/>
    <w:rsid w:val="00CA6F3E"/>
    <w:rsid w:val="00CA6F73"/>
    <w:rsid w:val="00CA71BC"/>
    <w:rsid w:val="00CA7213"/>
    <w:rsid w:val="00CA7259"/>
    <w:rsid w:val="00CA73CA"/>
    <w:rsid w:val="00CA76C0"/>
    <w:rsid w:val="00CA77E9"/>
    <w:rsid w:val="00CA7823"/>
    <w:rsid w:val="00CA7BBB"/>
    <w:rsid w:val="00CB00CA"/>
    <w:rsid w:val="00CB0131"/>
    <w:rsid w:val="00CB058E"/>
    <w:rsid w:val="00CB05F0"/>
    <w:rsid w:val="00CB0C50"/>
    <w:rsid w:val="00CB0DE9"/>
    <w:rsid w:val="00CB10AC"/>
    <w:rsid w:val="00CB1112"/>
    <w:rsid w:val="00CB1517"/>
    <w:rsid w:val="00CB1766"/>
    <w:rsid w:val="00CB17DA"/>
    <w:rsid w:val="00CB1991"/>
    <w:rsid w:val="00CB1A95"/>
    <w:rsid w:val="00CB1AB6"/>
    <w:rsid w:val="00CB1E36"/>
    <w:rsid w:val="00CB2180"/>
    <w:rsid w:val="00CB220A"/>
    <w:rsid w:val="00CB2253"/>
    <w:rsid w:val="00CB268C"/>
    <w:rsid w:val="00CB28E5"/>
    <w:rsid w:val="00CB2A25"/>
    <w:rsid w:val="00CB2B90"/>
    <w:rsid w:val="00CB2F92"/>
    <w:rsid w:val="00CB2F98"/>
    <w:rsid w:val="00CB31B7"/>
    <w:rsid w:val="00CB31F1"/>
    <w:rsid w:val="00CB346C"/>
    <w:rsid w:val="00CB3564"/>
    <w:rsid w:val="00CB35D1"/>
    <w:rsid w:val="00CB360E"/>
    <w:rsid w:val="00CB3862"/>
    <w:rsid w:val="00CB3A2E"/>
    <w:rsid w:val="00CB3AD9"/>
    <w:rsid w:val="00CB3D40"/>
    <w:rsid w:val="00CB3E54"/>
    <w:rsid w:val="00CB3FC0"/>
    <w:rsid w:val="00CB4068"/>
    <w:rsid w:val="00CB4569"/>
    <w:rsid w:val="00CB4591"/>
    <w:rsid w:val="00CB4AC8"/>
    <w:rsid w:val="00CB4ACF"/>
    <w:rsid w:val="00CB4BF3"/>
    <w:rsid w:val="00CB5043"/>
    <w:rsid w:val="00CB5237"/>
    <w:rsid w:val="00CB5599"/>
    <w:rsid w:val="00CB56CA"/>
    <w:rsid w:val="00CB5703"/>
    <w:rsid w:val="00CB5768"/>
    <w:rsid w:val="00CB5802"/>
    <w:rsid w:val="00CB59B6"/>
    <w:rsid w:val="00CB5DCA"/>
    <w:rsid w:val="00CB5E02"/>
    <w:rsid w:val="00CB5F6C"/>
    <w:rsid w:val="00CB6128"/>
    <w:rsid w:val="00CB6189"/>
    <w:rsid w:val="00CB621B"/>
    <w:rsid w:val="00CB6313"/>
    <w:rsid w:val="00CB6340"/>
    <w:rsid w:val="00CB66DA"/>
    <w:rsid w:val="00CB67D3"/>
    <w:rsid w:val="00CB6B5C"/>
    <w:rsid w:val="00CB6EE7"/>
    <w:rsid w:val="00CB733E"/>
    <w:rsid w:val="00CB7402"/>
    <w:rsid w:val="00CB74CC"/>
    <w:rsid w:val="00CB7741"/>
    <w:rsid w:val="00CB7A5F"/>
    <w:rsid w:val="00CB7D23"/>
    <w:rsid w:val="00CB7EC2"/>
    <w:rsid w:val="00CC029A"/>
    <w:rsid w:val="00CC05A0"/>
    <w:rsid w:val="00CC065D"/>
    <w:rsid w:val="00CC0760"/>
    <w:rsid w:val="00CC08BF"/>
    <w:rsid w:val="00CC09A8"/>
    <w:rsid w:val="00CC09D5"/>
    <w:rsid w:val="00CC1015"/>
    <w:rsid w:val="00CC113C"/>
    <w:rsid w:val="00CC12C5"/>
    <w:rsid w:val="00CC14BE"/>
    <w:rsid w:val="00CC1513"/>
    <w:rsid w:val="00CC15B4"/>
    <w:rsid w:val="00CC1646"/>
    <w:rsid w:val="00CC1749"/>
    <w:rsid w:val="00CC1DF0"/>
    <w:rsid w:val="00CC1F31"/>
    <w:rsid w:val="00CC238D"/>
    <w:rsid w:val="00CC253B"/>
    <w:rsid w:val="00CC2546"/>
    <w:rsid w:val="00CC2583"/>
    <w:rsid w:val="00CC2641"/>
    <w:rsid w:val="00CC26B3"/>
    <w:rsid w:val="00CC26C5"/>
    <w:rsid w:val="00CC2B1B"/>
    <w:rsid w:val="00CC2C86"/>
    <w:rsid w:val="00CC2FFC"/>
    <w:rsid w:val="00CC3046"/>
    <w:rsid w:val="00CC30AB"/>
    <w:rsid w:val="00CC30AD"/>
    <w:rsid w:val="00CC3379"/>
    <w:rsid w:val="00CC33BB"/>
    <w:rsid w:val="00CC3436"/>
    <w:rsid w:val="00CC36B4"/>
    <w:rsid w:val="00CC37AB"/>
    <w:rsid w:val="00CC390C"/>
    <w:rsid w:val="00CC39D4"/>
    <w:rsid w:val="00CC39FA"/>
    <w:rsid w:val="00CC3BBB"/>
    <w:rsid w:val="00CC3C8E"/>
    <w:rsid w:val="00CC3CDE"/>
    <w:rsid w:val="00CC3EFC"/>
    <w:rsid w:val="00CC41C4"/>
    <w:rsid w:val="00CC4366"/>
    <w:rsid w:val="00CC4CC8"/>
    <w:rsid w:val="00CC4EFA"/>
    <w:rsid w:val="00CC5170"/>
    <w:rsid w:val="00CC5319"/>
    <w:rsid w:val="00CC53DF"/>
    <w:rsid w:val="00CC53EB"/>
    <w:rsid w:val="00CC57D0"/>
    <w:rsid w:val="00CC5B50"/>
    <w:rsid w:val="00CC5F74"/>
    <w:rsid w:val="00CC6819"/>
    <w:rsid w:val="00CC68D8"/>
    <w:rsid w:val="00CC6C74"/>
    <w:rsid w:val="00CC6EB0"/>
    <w:rsid w:val="00CC7531"/>
    <w:rsid w:val="00CC75C6"/>
    <w:rsid w:val="00CC7ABC"/>
    <w:rsid w:val="00CC7BE2"/>
    <w:rsid w:val="00CD0177"/>
    <w:rsid w:val="00CD0488"/>
    <w:rsid w:val="00CD0620"/>
    <w:rsid w:val="00CD06D7"/>
    <w:rsid w:val="00CD088B"/>
    <w:rsid w:val="00CD08FA"/>
    <w:rsid w:val="00CD0BB0"/>
    <w:rsid w:val="00CD0F91"/>
    <w:rsid w:val="00CD0FD1"/>
    <w:rsid w:val="00CD1244"/>
    <w:rsid w:val="00CD1257"/>
    <w:rsid w:val="00CD1472"/>
    <w:rsid w:val="00CD1978"/>
    <w:rsid w:val="00CD19B8"/>
    <w:rsid w:val="00CD1E1E"/>
    <w:rsid w:val="00CD1E50"/>
    <w:rsid w:val="00CD202F"/>
    <w:rsid w:val="00CD214A"/>
    <w:rsid w:val="00CD21AE"/>
    <w:rsid w:val="00CD23BF"/>
    <w:rsid w:val="00CD2626"/>
    <w:rsid w:val="00CD2656"/>
    <w:rsid w:val="00CD2735"/>
    <w:rsid w:val="00CD2746"/>
    <w:rsid w:val="00CD28A2"/>
    <w:rsid w:val="00CD2CB5"/>
    <w:rsid w:val="00CD34D8"/>
    <w:rsid w:val="00CD3D5E"/>
    <w:rsid w:val="00CD4138"/>
    <w:rsid w:val="00CD42D5"/>
    <w:rsid w:val="00CD44F4"/>
    <w:rsid w:val="00CD4686"/>
    <w:rsid w:val="00CD474C"/>
    <w:rsid w:val="00CD4AB1"/>
    <w:rsid w:val="00CD50E1"/>
    <w:rsid w:val="00CD5216"/>
    <w:rsid w:val="00CD555C"/>
    <w:rsid w:val="00CD57C5"/>
    <w:rsid w:val="00CD5801"/>
    <w:rsid w:val="00CD5A9E"/>
    <w:rsid w:val="00CD5B75"/>
    <w:rsid w:val="00CD5BBF"/>
    <w:rsid w:val="00CD5D0E"/>
    <w:rsid w:val="00CD612B"/>
    <w:rsid w:val="00CD6190"/>
    <w:rsid w:val="00CD629F"/>
    <w:rsid w:val="00CD6435"/>
    <w:rsid w:val="00CD6449"/>
    <w:rsid w:val="00CD64A6"/>
    <w:rsid w:val="00CD6523"/>
    <w:rsid w:val="00CD65E2"/>
    <w:rsid w:val="00CD6A1D"/>
    <w:rsid w:val="00CD6A83"/>
    <w:rsid w:val="00CD6C22"/>
    <w:rsid w:val="00CD6C45"/>
    <w:rsid w:val="00CD6D69"/>
    <w:rsid w:val="00CD7165"/>
    <w:rsid w:val="00CD74BE"/>
    <w:rsid w:val="00CD762D"/>
    <w:rsid w:val="00CD76C7"/>
    <w:rsid w:val="00CD77F4"/>
    <w:rsid w:val="00CD7D1F"/>
    <w:rsid w:val="00CE08D5"/>
    <w:rsid w:val="00CE08E9"/>
    <w:rsid w:val="00CE09B9"/>
    <w:rsid w:val="00CE0BC2"/>
    <w:rsid w:val="00CE0CB8"/>
    <w:rsid w:val="00CE107D"/>
    <w:rsid w:val="00CE1097"/>
    <w:rsid w:val="00CE10E7"/>
    <w:rsid w:val="00CE1339"/>
    <w:rsid w:val="00CE1382"/>
    <w:rsid w:val="00CE14B1"/>
    <w:rsid w:val="00CE151E"/>
    <w:rsid w:val="00CE1625"/>
    <w:rsid w:val="00CE19B7"/>
    <w:rsid w:val="00CE19E9"/>
    <w:rsid w:val="00CE1CFD"/>
    <w:rsid w:val="00CE24CA"/>
    <w:rsid w:val="00CE2B3C"/>
    <w:rsid w:val="00CE2B61"/>
    <w:rsid w:val="00CE2BB1"/>
    <w:rsid w:val="00CE2D54"/>
    <w:rsid w:val="00CE2D66"/>
    <w:rsid w:val="00CE2DA6"/>
    <w:rsid w:val="00CE2F0A"/>
    <w:rsid w:val="00CE33B5"/>
    <w:rsid w:val="00CE3864"/>
    <w:rsid w:val="00CE3BE0"/>
    <w:rsid w:val="00CE3D6F"/>
    <w:rsid w:val="00CE3DB1"/>
    <w:rsid w:val="00CE3E06"/>
    <w:rsid w:val="00CE42CF"/>
    <w:rsid w:val="00CE435F"/>
    <w:rsid w:val="00CE4740"/>
    <w:rsid w:val="00CE49CE"/>
    <w:rsid w:val="00CE4BCE"/>
    <w:rsid w:val="00CE4C0E"/>
    <w:rsid w:val="00CE4CD3"/>
    <w:rsid w:val="00CE51E6"/>
    <w:rsid w:val="00CE53A3"/>
    <w:rsid w:val="00CE5619"/>
    <w:rsid w:val="00CE5783"/>
    <w:rsid w:val="00CE5920"/>
    <w:rsid w:val="00CE599B"/>
    <w:rsid w:val="00CE5B53"/>
    <w:rsid w:val="00CE5CB9"/>
    <w:rsid w:val="00CE5D13"/>
    <w:rsid w:val="00CE6467"/>
    <w:rsid w:val="00CE646C"/>
    <w:rsid w:val="00CE648D"/>
    <w:rsid w:val="00CE65C7"/>
    <w:rsid w:val="00CE6661"/>
    <w:rsid w:val="00CE66A8"/>
    <w:rsid w:val="00CE6962"/>
    <w:rsid w:val="00CE6A29"/>
    <w:rsid w:val="00CE6A42"/>
    <w:rsid w:val="00CE6A6E"/>
    <w:rsid w:val="00CE6CE7"/>
    <w:rsid w:val="00CE6E65"/>
    <w:rsid w:val="00CE7091"/>
    <w:rsid w:val="00CE79A2"/>
    <w:rsid w:val="00CE7A04"/>
    <w:rsid w:val="00CE7A7D"/>
    <w:rsid w:val="00CE7BC0"/>
    <w:rsid w:val="00CE7BF0"/>
    <w:rsid w:val="00CE7C33"/>
    <w:rsid w:val="00CE7F82"/>
    <w:rsid w:val="00CF0115"/>
    <w:rsid w:val="00CF04CB"/>
    <w:rsid w:val="00CF05EF"/>
    <w:rsid w:val="00CF0672"/>
    <w:rsid w:val="00CF0C7E"/>
    <w:rsid w:val="00CF0DC7"/>
    <w:rsid w:val="00CF0E10"/>
    <w:rsid w:val="00CF0E15"/>
    <w:rsid w:val="00CF0E52"/>
    <w:rsid w:val="00CF0EB5"/>
    <w:rsid w:val="00CF100C"/>
    <w:rsid w:val="00CF10A8"/>
    <w:rsid w:val="00CF16AA"/>
    <w:rsid w:val="00CF178E"/>
    <w:rsid w:val="00CF1BD4"/>
    <w:rsid w:val="00CF1C62"/>
    <w:rsid w:val="00CF2112"/>
    <w:rsid w:val="00CF220E"/>
    <w:rsid w:val="00CF22A8"/>
    <w:rsid w:val="00CF255A"/>
    <w:rsid w:val="00CF25D9"/>
    <w:rsid w:val="00CF294A"/>
    <w:rsid w:val="00CF2A38"/>
    <w:rsid w:val="00CF2B93"/>
    <w:rsid w:val="00CF316F"/>
    <w:rsid w:val="00CF3173"/>
    <w:rsid w:val="00CF33CD"/>
    <w:rsid w:val="00CF3530"/>
    <w:rsid w:val="00CF3603"/>
    <w:rsid w:val="00CF368B"/>
    <w:rsid w:val="00CF3C3A"/>
    <w:rsid w:val="00CF3F81"/>
    <w:rsid w:val="00CF4515"/>
    <w:rsid w:val="00CF4A63"/>
    <w:rsid w:val="00CF4C81"/>
    <w:rsid w:val="00CF4D6B"/>
    <w:rsid w:val="00CF4FE8"/>
    <w:rsid w:val="00CF503D"/>
    <w:rsid w:val="00CF51DA"/>
    <w:rsid w:val="00CF53E6"/>
    <w:rsid w:val="00CF53EC"/>
    <w:rsid w:val="00CF54B0"/>
    <w:rsid w:val="00CF56D4"/>
    <w:rsid w:val="00CF58D0"/>
    <w:rsid w:val="00CF58F2"/>
    <w:rsid w:val="00CF59F6"/>
    <w:rsid w:val="00CF5B8B"/>
    <w:rsid w:val="00CF5E8D"/>
    <w:rsid w:val="00CF5F35"/>
    <w:rsid w:val="00CF5F85"/>
    <w:rsid w:val="00CF6236"/>
    <w:rsid w:val="00CF6362"/>
    <w:rsid w:val="00CF66BD"/>
    <w:rsid w:val="00CF68A2"/>
    <w:rsid w:val="00CF68C4"/>
    <w:rsid w:val="00CF6C80"/>
    <w:rsid w:val="00CF6DF6"/>
    <w:rsid w:val="00CF6EE4"/>
    <w:rsid w:val="00CF770D"/>
    <w:rsid w:val="00CF7DFC"/>
    <w:rsid w:val="00CF7FFE"/>
    <w:rsid w:val="00D00051"/>
    <w:rsid w:val="00D0020D"/>
    <w:rsid w:val="00D0037C"/>
    <w:rsid w:val="00D00656"/>
    <w:rsid w:val="00D00699"/>
    <w:rsid w:val="00D00A24"/>
    <w:rsid w:val="00D00AC3"/>
    <w:rsid w:val="00D00EC7"/>
    <w:rsid w:val="00D00FDA"/>
    <w:rsid w:val="00D0138B"/>
    <w:rsid w:val="00D013BB"/>
    <w:rsid w:val="00D01406"/>
    <w:rsid w:val="00D01721"/>
    <w:rsid w:val="00D018CB"/>
    <w:rsid w:val="00D01AF3"/>
    <w:rsid w:val="00D01B14"/>
    <w:rsid w:val="00D01B40"/>
    <w:rsid w:val="00D01D53"/>
    <w:rsid w:val="00D01DDA"/>
    <w:rsid w:val="00D01EC0"/>
    <w:rsid w:val="00D0215D"/>
    <w:rsid w:val="00D021C0"/>
    <w:rsid w:val="00D022F6"/>
    <w:rsid w:val="00D024ED"/>
    <w:rsid w:val="00D027BB"/>
    <w:rsid w:val="00D02833"/>
    <w:rsid w:val="00D028CD"/>
    <w:rsid w:val="00D0292C"/>
    <w:rsid w:val="00D02A46"/>
    <w:rsid w:val="00D02AC4"/>
    <w:rsid w:val="00D0304C"/>
    <w:rsid w:val="00D033F8"/>
    <w:rsid w:val="00D03508"/>
    <w:rsid w:val="00D037C4"/>
    <w:rsid w:val="00D039E5"/>
    <w:rsid w:val="00D03D26"/>
    <w:rsid w:val="00D03F65"/>
    <w:rsid w:val="00D0433E"/>
    <w:rsid w:val="00D043CE"/>
    <w:rsid w:val="00D04BCF"/>
    <w:rsid w:val="00D04CBD"/>
    <w:rsid w:val="00D04DAF"/>
    <w:rsid w:val="00D04E99"/>
    <w:rsid w:val="00D04FBE"/>
    <w:rsid w:val="00D04FF5"/>
    <w:rsid w:val="00D0518A"/>
    <w:rsid w:val="00D054BC"/>
    <w:rsid w:val="00D0575D"/>
    <w:rsid w:val="00D0596C"/>
    <w:rsid w:val="00D05975"/>
    <w:rsid w:val="00D05BDC"/>
    <w:rsid w:val="00D05FB5"/>
    <w:rsid w:val="00D06042"/>
    <w:rsid w:val="00D061E9"/>
    <w:rsid w:val="00D06413"/>
    <w:rsid w:val="00D06862"/>
    <w:rsid w:val="00D06967"/>
    <w:rsid w:val="00D06F3F"/>
    <w:rsid w:val="00D0766C"/>
    <w:rsid w:val="00D076B5"/>
    <w:rsid w:val="00D07A27"/>
    <w:rsid w:val="00D07BA7"/>
    <w:rsid w:val="00D07DA1"/>
    <w:rsid w:val="00D07DB2"/>
    <w:rsid w:val="00D103B8"/>
    <w:rsid w:val="00D10505"/>
    <w:rsid w:val="00D105E1"/>
    <w:rsid w:val="00D107A2"/>
    <w:rsid w:val="00D10994"/>
    <w:rsid w:val="00D109E6"/>
    <w:rsid w:val="00D10C30"/>
    <w:rsid w:val="00D10CB6"/>
    <w:rsid w:val="00D10FEB"/>
    <w:rsid w:val="00D1103A"/>
    <w:rsid w:val="00D1106B"/>
    <w:rsid w:val="00D110A6"/>
    <w:rsid w:val="00D11185"/>
    <w:rsid w:val="00D116DE"/>
    <w:rsid w:val="00D117A5"/>
    <w:rsid w:val="00D11998"/>
    <w:rsid w:val="00D11AE1"/>
    <w:rsid w:val="00D11D2E"/>
    <w:rsid w:val="00D121B2"/>
    <w:rsid w:val="00D12285"/>
    <w:rsid w:val="00D122E8"/>
    <w:rsid w:val="00D1256D"/>
    <w:rsid w:val="00D1270A"/>
    <w:rsid w:val="00D12778"/>
    <w:rsid w:val="00D12E85"/>
    <w:rsid w:val="00D12F7F"/>
    <w:rsid w:val="00D134C3"/>
    <w:rsid w:val="00D13683"/>
    <w:rsid w:val="00D137AD"/>
    <w:rsid w:val="00D13996"/>
    <w:rsid w:val="00D13BD4"/>
    <w:rsid w:val="00D13BED"/>
    <w:rsid w:val="00D13CC8"/>
    <w:rsid w:val="00D140D7"/>
    <w:rsid w:val="00D143A6"/>
    <w:rsid w:val="00D14420"/>
    <w:rsid w:val="00D1488D"/>
    <w:rsid w:val="00D14A0D"/>
    <w:rsid w:val="00D14BBE"/>
    <w:rsid w:val="00D14C9D"/>
    <w:rsid w:val="00D15741"/>
    <w:rsid w:val="00D15E50"/>
    <w:rsid w:val="00D15E6E"/>
    <w:rsid w:val="00D15F96"/>
    <w:rsid w:val="00D16571"/>
    <w:rsid w:val="00D16DB7"/>
    <w:rsid w:val="00D16FE2"/>
    <w:rsid w:val="00D1710E"/>
    <w:rsid w:val="00D17141"/>
    <w:rsid w:val="00D171A5"/>
    <w:rsid w:val="00D1722B"/>
    <w:rsid w:val="00D17486"/>
    <w:rsid w:val="00D17662"/>
    <w:rsid w:val="00D17814"/>
    <w:rsid w:val="00D17898"/>
    <w:rsid w:val="00D17BA1"/>
    <w:rsid w:val="00D17F21"/>
    <w:rsid w:val="00D17FB9"/>
    <w:rsid w:val="00D2008B"/>
    <w:rsid w:val="00D20189"/>
    <w:rsid w:val="00D2019A"/>
    <w:rsid w:val="00D2072E"/>
    <w:rsid w:val="00D2094C"/>
    <w:rsid w:val="00D209E3"/>
    <w:rsid w:val="00D20C3D"/>
    <w:rsid w:val="00D20D97"/>
    <w:rsid w:val="00D21039"/>
    <w:rsid w:val="00D210BC"/>
    <w:rsid w:val="00D213DC"/>
    <w:rsid w:val="00D2141C"/>
    <w:rsid w:val="00D21525"/>
    <w:rsid w:val="00D21864"/>
    <w:rsid w:val="00D21C4F"/>
    <w:rsid w:val="00D21EA3"/>
    <w:rsid w:val="00D21F39"/>
    <w:rsid w:val="00D21F4C"/>
    <w:rsid w:val="00D222F0"/>
    <w:rsid w:val="00D22323"/>
    <w:rsid w:val="00D22496"/>
    <w:rsid w:val="00D22512"/>
    <w:rsid w:val="00D22542"/>
    <w:rsid w:val="00D22584"/>
    <w:rsid w:val="00D2297D"/>
    <w:rsid w:val="00D22FBA"/>
    <w:rsid w:val="00D230AB"/>
    <w:rsid w:val="00D230B1"/>
    <w:rsid w:val="00D23713"/>
    <w:rsid w:val="00D23727"/>
    <w:rsid w:val="00D237D1"/>
    <w:rsid w:val="00D23863"/>
    <w:rsid w:val="00D23976"/>
    <w:rsid w:val="00D23E62"/>
    <w:rsid w:val="00D24068"/>
    <w:rsid w:val="00D24211"/>
    <w:rsid w:val="00D2438D"/>
    <w:rsid w:val="00D243AF"/>
    <w:rsid w:val="00D244BB"/>
    <w:rsid w:val="00D24962"/>
    <w:rsid w:val="00D24CFA"/>
    <w:rsid w:val="00D24DD4"/>
    <w:rsid w:val="00D24F29"/>
    <w:rsid w:val="00D251A9"/>
    <w:rsid w:val="00D252F5"/>
    <w:rsid w:val="00D253E6"/>
    <w:rsid w:val="00D25671"/>
    <w:rsid w:val="00D25A7D"/>
    <w:rsid w:val="00D25EA5"/>
    <w:rsid w:val="00D262FD"/>
    <w:rsid w:val="00D266ED"/>
    <w:rsid w:val="00D2695F"/>
    <w:rsid w:val="00D26C55"/>
    <w:rsid w:val="00D26F07"/>
    <w:rsid w:val="00D27071"/>
    <w:rsid w:val="00D2722B"/>
    <w:rsid w:val="00D27763"/>
    <w:rsid w:val="00D27825"/>
    <w:rsid w:val="00D27ADC"/>
    <w:rsid w:val="00D27DB6"/>
    <w:rsid w:val="00D30026"/>
    <w:rsid w:val="00D300F3"/>
    <w:rsid w:val="00D301F2"/>
    <w:rsid w:val="00D30565"/>
    <w:rsid w:val="00D3065F"/>
    <w:rsid w:val="00D306DA"/>
    <w:rsid w:val="00D30990"/>
    <w:rsid w:val="00D30A97"/>
    <w:rsid w:val="00D30AF5"/>
    <w:rsid w:val="00D30EA5"/>
    <w:rsid w:val="00D310DA"/>
    <w:rsid w:val="00D3119F"/>
    <w:rsid w:val="00D3135B"/>
    <w:rsid w:val="00D313D7"/>
    <w:rsid w:val="00D316AB"/>
    <w:rsid w:val="00D316C6"/>
    <w:rsid w:val="00D31F41"/>
    <w:rsid w:val="00D3207B"/>
    <w:rsid w:val="00D3208C"/>
    <w:rsid w:val="00D32308"/>
    <w:rsid w:val="00D32ACC"/>
    <w:rsid w:val="00D33073"/>
    <w:rsid w:val="00D330AD"/>
    <w:rsid w:val="00D331FC"/>
    <w:rsid w:val="00D332CE"/>
    <w:rsid w:val="00D3371F"/>
    <w:rsid w:val="00D337EC"/>
    <w:rsid w:val="00D339F4"/>
    <w:rsid w:val="00D33A0B"/>
    <w:rsid w:val="00D33AB6"/>
    <w:rsid w:val="00D33D96"/>
    <w:rsid w:val="00D33F59"/>
    <w:rsid w:val="00D34003"/>
    <w:rsid w:val="00D34018"/>
    <w:rsid w:val="00D341AF"/>
    <w:rsid w:val="00D341BB"/>
    <w:rsid w:val="00D3422A"/>
    <w:rsid w:val="00D34341"/>
    <w:rsid w:val="00D344A9"/>
    <w:rsid w:val="00D3495F"/>
    <w:rsid w:val="00D34AEA"/>
    <w:rsid w:val="00D34C33"/>
    <w:rsid w:val="00D34D1C"/>
    <w:rsid w:val="00D350EE"/>
    <w:rsid w:val="00D35500"/>
    <w:rsid w:val="00D3553A"/>
    <w:rsid w:val="00D3565F"/>
    <w:rsid w:val="00D3590A"/>
    <w:rsid w:val="00D35962"/>
    <w:rsid w:val="00D35B41"/>
    <w:rsid w:val="00D35B86"/>
    <w:rsid w:val="00D35BCD"/>
    <w:rsid w:val="00D35C2D"/>
    <w:rsid w:val="00D360B7"/>
    <w:rsid w:val="00D36722"/>
    <w:rsid w:val="00D367A2"/>
    <w:rsid w:val="00D36828"/>
    <w:rsid w:val="00D368BC"/>
    <w:rsid w:val="00D36D4F"/>
    <w:rsid w:val="00D3721E"/>
    <w:rsid w:val="00D3755C"/>
    <w:rsid w:val="00D375E8"/>
    <w:rsid w:val="00D378BD"/>
    <w:rsid w:val="00D37A2D"/>
    <w:rsid w:val="00D37C18"/>
    <w:rsid w:val="00D37E1E"/>
    <w:rsid w:val="00D401D7"/>
    <w:rsid w:val="00D4022C"/>
    <w:rsid w:val="00D4029D"/>
    <w:rsid w:val="00D40704"/>
    <w:rsid w:val="00D407A7"/>
    <w:rsid w:val="00D40D9A"/>
    <w:rsid w:val="00D40E58"/>
    <w:rsid w:val="00D41008"/>
    <w:rsid w:val="00D41193"/>
    <w:rsid w:val="00D41400"/>
    <w:rsid w:val="00D41458"/>
    <w:rsid w:val="00D4154C"/>
    <w:rsid w:val="00D416D3"/>
    <w:rsid w:val="00D417BC"/>
    <w:rsid w:val="00D41BCC"/>
    <w:rsid w:val="00D41C09"/>
    <w:rsid w:val="00D41E4B"/>
    <w:rsid w:val="00D41E69"/>
    <w:rsid w:val="00D4210D"/>
    <w:rsid w:val="00D4215E"/>
    <w:rsid w:val="00D4217B"/>
    <w:rsid w:val="00D42196"/>
    <w:rsid w:val="00D42260"/>
    <w:rsid w:val="00D4246A"/>
    <w:rsid w:val="00D42AB6"/>
    <w:rsid w:val="00D42AC7"/>
    <w:rsid w:val="00D42ACB"/>
    <w:rsid w:val="00D42BBC"/>
    <w:rsid w:val="00D42C88"/>
    <w:rsid w:val="00D4338D"/>
    <w:rsid w:val="00D435A5"/>
    <w:rsid w:val="00D4392F"/>
    <w:rsid w:val="00D43BFA"/>
    <w:rsid w:val="00D43F67"/>
    <w:rsid w:val="00D442B8"/>
    <w:rsid w:val="00D4450E"/>
    <w:rsid w:val="00D4493F"/>
    <w:rsid w:val="00D449B3"/>
    <w:rsid w:val="00D44A7B"/>
    <w:rsid w:val="00D44AFA"/>
    <w:rsid w:val="00D44B3F"/>
    <w:rsid w:val="00D44C93"/>
    <w:rsid w:val="00D44CB5"/>
    <w:rsid w:val="00D44E13"/>
    <w:rsid w:val="00D451B7"/>
    <w:rsid w:val="00D4525B"/>
    <w:rsid w:val="00D45340"/>
    <w:rsid w:val="00D453B3"/>
    <w:rsid w:val="00D457E7"/>
    <w:rsid w:val="00D45890"/>
    <w:rsid w:val="00D45C38"/>
    <w:rsid w:val="00D45DF2"/>
    <w:rsid w:val="00D465AB"/>
    <w:rsid w:val="00D46657"/>
    <w:rsid w:val="00D46696"/>
    <w:rsid w:val="00D467B5"/>
    <w:rsid w:val="00D46B37"/>
    <w:rsid w:val="00D46C06"/>
    <w:rsid w:val="00D4703B"/>
    <w:rsid w:val="00D47062"/>
    <w:rsid w:val="00D4738D"/>
    <w:rsid w:val="00D47582"/>
    <w:rsid w:val="00D47839"/>
    <w:rsid w:val="00D478D8"/>
    <w:rsid w:val="00D478F9"/>
    <w:rsid w:val="00D47A1A"/>
    <w:rsid w:val="00D47E94"/>
    <w:rsid w:val="00D5009A"/>
    <w:rsid w:val="00D5017B"/>
    <w:rsid w:val="00D503F1"/>
    <w:rsid w:val="00D50473"/>
    <w:rsid w:val="00D5057C"/>
    <w:rsid w:val="00D505EC"/>
    <w:rsid w:val="00D50932"/>
    <w:rsid w:val="00D5096C"/>
    <w:rsid w:val="00D509FB"/>
    <w:rsid w:val="00D50B65"/>
    <w:rsid w:val="00D50DC5"/>
    <w:rsid w:val="00D50FCF"/>
    <w:rsid w:val="00D5110B"/>
    <w:rsid w:val="00D51298"/>
    <w:rsid w:val="00D516F7"/>
    <w:rsid w:val="00D5175A"/>
    <w:rsid w:val="00D517B9"/>
    <w:rsid w:val="00D519E2"/>
    <w:rsid w:val="00D51A10"/>
    <w:rsid w:val="00D51DE5"/>
    <w:rsid w:val="00D5206C"/>
    <w:rsid w:val="00D5234E"/>
    <w:rsid w:val="00D5258A"/>
    <w:rsid w:val="00D5263C"/>
    <w:rsid w:val="00D52767"/>
    <w:rsid w:val="00D5282F"/>
    <w:rsid w:val="00D52939"/>
    <w:rsid w:val="00D52982"/>
    <w:rsid w:val="00D52A98"/>
    <w:rsid w:val="00D52B92"/>
    <w:rsid w:val="00D52B96"/>
    <w:rsid w:val="00D52C90"/>
    <w:rsid w:val="00D52E92"/>
    <w:rsid w:val="00D52F94"/>
    <w:rsid w:val="00D5331D"/>
    <w:rsid w:val="00D535D7"/>
    <w:rsid w:val="00D536FF"/>
    <w:rsid w:val="00D5375F"/>
    <w:rsid w:val="00D53A9B"/>
    <w:rsid w:val="00D53E3F"/>
    <w:rsid w:val="00D5412B"/>
    <w:rsid w:val="00D54374"/>
    <w:rsid w:val="00D5479B"/>
    <w:rsid w:val="00D547B2"/>
    <w:rsid w:val="00D54C7B"/>
    <w:rsid w:val="00D54CC6"/>
    <w:rsid w:val="00D54F19"/>
    <w:rsid w:val="00D550C7"/>
    <w:rsid w:val="00D553F1"/>
    <w:rsid w:val="00D554DC"/>
    <w:rsid w:val="00D5561D"/>
    <w:rsid w:val="00D55DD1"/>
    <w:rsid w:val="00D55FC6"/>
    <w:rsid w:val="00D56206"/>
    <w:rsid w:val="00D5624A"/>
    <w:rsid w:val="00D56370"/>
    <w:rsid w:val="00D5668E"/>
    <w:rsid w:val="00D567DC"/>
    <w:rsid w:val="00D5699C"/>
    <w:rsid w:val="00D56A44"/>
    <w:rsid w:val="00D56DCE"/>
    <w:rsid w:val="00D56F3A"/>
    <w:rsid w:val="00D57086"/>
    <w:rsid w:val="00D5725A"/>
    <w:rsid w:val="00D574A1"/>
    <w:rsid w:val="00D5794A"/>
    <w:rsid w:val="00D579C8"/>
    <w:rsid w:val="00D57AE7"/>
    <w:rsid w:val="00D57F77"/>
    <w:rsid w:val="00D6011A"/>
    <w:rsid w:val="00D60135"/>
    <w:rsid w:val="00D60792"/>
    <w:rsid w:val="00D608AC"/>
    <w:rsid w:val="00D60A61"/>
    <w:rsid w:val="00D60C90"/>
    <w:rsid w:val="00D60CAD"/>
    <w:rsid w:val="00D60D47"/>
    <w:rsid w:val="00D60F7E"/>
    <w:rsid w:val="00D61508"/>
    <w:rsid w:val="00D615B5"/>
    <w:rsid w:val="00D6197E"/>
    <w:rsid w:val="00D61E1F"/>
    <w:rsid w:val="00D62270"/>
    <w:rsid w:val="00D622F4"/>
    <w:rsid w:val="00D6231A"/>
    <w:rsid w:val="00D625CF"/>
    <w:rsid w:val="00D627C6"/>
    <w:rsid w:val="00D62B14"/>
    <w:rsid w:val="00D62C73"/>
    <w:rsid w:val="00D63007"/>
    <w:rsid w:val="00D63026"/>
    <w:rsid w:val="00D63288"/>
    <w:rsid w:val="00D632F8"/>
    <w:rsid w:val="00D63A7D"/>
    <w:rsid w:val="00D64019"/>
    <w:rsid w:val="00D6403F"/>
    <w:rsid w:val="00D64314"/>
    <w:rsid w:val="00D64B04"/>
    <w:rsid w:val="00D64B60"/>
    <w:rsid w:val="00D64E22"/>
    <w:rsid w:val="00D64F7D"/>
    <w:rsid w:val="00D6534B"/>
    <w:rsid w:val="00D65832"/>
    <w:rsid w:val="00D658D4"/>
    <w:rsid w:val="00D65993"/>
    <w:rsid w:val="00D65E2B"/>
    <w:rsid w:val="00D65FC9"/>
    <w:rsid w:val="00D661E3"/>
    <w:rsid w:val="00D66445"/>
    <w:rsid w:val="00D66694"/>
    <w:rsid w:val="00D66ABC"/>
    <w:rsid w:val="00D66ACB"/>
    <w:rsid w:val="00D66AF8"/>
    <w:rsid w:val="00D66B65"/>
    <w:rsid w:val="00D66E18"/>
    <w:rsid w:val="00D66E37"/>
    <w:rsid w:val="00D671EA"/>
    <w:rsid w:val="00D67674"/>
    <w:rsid w:val="00D67787"/>
    <w:rsid w:val="00D67867"/>
    <w:rsid w:val="00D67E62"/>
    <w:rsid w:val="00D67F5F"/>
    <w:rsid w:val="00D704A5"/>
    <w:rsid w:val="00D70833"/>
    <w:rsid w:val="00D70872"/>
    <w:rsid w:val="00D7091D"/>
    <w:rsid w:val="00D70AFA"/>
    <w:rsid w:val="00D70EE5"/>
    <w:rsid w:val="00D71064"/>
    <w:rsid w:val="00D710B5"/>
    <w:rsid w:val="00D71470"/>
    <w:rsid w:val="00D71579"/>
    <w:rsid w:val="00D7165A"/>
    <w:rsid w:val="00D71A44"/>
    <w:rsid w:val="00D71BA3"/>
    <w:rsid w:val="00D71C5B"/>
    <w:rsid w:val="00D71CC9"/>
    <w:rsid w:val="00D71CFC"/>
    <w:rsid w:val="00D71ED4"/>
    <w:rsid w:val="00D72042"/>
    <w:rsid w:val="00D723BF"/>
    <w:rsid w:val="00D72A21"/>
    <w:rsid w:val="00D72A58"/>
    <w:rsid w:val="00D72B44"/>
    <w:rsid w:val="00D72B8D"/>
    <w:rsid w:val="00D730C2"/>
    <w:rsid w:val="00D73295"/>
    <w:rsid w:val="00D732E9"/>
    <w:rsid w:val="00D7330A"/>
    <w:rsid w:val="00D73509"/>
    <w:rsid w:val="00D7352A"/>
    <w:rsid w:val="00D735F3"/>
    <w:rsid w:val="00D73A42"/>
    <w:rsid w:val="00D73ABD"/>
    <w:rsid w:val="00D73B7B"/>
    <w:rsid w:val="00D73BB1"/>
    <w:rsid w:val="00D73FA0"/>
    <w:rsid w:val="00D74269"/>
    <w:rsid w:val="00D74783"/>
    <w:rsid w:val="00D74954"/>
    <w:rsid w:val="00D74A68"/>
    <w:rsid w:val="00D74A92"/>
    <w:rsid w:val="00D74E03"/>
    <w:rsid w:val="00D750E3"/>
    <w:rsid w:val="00D752A3"/>
    <w:rsid w:val="00D7555E"/>
    <w:rsid w:val="00D755CE"/>
    <w:rsid w:val="00D75AA7"/>
    <w:rsid w:val="00D75AB3"/>
    <w:rsid w:val="00D75E29"/>
    <w:rsid w:val="00D76017"/>
    <w:rsid w:val="00D7620A"/>
    <w:rsid w:val="00D763D1"/>
    <w:rsid w:val="00D76527"/>
    <w:rsid w:val="00D76548"/>
    <w:rsid w:val="00D76793"/>
    <w:rsid w:val="00D76A40"/>
    <w:rsid w:val="00D76E54"/>
    <w:rsid w:val="00D774FC"/>
    <w:rsid w:val="00D77639"/>
    <w:rsid w:val="00D77889"/>
    <w:rsid w:val="00D7790A"/>
    <w:rsid w:val="00D779CE"/>
    <w:rsid w:val="00D77E13"/>
    <w:rsid w:val="00D80724"/>
    <w:rsid w:val="00D80F73"/>
    <w:rsid w:val="00D80FF9"/>
    <w:rsid w:val="00D814FA"/>
    <w:rsid w:val="00D817D0"/>
    <w:rsid w:val="00D818F2"/>
    <w:rsid w:val="00D81990"/>
    <w:rsid w:val="00D82000"/>
    <w:rsid w:val="00D82202"/>
    <w:rsid w:val="00D8250A"/>
    <w:rsid w:val="00D82564"/>
    <w:rsid w:val="00D82941"/>
    <w:rsid w:val="00D82E90"/>
    <w:rsid w:val="00D83435"/>
    <w:rsid w:val="00D8354B"/>
    <w:rsid w:val="00D835A7"/>
    <w:rsid w:val="00D837FB"/>
    <w:rsid w:val="00D839B6"/>
    <w:rsid w:val="00D83A19"/>
    <w:rsid w:val="00D83A4D"/>
    <w:rsid w:val="00D83B8A"/>
    <w:rsid w:val="00D83CBA"/>
    <w:rsid w:val="00D83F23"/>
    <w:rsid w:val="00D841FE"/>
    <w:rsid w:val="00D84217"/>
    <w:rsid w:val="00D843B6"/>
    <w:rsid w:val="00D845B6"/>
    <w:rsid w:val="00D84985"/>
    <w:rsid w:val="00D84A21"/>
    <w:rsid w:val="00D84D58"/>
    <w:rsid w:val="00D84F6A"/>
    <w:rsid w:val="00D84FDE"/>
    <w:rsid w:val="00D8502A"/>
    <w:rsid w:val="00D85167"/>
    <w:rsid w:val="00D8522A"/>
    <w:rsid w:val="00D85344"/>
    <w:rsid w:val="00D859C9"/>
    <w:rsid w:val="00D85E42"/>
    <w:rsid w:val="00D85E4C"/>
    <w:rsid w:val="00D85E58"/>
    <w:rsid w:val="00D85F8A"/>
    <w:rsid w:val="00D86309"/>
    <w:rsid w:val="00D86395"/>
    <w:rsid w:val="00D866E7"/>
    <w:rsid w:val="00D868DA"/>
    <w:rsid w:val="00D86907"/>
    <w:rsid w:val="00D86F82"/>
    <w:rsid w:val="00D8729E"/>
    <w:rsid w:val="00D87895"/>
    <w:rsid w:val="00D879A0"/>
    <w:rsid w:val="00D87A95"/>
    <w:rsid w:val="00D87B18"/>
    <w:rsid w:val="00D87C93"/>
    <w:rsid w:val="00D87E06"/>
    <w:rsid w:val="00D87EFC"/>
    <w:rsid w:val="00D87F53"/>
    <w:rsid w:val="00D905B4"/>
    <w:rsid w:val="00D906F9"/>
    <w:rsid w:val="00D9126D"/>
    <w:rsid w:val="00D917CC"/>
    <w:rsid w:val="00D9184A"/>
    <w:rsid w:val="00D91B01"/>
    <w:rsid w:val="00D91BF2"/>
    <w:rsid w:val="00D91C7C"/>
    <w:rsid w:val="00D91D74"/>
    <w:rsid w:val="00D92467"/>
    <w:rsid w:val="00D924C2"/>
    <w:rsid w:val="00D925C5"/>
    <w:rsid w:val="00D92AD0"/>
    <w:rsid w:val="00D92BC0"/>
    <w:rsid w:val="00D92C04"/>
    <w:rsid w:val="00D92DA7"/>
    <w:rsid w:val="00D92DC8"/>
    <w:rsid w:val="00D92F2C"/>
    <w:rsid w:val="00D92FB1"/>
    <w:rsid w:val="00D93698"/>
    <w:rsid w:val="00D93D8F"/>
    <w:rsid w:val="00D93FFB"/>
    <w:rsid w:val="00D940BB"/>
    <w:rsid w:val="00D94212"/>
    <w:rsid w:val="00D942F4"/>
    <w:rsid w:val="00D943CA"/>
    <w:rsid w:val="00D9476C"/>
    <w:rsid w:val="00D947E9"/>
    <w:rsid w:val="00D94909"/>
    <w:rsid w:val="00D949AF"/>
    <w:rsid w:val="00D94EE7"/>
    <w:rsid w:val="00D950B7"/>
    <w:rsid w:val="00D9511F"/>
    <w:rsid w:val="00D95129"/>
    <w:rsid w:val="00D9525D"/>
    <w:rsid w:val="00D9542B"/>
    <w:rsid w:val="00D957C2"/>
    <w:rsid w:val="00D95BED"/>
    <w:rsid w:val="00D95CD9"/>
    <w:rsid w:val="00D95E3E"/>
    <w:rsid w:val="00D95E45"/>
    <w:rsid w:val="00D9636B"/>
    <w:rsid w:val="00D96C38"/>
    <w:rsid w:val="00D96CD7"/>
    <w:rsid w:val="00D96F2B"/>
    <w:rsid w:val="00D97136"/>
    <w:rsid w:val="00D9717E"/>
    <w:rsid w:val="00D97219"/>
    <w:rsid w:val="00D9743B"/>
    <w:rsid w:val="00D97823"/>
    <w:rsid w:val="00D978D3"/>
    <w:rsid w:val="00D9798A"/>
    <w:rsid w:val="00D97CA4"/>
    <w:rsid w:val="00D97F12"/>
    <w:rsid w:val="00DA0208"/>
    <w:rsid w:val="00DA0806"/>
    <w:rsid w:val="00DA0923"/>
    <w:rsid w:val="00DA0A82"/>
    <w:rsid w:val="00DA109A"/>
    <w:rsid w:val="00DA11BD"/>
    <w:rsid w:val="00DA12AB"/>
    <w:rsid w:val="00DA16EF"/>
    <w:rsid w:val="00DA1946"/>
    <w:rsid w:val="00DA1A5C"/>
    <w:rsid w:val="00DA1F91"/>
    <w:rsid w:val="00DA1FBA"/>
    <w:rsid w:val="00DA226D"/>
    <w:rsid w:val="00DA235A"/>
    <w:rsid w:val="00DA248F"/>
    <w:rsid w:val="00DA2656"/>
    <w:rsid w:val="00DA2682"/>
    <w:rsid w:val="00DA26EF"/>
    <w:rsid w:val="00DA2781"/>
    <w:rsid w:val="00DA2794"/>
    <w:rsid w:val="00DA2BE5"/>
    <w:rsid w:val="00DA3166"/>
    <w:rsid w:val="00DA34C6"/>
    <w:rsid w:val="00DA3A8B"/>
    <w:rsid w:val="00DA3B59"/>
    <w:rsid w:val="00DA3F60"/>
    <w:rsid w:val="00DA423F"/>
    <w:rsid w:val="00DA4572"/>
    <w:rsid w:val="00DA48B1"/>
    <w:rsid w:val="00DA48C2"/>
    <w:rsid w:val="00DA4A4F"/>
    <w:rsid w:val="00DA4AD5"/>
    <w:rsid w:val="00DA4AE8"/>
    <w:rsid w:val="00DA4C50"/>
    <w:rsid w:val="00DA4FE5"/>
    <w:rsid w:val="00DA5222"/>
    <w:rsid w:val="00DA533A"/>
    <w:rsid w:val="00DA5652"/>
    <w:rsid w:val="00DA58DF"/>
    <w:rsid w:val="00DA5D36"/>
    <w:rsid w:val="00DA5DD7"/>
    <w:rsid w:val="00DA5F50"/>
    <w:rsid w:val="00DA6909"/>
    <w:rsid w:val="00DA69BC"/>
    <w:rsid w:val="00DA6AD4"/>
    <w:rsid w:val="00DA6D5F"/>
    <w:rsid w:val="00DA70D6"/>
    <w:rsid w:val="00DA70E9"/>
    <w:rsid w:val="00DA74EA"/>
    <w:rsid w:val="00DA7A80"/>
    <w:rsid w:val="00DA7B90"/>
    <w:rsid w:val="00DA7D16"/>
    <w:rsid w:val="00DA7DBC"/>
    <w:rsid w:val="00DA7DD8"/>
    <w:rsid w:val="00DA7ED5"/>
    <w:rsid w:val="00DA7FFC"/>
    <w:rsid w:val="00DB0839"/>
    <w:rsid w:val="00DB09B5"/>
    <w:rsid w:val="00DB0A31"/>
    <w:rsid w:val="00DB0C97"/>
    <w:rsid w:val="00DB0D15"/>
    <w:rsid w:val="00DB0E08"/>
    <w:rsid w:val="00DB0F80"/>
    <w:rsid w:val="00DB12CA"/>
    <w:rsid w:val="00DB1708"/>
    <w:rsid w:val="00DB1772"/>
    <w:rsid w:val="00DB18E6"/>
    <w:rsid w:val="00DB1990"/>
    <w:rsid w:val="00DB1AEF"/>
    <w:rsid w:val="00DB1C09"/>
    <w:rsid w:val="00DB1D1D"/>
    <w:rsid w:val="00DB1ED5"/>
    <w:rsid w:val="00DB2076"/>
    <w:rsid w:val="00DB20C3"/>
    <w:rsid w:val="00DB219B"/>
    <w:rsid w:val="00DB2285"/>
    <w:rsid w:val="00DB2556"/>
    <w:rsid w:val="00DB25D5"/>
    <w:rsid w:val="00DB277D"/>
    <w:rsid w:val="00DB30C3"/>
    <w:rsid w:val="00DB3318"/>
    <w:rsid w:val="00DB3534"/>
    <w:rsid w:val="00DB36D6"/>
    <w:rsid w:val="00DB3716"/>
    <w:rsid w:val="00DB3AAC"/>
    <w:rsid w:val="00DB3ABC"/>
    <w:rsid w:val="00DB3E77"/>
    <w:rsid w:val="00DB41A5"/>
    <w:rsid w:val="00DB46C8"/>
    <w:rsid w:val="00DB4A37"/>
    <w:rsid w:val="00DB4A69"/>
    <w:rsid w:val="00DB4D68"/>
    <w:rsid w:val="00DB4E44"/>
    <w:rsid w:val="00DB512E"/>
    <w:rsid w:val="00DB51DA"/>
    <w:rsid w:val="00DB5568"/>
    <w:rsid w:val="00DB5573"/>
    <w:rsid w:val="00DB5700"/>
    <w:rsid w:val="00DB5A48"/>
    <w:rsid w:val="00DB5B94"/>
    <w:rsid w:val="00DB5E28"/>
    <w:rsid w:val="00DB5E98"/>
    <w:rsid w:val="00DB5FE2"/>
    <w:rsid w:val="00DB6083"/>
    <w:rsid w:val="00DB6397"/>
    <w:rsid w:val="00DB643A"/>
    <w:rsid w:val="00DB64E2"/>
    <w:rsid w:val="00DB65D6"/>
    <w:rsid w:val="00DB6B37"/>
    <w:rsid w:val="00DB6C4E"/>
    <w:rsid w:val="00DB6C98"/>
    <w:rsid w:val="00DB7046"/>
    <w:rsid w:val="00DB71E9"/>
    <w:rsid w:val="00DB7331"/>
    <w:rsid w:val="00DB75D2"/>
    <w:rsid w:val="00DB767D"/>
    <w:rsid w:val="00DB77A6"/>
    <w:rsid w:val="00DB77AF"/>
    <w:rsid w:val="00DB77EA"/>
    <w:rsid w:val="00DB796F"/>
    <w:rsid w:val="00DB7A77"/>
    <w:rsid w:val="00DB7B48"/>
    <w:rsid w:val="00DB7D21"/>
    <w:rsid w:val="00DB7EFE"/>
    <w:rsid w:val="00DB7F8D"/>
    <w:rsid w:val="00DC0136"/>
    <w:rsid w:val="00DC013B"/>
    <w:rsid w:val="00DC02D4"/>
    <w:rsid w:val="00DC040B"/>
    <w:rsid w:val="00DC0577"/>
    <w:rsid w:val="00DC06C0"/>
    <w:rsid w:val="00DC0713"/>
    <w:rsid w:val="00DC076F"/>
    <w:rsid w:val="00DC0DA9"/>
    <w:rsid w:val="00DC0DB9"/>
    <w:rsid w:val="00DC1321"/>
    <w:rsid w:val="00DC16DC"/>
    <w:rsid w:val="00DC1B21"/>
    <w:rsid w:val="00DC1F7D"/>
    <w:rsid w:val="00DC214F"/>
    <w:rsid w:val="00DC23B9"/>
    <w:rsid w:val="00DC264F"/>
    <w:rsid w:val="00DC2943"/>
    <w:rsid w:val="00DC2B3F"/>
    <w:rsid w:val="00DC2D2E"/>
    <w:rsid w:val="00DC2D5D"/>
    <w:rsid w:val="00DC2E87"/>
    <w:rsid w:val="00DC2EA1"/>
    <w:rsid w:val="00DC31EF"/>
    <w:rsid w:val="00DC321F"/>
    <w:rsid w:val="00DC34B0"/>
    <w:rsid w:val="00DC3777"/>
    <w:rsid w:val="00DC38CF"/>
    <w:rsid w:val="00DC39D1"/>
    <w:rsid w:val="00DC3AE2"/>
    <w:rsid w:val="00DC3C67"/>
    <w:rsid w:val="00DC3EF5"/>
    <w:rsid w:val="00DC3FA9"/>
    <w:rsid w:val="00DC3FBD"/>
    <w:rsid w:val="00DC4118"/>
    <w:rsid w:val="00DC414F"/>
    <w:rsid w:val="00DC42AC"/>
    <w:rsid w:val="00DC43D5"/>
    <w:rsid w:val="00DC448F"/>
    <w:rsid w:val="00DC44AC"/>
    <w:rsid w:val="00DC44F2"/>
    <w:rsid w:val="00DC4A54"/>
    <w:rsid w:val="00DC4A78"/>
    <w:rsid w:val="00DC4B10"/>
    <w:rsid w:val="00DC4C20"/>
    <w:rsid w:val="00DC4E7E"/>
    <w:rsid w:val="00DC5016"/>
    <w:rsid w:val="00DC50B8"/>
    <w:rsid w:val="00DC5156"/>
    <w:rsid w:val="00DC5208"/>
    <w:rsid w:val="00DC530A"/>
    <w:rsid w:val="00DC58F6"/>
    <w:rsid w:val="00DC59BD"/>
    <w:rsid w:val="00DC5B53"/>
    <w:rsid w:val="00DC5B78"/>
    <w:rsid w:val="00DC62D2"/>
    <w:rsid w:val="00DC64D4"/>
    <w:rsid w:val="00DC65F8"/>
    <w:rsid w:val="00DC6B83"/>
    <w:rsid w:val="00DC6D10"/>
    <w:rsid w:val="00DC7057"/>
    <w:rsid w:val="00DC70A2"/>
    <w:rsid w:val="00DC728F"/>
    <w:rsid w:val="00DC74E9"/>
    <w:rsid w:val="00DC78FF"/>
    <w:rsid w:val="00DC7A82"/>
    <w:rsid w:val="00DD0126"/>
    <w:rsid w:val="00DD026D"/>
    <w:rsid w:val="00DD039A"/>
    <w:rsid w:val="00DD0609"/>
    <w:rsid w:val="00DD06EA"/>
    <w:rsid w:val="00DD10EE"/>
    <w:rsid w:val="00DD145C"/>
    <w:rsid w:val="00DD18F8"/>
    <w:rsid w:val="00DD1978"/>
    <w:rsid w:val="00DD1F9C"/>
    <w:rsid w:val="00DD1FA6"/>
    <w:rsid w:val="00DD2085"/>
    <w:rsid w:val="00DD21E5"/>
    <w:rsid w:val="00DD2364"/>
    <w:rsid w:val="00DD263D"/>
    <w:rsid w:val="00DD2963"/>
    <w:rsid w:val="00DD2F31"/>
    <w:rsid w:val="00DD38A6"/>
    <w:rsid w:val="00DD3993"/>
    <w:rsid w:val="00DD3E7B"/>
    <w:rsid w:val="00DD40A1"/>
    <w:rsid w:val="00DD438B"/>
    <w:rsid w:val="00DD47F7"/>
    <w:rsid w:val="00DD4A87"/>
    <w:rsid w:val="00DD53F1"/>
    <w:rsid w:val="00DD54C0"/>
    <w:rsid w:val="00DD564A"/>
    <w:rsid w:val="00DD5712"/>
    <w:rsid w:val="00DD5754"/>
    <w:rsid w:val="00DD5B34"/>
    <w:rsid w:val="00DD5DBB"/>
    <w:rsid w:val="00DD62DE"/>
    <w:rsid w:val="00DD68A2"/>
    <w:rsid w:val="00DD69C4"/>
    <w:rsid w:val="00DD6ADA"/>
    <w:rsid w:val="00DD6CD4"/>
    <w:rsid w:val="00DD7137"/>
    <w:rsid w:val="00DD74F4"/>
    <w:rsid w:val="00DD760C"/>
    <w:rsid w:val="00DD767C"/>
    <w:rsid w:val="00DD76E4"/>
    <w:rsid w:val="00DD77C4"/>
    <w:rsid w:val="00DD783B"/>
    <w:rsid w:val="00DD79AD"/>
    <w:rsid w:val="00DD7E55"/>
    <w:rsid w:val="00DD7F22"/>
    <w:rsid w:val="00DD7FE1"/>
    <w:rsid w:val="00DE04C8"/>
    <w:rsid w:val="00DE0564"/>
    <w:rsid w:val="00DE063C"/>
    <w:rsid w:val="00DE073F"/>
    <w:rsid w:val="00DE0980"/>
    <w:rsid w:val="00DE0B97"/>
    <w:rsid w:val="00DE0C58"/>
    <w:rsid w:val="00DE0CC0"/>
    <w:rsid w:val="00DE0CEA"/>
    <w:rsid w:val="00DE0E50"/>
    <w:rsid w:val="00DE0EAE"/>
    <w:rsid w:val="00DE0EED"/>
    <w:rsid w:val="00DE0F50"/>
    <w:rsid w:val="00DE141A"/>
    <w:rsid w:val="00DE16DC"/>
    <w:rsid w:val="00DE187B"/>
    <w:rsid w:val="00DE1ECB"/>
    <w:rsid w:val="00DE1F45"/>
    <w:rsid w:val="00DE20D6"/>
    <w:rsid w:val="00DE2138"/>
    <w:rsid w:val="00DE220F"/>
    <w:rsid w:val="00DE266D"/>
    <w:rsid w:val="00DE2842"/>
    <w:rsid w:val="00DE2EB6"/>
    <w:rsid w:val="00DE2FD8"/>
    <w:rsid w:val="00DE3055"/>
    <w:rsid w:val="00DE33D9"/>
    <w:rsid w:val="00DE33FA"/>
    <w:rsid w:val="00DE345A"/>
    <w:rsid w:val="00DE364D"/>
    <w:rsid w:val="00DE366B"/>
    <w:rsid w:val="00DE36E9"/>
    <w:rsid w:val="00DE374E"/>
    <w:rsid w:val="00DE3761"/>
    <w:rsid w:val="00DE38CB"/>
    <w:rsid w:val="00DE3A1C"/>
    <w:rsid w:val="00DE3D96"/>
    <w:rsid w:val="00DE3E50"/>
    <w:rsid w:val="00DE42B7"/>
    <w:rsid w:val="00DE4479"/>
    <w:rsid w:val="00DE45BD"/>
    <w:rsid w:val="00DE45F8"/>
    <w:rsid w:val="00DE46C7"/>
    <w:rsid w:val="00DE4C6D"/>
    <w:rsid w:val="00DE50D8"/>
    <w:rsid w:val="00DE545F"/>
    <w:rsid w:val="00DE547B"/>
    <w:rsid w:val="00DE5693"/>
    <w:rsid w:val="00DE5788"/>
    <w:rsid w:val="00DE57AB"/>
    <w:rsid w:val="00DE5AF3"/>
    <w:rsid w:val="00DE5BE2"/>
    <w:rsid w:val="00DE5C25"/>
    <w:rsid w:val="00DE5EBC"/>
    <w:rsid w:val="00DE696A"/>
    <w:rsid w:val="00DE69B6"/>
    <w:rsid w:val="00DE69E8"/>
    <w:rsid w:val="00DE6D86"/>
    <w:rsid w:val="00DE6EC7"/>
    <w:rsid w:val="00DE7064"/>
    <w:rsid w:val="00DE7447"/>
    <w:rsid w:val="00DE767F"/>
    <w:rsid w:val="00DE76BE"/>
    <w:rsid w:val="00DE791E"/>
    <w:rsid w:val="00DE7A0C"/>
    <w:rsid w:val="00DE7A90"/>
    <w:rsid w:val="00DE7D44"/>
    <w:rsid w:val="00DF00F7"/>
    <w:rsid w:val="00DF0130"/>
    <w:rsid w:val="00DF0186"/>
    <w:rsid w:val="00DF0647"/>
    <w:rsid w:val="00DF0784"/>
    <w:rsid w:val="00DF10F7"/>
    <w:rsid w:val="00DF1159"/>
    <w:rsid w:val="00DF134E"/>
    <w:rsid w:val="00DF15EC"/>
    <w:rsid w:val="00DF1673"/>
    <w:rsid w:val="00DF16D3"/>
    <w:rsid w:val="00DF16F7"/>
    <w:rsid w:val="00DF1D10"/>
    <w:rsid w:val="00DF1DF3"/>
    <w:rsid w:val="00DF214C"/>
    <w:rsid w:val="00DF222E"/>
    <w:rsid w:val="00DF23E8"/>
    <w:rsid w:val="00DF2448"/>
    <w:rsid w:val="00DF2683"/>
    <w:rsid w:val="00DF2753"/>
    <w:rsid w:val="00DF2A36"/>
    <w:rsid w:val="00DF2A58"/>
    <w:rsid w:val="00DF2CE2"/>
    <w:rsid w:val="00DF2D9D"/>
    <w:rsid w:val="00DF3008"/>
    <w:rsid w:val="00DF325C"/>
    <w:rsid w:val="00DF32C1"/>
    <w:rsid w:val="00DF3352"/>
    <w:rsid w:val="00DF33AC"/>
    <w:rsid w:val="00DF3442"/>
    <w:rsid w:val="00DF357F"/>
    <w:rsid w:val="00DF363E"/>
    <w:rsid w:val="00DF3843"/>
    <w:rsid w:val="00DF3852"/>
    <w:rsid w:val="00DF3AD5"/>
    <w:rsid w:val="00DF3D42"/>
    <w:rsid w:val="00DF3F7B"/>
    <w:rsid w:val="00DF401A"/>
    <w:rsid w:val="00DF408C"/>
    <w:rsid w:val="00DF4190"/>
    <w:rsid w:val="00DF478E"/>
    <w:rsid w:val="00DF4A7A"/>
    <w:rsid w:val="00DF4E85"/>
    <w:rsid w:val="00DF5351"/>
    <w:rsid w:val="00DF5894"/>
    <w:rsid w:val="00DF5A25"/>
    <w:rsid w:val="00DF5C93"/>
    <w:rsid w:val="00DF5EAC"/>
    <w:rsid w:val="00DF67E9"/>
    <w:rsid w:val="00DF6915"/>
    <w:rsid w:val="00DF6AB5"/>
    <w:rsid w:val="00DF70F0"/>
    <w:rsid w:val="00DF7373"/>
    <w:rsid w:val="00DF742E"/>
    <w:rsid w:val="00DF743D"/>
    <w:rsid w:val="00DF763C"/>
    <w:rsid w:val="00DF7689"/>
    <w:rsid w:val="00DF7813"/>
    <w:rsid w:val="00DF7824"/>
    <w:rsid w:val="00DF79AD"/>
    <w:rsid w:val="00DF7A92"/>
    <w:rsid w:val="00DF7ABA"/>
    <w:rsid w:val="00DF7B2F"/>
    <w:rsid w:val="00DF7D74"/>
    <w:rsid w:val="00DF7D9F"/>
    <w:rsid w:val="00DF7EA4"/>
    <w:rsid w:val="00E0029F"/>
    <w:rsid w:val="00E002C8"/>
    <w:rsid w:val="00E00454"/>
    <w:rsid w:val="00E009FE"/>
    <w:rsid w:val="00E00A77"/>
    <w:rsid w:val="00E00BD2"/>
    <w:rsid w:val="00E00D53"/>
    <w:rsid w:val="00E0119E"/>
    <w:rsid w:val="00E013D8"/>
    <w:rsid w:val="00E013E7"/>
    <w:rsid w:val="00E01737"/>
    <w:rsid w:val="00E01792"/>
    <w:rsid w:val="00E01A23"/>
    <w:rsid w:val="00E01DD9"/>
    <w:rsid w:val="00E02058"/>
    <w:rsid w:val="00E02319"/>
    <w:rsid w:val="00E027B5"/>
    <w:rsid w:val="00E02869"/>
    <w:rsid w:val="00E0286D"/>
    <w:rsid w:val="00E02F3A"/>
    <w:rsid w:val="00E03060"/>
    <w:rsid w:val="00E03257"/>
    <w:rsid w:val="00E03327"/>
    <w:rsid w:val="00E03A76"/>
    <w:rsid w:val="00E03B8D"/>
    <w:rsid w:val="00E03D39"/>
    <w:rsid w:val="00E03EB2"/>
    <w:rsid w:val="00E03ED6"/>
    <w:rsid w:val="00E03F5C"/>
    <w:rsid w:val="00E03F68"/>
    <w:rsid w:val="00E03FA1"/>
    <w:rsid w:val="00E041DC"/>
    <w:rsid w:val="00E04771"/>
    <w:rsid w:val="00E049EE"/>
    <w:rsid w:val="00E04CF1"/>
    <w:rsid w:val="00E052A3"/>
    <w:rsid w:val="00E0551B"/>
    <w:rsid w:val="00E057B0"/>
    <w:rsid w:val="00E0588D"/>
    <w:rsid w:val="00E0591C"/>
    <w:rsid w:val="00E05A0C"/>
    <w:rsid w:val="00E05BA8"/>
    <w:rsid w:val="00E05BBA"/>
    <w:rsid w:val="00E05DA3"/>
    <w:rsid w:val="00E064FF"/>
    <w:rsid w:val="00E06740"/>
    <w:rsid w:val="00E06901"/>
    <w:rsid w:val="00E06AC2"/>
    <w:rsid w:val="00E06BD7"/>
    <w:rsid w:val="00E06D80"/>
    <w:rsid w:val="00E06DD3"/>
    <w:rsid w:val="00E06E46"/>
    <w:rsid w:val="00E0708D"/>
    <w:rsid w:val="00E0709C"/>
    <w:rsid w:val="00E07B65"/>
    <w:rsid w:val="00E07E70"/>
    <w:rsid w:val="00E07E9B"/>
    <w:rsid w:val="00E07ECC"/>
    <w:rsid w:val="00E07F77"/>
    <w:rsid w:val="00E10050"/>
    <w:rsid w:val="00E10160"/>
    <w:rsid w:val="00E103E7"/>
    <w:rsid w:val="00E1042C"/>
    <w:rsid w:val="00E104C7"/>
    <w:rsid w:val="00E10B05"/>
    <w:rsid w:val="00E10B44"/>
    <w:rsid w:val="00E10B60"/>
    <w:rsid w:val="00E10E27"/>
    <w:rsid w:val="00E10F18"/>
    <w:rsid w:val="00E10F88"/>
    <w:rsid w:val="00E11013"/>
    <w:rsid w:val="00E111A1"/>
    <w:rsid w:val="00E111E3"/>
    <w:rsid w:val="00E1128C"/>
    <w:rsid w:val="00E112E9"/>
    <w:rsid w:val="00E11300"/>
    <w:rsid w:val="00E113E0"/>
    <w:rsid w:val="00E11622"/>
    <w:rsid w:val="00E11623"/>
    <w:rsid w:val="00E11703"/>
    <w:rsid w:val="00E11D0E"/>
    <w:rsid w:val="00E11EBC"/>
    <w:rsid w:val="00E11F2B"/>
    <w:rsid w:val="00E12019"/>
    <w:rsid w:val="00E1208A"/>
    <w:rsid w:val="00E128DD"/>
    <w:rsid w:val="00E12917"/>
    <w:rsid w:val="00E129BB"/>
    <w:rsid w:val="00E1311A"/>
    <w:rsid w:val="00E1313A"/>
    <w:rsid w:val="00E13320"/>
    <w:rsid w:val="00E133F6"/>
    <w:rsid w:val="00E13461"/>
    <w:rsid w:val="00E13BE7"/>
    <w:rsid w:val="00E14169"/>
    <w:rsid w:val="00E14413"/>
    <w:rsid w:val="00E1454C"/>
    <w:rsid w:val="00E14A20"/>
    <w:rsid w:val="00E14ABF"/>
    <w:rsid w:val="00E14C4D"/>
    <w:rsid w:val="00E14DC5"/>
    <w:rsid w:val="00E14E7B"/>
    <w:rsid w:val="00E14F07"/>
    <w:rsid w:val="00E151E3"/>
    <w:rsid w:val="00E153AE"/>
    <w:rsid w:val="00E1548D"/>
    <w:rsid w:val="00E15DED"/>
    <w:rsid w:val="00E15EE5"/>
    <w:rsid w:val="00E1607D"/>
    <w:rsid w:val="00E160D2"/>
    <w:rsid w:val="00E1625C"/>
    <w:rsid w:val="00E165AE"/>
    <w:rsid w:val="00E166A5"/>
    <w:rsid w:val="00E1671C"/>
    <w:rsid w:val="00E167EA"/>
    <w:rsid w:val="00E16A51"/>
    <w:rsid w:val="00E16A74"/>
    <w:rsid w:val="00E16BC5"/>
    <w:rsid w:val="00E16CA0"/>
    <w:rsid w:val="00E16E36"/>
    <w:rsid w:val="00E174AE"/>
    <w:rsid w:val="00E174F5"/>
    <w:rsid w:val="00E17815"/>
    <w:rsid w:val="00E1792B"/>
    <w:rsid w:val="00E1797F"/>
    <w:rsid w:val="00E17B22"/>
    <w:rsid w:val="00E17C8F"/>
    <w:rsid w:val="00E17D70"/>
    <w:rsid w:val="00E17FCF"/>
    <w:rsid w:val="00E20063"/>
    <w:rsid w:val="00E205AC"/>
    <w:rsid w:val="00E206EB"/>
    <w:rsid w:val="00E2073A"/>
    <w:rsid w:val="00E20A94"/>
    <w:rsid w:val="00E20CF5"/>
    <w:rsid w:val="00E20F58"/>
    <w:rsid w:val="00E20F92"/>
    <w:rsid w:val="00E21158"/>
    <w:rsid w:val="00E212B8"/>
    <w:rsid w:val="00E21685"/>
    <w:rsid w:val="00E21ACF"/>
    <w:rsid w:val="00E22039"/>
    <w:rsid w:val="00E2210D"/>
    <w:rsid w:val="00E22175"/>
    <w:rsid w:val="00E221CF"/>
    <w:rsid w:val="00E22342"/>
    <w:rsid w:val="00E2275D"/>
    <w:rsid w:val="00E22979"/>
    <w:rsid w:val="00E22CE1"/>
    <w:rsid w:val="00E23010"/>
    <w:rsid w:val="00E2330D"/>
    <w:rsid w:val="00E236FB"/>
    <w:rsid w:val="00E2375F"/>
    <w:rsid w:val="00E2384E"/>
    <w:rsid w:val="00E2395C"/>
    <w:rsid w:val="00E23A3C"/>
    <w:rsid w:val="00E23BE2"/>
    <w:rsid w:val="00E23F1A"/>
    <w:rsid w:val="00E2401D"/>
    <w:rsid w:val="00E24470"/>
    <w:rsid w:val="00E24741"/>
    <w:rsid w:val="00E24872"/>
    <w:rsid w:val="00E248EB"/>
    <w:rsid w:val="00E24C85"/>
    <w:rsid w:val="00E25067"/>
    <w:rsid w:val="00E253A7"/>
    <w:rsid w:val="00E253E7"/>
    <w:rsid w:val="00E25420"/>
    <w:rsid w:val="00E258BE"/>
    <w:rsid w:val="00E25BBF"/>
    <w:rsid w:val="00E25C9A"/>
    <w:rsid w:val="00E25E39"/>
    <w:rsid w:val="00E2636C"/>
    <w:rsid w:val="00E26507"/>
    <w:rsid w:val="00E26814"/>
    <w:rsid w:val="00E26937"/>
    <w:rsid w:val="00E26A05"/>
    <w:rsid w:val="00E26E44"/>
    <w:rsid w:val="00E26F1D"/>
    <w:rsid w:val="00E26F26"/>
    <w:rsid w:val="00E270D5"/>
    <w:rsid w:val="00E2732B"/>
    <w:rsid w:val="00E27551"/>
    <w:rsid w:val="00E275E5"/>
    <w:rsid w:val="00E27784"/>
    <w:rsid w:val="00E27B29"/>
    <w:rsid w:val="00E27F5C"/>
    <w:rsid w:val="00E30412"/>
    <w:rsid w:val="00E307D4"/>
    <w:rsid w:val="00E309C0"/>
    <w:rsid w:val="00E30EB0"/>
    <w:rsid w:val="00E30EF5"/>
    <w:rsid w:val="00E30F84"/>
    <w:rsid w:val="00E30F8F"/>
    <w:rsid w:val="00E31192"/>
    <w:rsid w:val="00E315FD"/>
    <w:rsid w:val="00E31649"/>
    <w:rsid w:val="00E32050"/>
    <w:rsid w:val="00E32554"/>
    <w:rsid w:val="00E326FE"/>
    <w:rsid w:val="00E3279C"/>
    <w:rsid w:val="00E327DF"/>
    <w:rsid w:val="00E328CE"/>
    <w:rsid w:val="00E32984"/>
    <w:rsid w:val="00E32AFC"/>
    <w:rsid w:val="00E32D48"/>
    <w:rsid w:val="00E32F70"/>
    <w:rsid w:val="00E32FC6"/>
    <w:rsid w:val="00E331ED"/>
    <w:rsid w:val="00E3329D"/>
    <w:rsid w:val="00E333F4"/>
    <w:rsid w:val="00E33436"/>
    <w:rsid w:val="00E33450"/>
    <w:rsid w:val="00E33496"/>
    <w:rsid w:val="00E33552"/>
    <w:rsid w:val="00E335F7"/>
    <w:rsid w:val="00E33856"/>
    <w:rsid w:val="00E33C7B"/>
    <w:rsid w:val="00E33E91"/>
    <w:rsid w:val="00E340F5"/>
    <w:rsid w:val="00E341FE"/>
    <w:rsid w:val="00E343A3"/>
    <w:rsid w:val="00E3468F"/>
    <w:rsid w:val="00E346D2"/>
    <w:rsid w:val="00E347B4"/>
    <w:rsid w:val="00E348CF"/>
    <w:rsid w:val="00E349D1"/>
    <w:rsid w:val="00E34AD6"/>
    <w:rsid w:val="00E34B40"/>
    <w:rsid w:val="00E34FCB"/>
    <w:rsid w:val="00E3524B"/>
    <w:rsid w:val="00E352BD"/>
    <w:rsid w:val="00E3535D"/>
    <w:rsid w:val="00E3598B"/>
    <w:rsid w:val="00E35A7C"/>
    <w:rsid w:val="00E35A93"/>
    <w:rsid w:val="00E35B6E"/>
    <w:rsid w:val="00E35BAE"/>
    <w:rsid w:val="00E35D42"/>
    <w:rsid w:val="00E35DB2"/>
    <w:rsid w:val="00E35E0E"/>
    <w:rsid w:val="00E360C1"/>
    <w:rsid w:val="00E36309"/>
    <w:rsid w:val="00E3645F"/>
    <w:rsid w:val="00E36931"/>
    <w:rsid w:val="00E36CDD"/>
    <w:rsid w:val="00E36E7E"/>
    <w:rsid w:val="00E36EBF"/>
    <w:rsid w:val="00E37468"/>
    <w:rsid w:val="00E37653"/>
    <w:rsid w:val="00E37782"/>
    <w:rsid w:val="00E378A4"/>
    <w:rsid w:val="00E378E2"/>
    <w:rsid w:val="00E37DD7"/>
    <w:rsid w:val="00E37E20"/>
    <w:rsid w:val="00E401EC"/>
    <w:rsid w:val="00E40528"/>
    <w:rsid w:val="00E40553"/>
    <w:rsid w:val="00E40A60"/>
    <w:rsid w:val="00E40AC7"/>
    <w:rsid w:val="00E40D1A"/>
    <w:rsid w:val="00E40E40"/>
    <w:rsid w:val="00E41079"/>
    <w:rsid w:val="00E41539"/>
    <w:rsid w:val="00E415F6"/>
    <w:rsid w:val="00E4181B"/>
    <w:rsid w:val="00E41929"/>
    <w:rsid w:val="00E41CE6"/>
    <w:rsid w:val="00E42325"/>
    <w:rsid w:val="00E4239B"/>
    <w:rsid w:val="00E423E1"/>
    <w:rsid w:val="00E42498"/>
    <w:rsid w:val="00E42643"/>
    <w:rsid w:val="00E42896"/>
    <w:rsid w:val="00E42C19"/>
    <w:rsid w:val="00E42C21"/>
    <w:rsid w:val="00E42D3F"/>
    <w:rsid w:val="00E42E78"/>
    <w:rsid w:val="00E43009"/>
    <w:rsid w:val="00E43335"/>
    <w:rsid w:val="00E43605"/>
    <w:rsid w:val="00E43619"/>
    <w:rsid w:val="00E43745"/>
    <w:rsid w:val="00E43985"/>
    <w:rsid w:val="00E439D2"/>
    <w:rsid w:val="00E43A79"/>
    <w:rsid w:val="00E43AD4"/>
    <w:rsid w:val="00E43B53"/>
    <w:rsid w:val="00E43BDD"/>
    <w:rsid w:val="00E43FD8"/>
    <w:rsid w:val="00E44289"/>
    <w:rsid w:val="00E44377"/>
    <w:rsid w:val="00E44665"/>
    <w:rsid w:val="00E448EB"/>
    <w:rsid w:val="00E4492B"/>
    <w:rsid w:val="00E44A7A"/>
    <w:rsid w:val="00E44C46"/>
    <w:rsid w:val="00E44CC4"/>
    <w:rsid w:val="00E44DE7"/>
    <w:rsid w:val="00E4527B"/>
    <w:rsid w:val="00E45681"/>
    <w:rsid w:val="00E458BC"/>
    <w:rsid w:val="00E45E7B"/>
    <w:rsid w:val="00E46001"/>
    <w:rsid w:val="00E46136"/>
    <w:rsid w:val="00E461EB"/>
    <w:rsid w:val="00E4629D"/>
    <w:rsid w:val="00E464A5"/>
    <w:rsid w:val="00E46632"/>
    <w:rsid w:val="00E467F1"/>
    <w:rsid w:val="00E4680F"/>
    <w:rsid w:val="00E46866"/>
    <w:rsid w:val="00E46C15"/>
    <w:rsid w:val="00E46D34"/>
    <w:rsid w:val="00E471CC"/>
    <w:rsid w:val="00E47242"/>
    <w:rsid w:val="00E473AD"/>
    <w:rsid w:val="00E4766F"/>
    <w:rsid w:val="00E47700"/>
    <w:rsid w:val="00E477DF"/>
    <w:rsid w:val="00E47DD1"/>
    <w:rsid w:val="00E47E92"/>
    <w:rsid w:val="00E47F01"/>
    <w:rsid w:val="00E5003E"/>
    <w:rsid w:val="00E500CB"/>
    <w:rsid w:val="00E501A7"/>
    <w:rsid w:val="00E501E3"/>
    <w:rsid w:val="00E50200"/>
    <w:rsid w:val="00E503EF"/>
    <w:rsid w:val="00E5075F"/>
    <w:rsid w:val="00E5085F"/>
    <w:rsid w:val="00E5088E"/>
    <w:rsid w:val="00E50938"/>
    <w:rsid w:val="00E50A76"/>
    <w:rsid w:val="00E50BCE"/>
    <w:rsid w:val="00E50CD3"/>
    <w:rsid w:val="00E50DB6"/>
    <w:rsid w:val="00E5108E"/>
    <w:rsid w:val="00E515A3"/>
    <w:rsid w:val="00E5167E"/>
    <w:rsid w:val="00E51C39"/>
    <w:rsid w:val="00E51F72"/>
    <w:rsid w:val="00E51F7D"/>
    <w:rsid w:val="00E5209C"/>
    <w:rsid w:val="00E524D1"/>
    <w:rsid w:val="00E5256A"/>
    <w:rsid w:val="00E52667"/>
    <w:rsid w:val="00E52832"/>
    <w:rsid w:val="00E52AA5"/>
    <w:rsid w:val="00E52B2E"/>
    <w:rsid w:val="00E52BF9"/>
    <w:rsid w:val="00E52D99"/>
    <w:rsid w:val="00E52EEE"/>
    <w:rsid w:val="00E533D7"/>
    <w:rsid w:val="00E53564"/>
    <w:rsid w:val="00E53600"/>
    <w:rsid w:val="00E5368C"/>
    <w:rsid w:val="00E53751"/>
    <w:rsid w:val="00E53E17"/>
    <w:rsid w:val="00E53F31"/>
    <w:rsid w:val="00E540E6"/>
    <w:rsid w:val="00E540EF"/>
    <w:rsid w:val="00E5418B"/>
    <w:rsid w:val="00E54209"/>
    <w:rsid w:val="00E54297"/>
    <w:rsid w:val="00E542AB"/>
    <w:rsid w:val="00E54C68"/>
    <w:rsid w:val="00E54E95"/>
    <w:rsid w:val="00E54ED3"/>
    <w:rsid w:val="00E55361"/>
    <w:rsid w:val="00E555B7"/>
    <w:rsid w:val="00E55A65"/>
    <w:rsid w:val="00E55DC3"/>
    <w:rsid w:val="00E55F7C"/>
    <w:rsid w:val="00E56097"/>
    <w:rsid w:val="00E560EB"/>
    <w:rsid w:val="00E56225"/>
    <w:rsid w:val="00E562A0"/>
    <w:rsid w:val="00E563DA"/>
    <w:rsid w:val="00E563E9"/>
    <w:rsid w:val="00E565EF"/>
    <w:rsid w:val="00E5673A"/>
    <w:rsid w:val="00E56DFF"/>
    <w:rsid w:val="00E56E9C"/>
    <w:rsid w:val="00E57147"/>
    <w:rsid w:val="00E5755B"/>
    <w:rsid w:val="00E5758D"/>
    <w:rsid w:val="00E57B03"/>
    <w:rsid w:val="00E57B5C"/>
    <w:rsid w:val="00E57BE4"/>
    <w:rsid w:val="00E60769"/>
    <w:rsid w:val="00E60C22"/>
    <w:rsid w:val="00E60C3C"/>
    <w:rsid w:val="00E61827"/>
    <w:rsid w:val="00E61BC6"/>
    <w:rsid w:val="00E61C3D"/>
    <w:rsid w:val="00E61CB0"/>
    <w:rsid w:val="00E61E73"/>
    <w:rsid w:val="00E62074"/>
    <w:rsid w:val="00E62212"/>
    <w:rsid w:val="00E62235"/>
    <w:rsid w:val="00E62378"/>
    <w:rsid w:val="00E626A1"/>
    <w:rsid w:val="00E62BEF"/>
    <w:rsid w:val="00E6314F"/>
    <w:rsid w:val="00E631D2"/>
    <w:rsid w:val="00E63390"/>
    <w:rsid w:val="00E63438"/>
    <w:rsid w:val="00E634B3"/>
    <w:rsid w:val="00E6376F"/>
    <w:rsid w:val="00E63778"/>
    <w:rsid w:val="00E63AB2"/>
    <w:rsid w:val="00E63BE3"/>
    <w:rsid w:val="00E63DCD"/>
    <w:rsid w:val="00E64164"/>
    <w:rsid w:val="00E6425F"/>
    <w:rsid w:val="00E6452B"/>
    <w:rsid w:val="00E645D6"/>
    <w:rsid w:val="00E6464F"/>
    <w:rsid w:val="00E646B2"/>
    <w:rsid w:val="00E646D2"/>
    <w:rsid w:val="00E64892"/>
    <w:rsid w:val="00E64DD9"/>
    <w:rsid w:val="00E64F3F"/>
    <w:rsid w:val="00E65276"/>
    <w:rsid w:val="00E652C9"/>
    <w:rsid w:val="00E6538B"/>
    <w:rsid w:val="00E654AA"/>
    <w:rsid w:val="00E655F2"/>
    <w:rsid w:val="00E65AF1"/>
    <w:rsid w:val="00E65B4F"/>
    <w:rsid w:val="00E65BC1"/>
    <w:rsid w:val="00E65E09"/>
    <w:rsid w:val="00E6615E"/>
    <w:rsid w:val="00E6616B"/>
    <w:rsid w:val="00E663E4"/>
    <w:rsid w:val="00E6642E"/>
    <w:rsid w:val="00E66510"/>
    <w:rsid w:val="00E66C7B"/>
    <w:rsid w:val="00E66D28"/>
    <w:rsid w:val="00E66D77"/>
    <w:rsid w:val="00E66F1D"/>
    <w:rsid w:val="00E67605"/>
    <w:rsid w:val="00E67733"/>
    <w:rsid w:val="00E67772"/>
    <w:rsid w:val="00E67AE4"/>
    <w:rsid w:val="00E70027"/>
    <w:rsid w:val="00E70208"/>
    <w:rsid w:val="00E70268"/>
    <w:rsid w:val="00E70298"/>
    <w:rsid w:val="00E70346"/>
    <w:rsid w:val="00E70A36"/>
    <w:rsid w:val="00E70AB1"/>
    <w:rsid w:val="00E70BDC"/>
    <w:rsid w:val="00E70CBB"/>
    <w:rsid w:val="00E70D9B"/>
    <w:rsid w:val="00E71181"/>
    <w:rsid w:val="00E71193"/>
    <w:rsid w:val="00E711B8"/>
    <w:rsid w:val="00E71A3E"/>
    <w:rsid w:val="00E71C5A"/>
    <w:rsid w:val="00E71D9F"/>
    <w:rsid w:val="00E71E06"/>
    <w:rsid w:val="00E71FC4"/>
    <w:rsid w:val="00E72109"/>
    <w:rsid w:val="00E722E5"/>
    <w:rsid w:val="00E72328"/>
    <w:rsid w:val="00E72413"/>
    <w:rsid w:val="00E7280B"/>
    <w:rsid w:val="00E72B66"/>
    <w:rsid w:val="00E72BFA"/>
    <w:rsid w:val="00E72C36"/>
    <w:rsid w:val="00E738DE"/>
    <w:rsid w:val="00E73C50"/>
    <w:rsid w:val="00E73E85"/>
    <w:rsid w:val="00E73EBC"/>
    <w:rsid w:val="00E74386"/>
    <w:rsid w:val="00E743C6"/>
    <w:rsid w:val="00E746E5"/>
    <w:rsid w:val="00E74A38"/>
    <w:rsid w:val="00E74ABB"/>
    <w:rsid w:val="00E74D85"/>
    <w:rsid w:val="00E750AC"/>
    <w:rsid w:val="00E75373"/>
    <w:rsid w:val="00E753E7"/>
    <w:rsid w:val="00E75846"/>
    <w:rsid w:val="00E75853"/>
    <w:rsid w:val="00E75FAB"/>
    <w:rsid w:val="00E76141"/>
    <w:rsid w:val="00E76269"/>
    <w:rsid w:val="00E76863"/>
    <w:rsid w:val="00E76B5F"/>
    <w:rsid w:val="00E76C05"/>
    <w:rsid w:val="00E7706B"/>
    <w:rsid w:val="00E770B8"/>
    <w:rsid w:val="00E77170"/>
    <w:rsid w:val="00E77692"/>
    <w:rsid w:val="00E77810"/>
    <w:rsid w:val="00E778DF"/>
    <w:rsid w:val="00E77976"/>
    <w:rsid w:val="00E77A4E"/>
    <w:rsid w:val="00E77B5B"/>
    <w:rsid w:val="00E77D1E"/>
    <w:rsid w:val="00E801DE"/>
    <w:rsid w:val="00E80221"/>
    <w:rsid w:val="00E80410"/>
    <w:rsid w:val="00E8058D"/>
    <w:rsid w:val="00E80B2F"/>
    <w:rsid w:val="00E80BDA"/>
    <w:rsid w:val="00E80D2F"/>
    <w:rsid w:val="00E81010"/>
    <w:rsid w:val="00E811C0"/>
    <w:rsid w:val="00E8130B"/>
    <w:rsid w:val="00E8141E"/>
    <w:rsid w:val="00E81635"/>
    <w:rsid w:val="00E816C5"/>
    <w:rsid w:val="00E81981"/>
    <w:rsid w:val="00E81B32"/>
    <w:rsid w:val="00E823BD"/>
    <w:rsid w:val="00E828C3"/>
    <w:rsid w:val="00E82C07"/>
    <w:rsid w:val="00E82C19"/>
    <w:rsid w:val="00E82EFE"/>
    <w:rsid w:val="00E8317F"/>
    <w:rsid w:val="00E83262"/>
    <w:rsid w:val="00E83290"/>
    <w:rsid w:val="00E835C0"/>
    <w:rsid w:val="00E836D2"/>
    <w:rsid w:val="00E8382C"/>
    <w:rsid w:val="00E8392D"/>
    <w:rsid w:val="00E83D7D"/>
    <w:rsid w:val="00E83F09"/>
    <w:rsid w:val="00E840A7"/>
    <w:rsid w:val="00E84160"/>
    <w:rsid w:val="00E84248"/>
    <w:rsid w:val="00E84362"/>
    <w:rsid w:val="00E84646"/>
    <w:rsid w:val="00E84847"/>
    <w:rsid w:val="00E8485E"/>
    <w:rsid w:val="00E84B59"/>
    <w:rsid w:val="00E84C03"/>
    <w:rsid w:val="00E84C44"/>
    <w:rsid w:val="00E84DA6"/>
    <w:rsid w:val="00E84F0C"/>
    <w:rsid w:val="00E84F62"/>
    <w:rsid w:val="00E8511E"/>
    <w:rsid w:val="00E8515E"/>
    <w:rsid w:val="00E856E3"/>
    <w:rsid w:val="00E859C9"/>
    <w:rsid w:val="00E85A6B"/>
    <w:rsid w:val="00E85A98"/>
    <w:rsid w:val="00E85C46"/>
    <w:rsid w:val="00E85E67"/>
    <w:rsid w:val="00E8601E"/>
    <w:rsid w:val="00E86065"/>
    <w:rsid w:val="00E860FF"/>
    <w:rsid w:val="00E86145"/>
    <w:rsid w:val="00E86279"/>
    <w:rsid w:val="00E8646C"/>
    <w:rsid w:val="00E86E0C"/>
    <w:rsid w:val="00E86F92"/>
    <w:rsid w:val="00E874EC"/>
    <w:rsid w:val="00E87664"/>
    <w:rsid w:val="00E8781C"/>
    <w:rsid w:val="00E87965"/>
    <w:rsid w:val="00E87ABF"/>
    <w:rsid w:val="00E87C30"/>
    <w:rsid w:val="00E902D1"/>
    <w:rsid w:val="00E90451"/>
    <w:rsid w:val="00E9068D"/>
    <w:rsid w:val="00E90BF6"/>
    <w:rsid w:val="00E91100"/>
    <w:rsid w:val="00E917C6"/>
    <w:rsid w:val="00E9190B"/>
    <w:rsid w:val="00E91B0D"/>
    <w:rsid w:val="00E91E37"/>
    <w:rsid w:val="00E91EEF"/>
    <w:rsid w:val="00E92012"/>
    <w:rsid w:val="00E921BF"/>
    <w:rsid w:val="00E9221E"/>
    <w:rsid w:val="00E92273"/>
    <w:rsid w:val="00E923A4"/>
    <w:rsid w:val="00E925F1"/>
    <w:rsid w:val="00E92635"/>
    <w:rsid w:val="00E926DF"/>
    <w:rsid w:val="00E92993"/>
    <w:rsid w:val="00E929CC"/>
    <w:rsid w:val="00E92F73"/>
    <w:rsid w:val="00E930FF"/>
    <w:rsid w:val="00E931D6"/>
    <w:rsid w:val="00E934C7"/>
    <w:rsid w:val="00E9356D"/>
    <w:rsid w:val="00E93BF0"/>
    <w:rsid w:val="00E93EEC"/>
    <w:rsid w:val="00E9417E"/>
    <w:rsid w:val="00E94388"/>
    <w:rsid w:val="00E944FA"/>
    <w:rsid w:val="00E94517"/>
    <w:rsid w:val="00E94521"/>
    <w:rsid w:val="00E94940"/>
    <w:rsid w:val="00E949E3"/>
    <w:rsid w:val="00E94CA7"/>
    <w:rsid w:val="00E952CB"/>
    <w:rsid w:val="00E952E6"/>
    <w:rsid w:val="00E957BA"/>
    <w:rsid w:val="00E9582D"/>
    <w:rsid w:val="00E9593F"/>
    <w:rsid w:val="00E96175"/>
    <w:rsid w:val="00E963C6"/>
    <w:rsid w:val="00E965FC"/>
    <w:rsid w:val="00E96650"/>
    <w:rsid w:val="00E966DA"/>
    <w:rsid w:val="00E9671A"/>
    <w:rsid w:val="00E96CED"/>
    <w:rsid w:val="00E96F18"/>
    <w:rsid w:val="00E97444"/>
    <w:rsid w:val="00E97AC6"/>
    <w:rsid w:val="00E97AC9"/>
    <w:rsid w:val="00E97D31"/>
    <w:rsid w:val="00E97ED7"/>
    <w:rsid w:val="00EA0205"/>
    <w:rsid w:val="00EA0247"/>
    <w:rsid w:val="00EA0267"/>
    <w:rsid w:val="00EA026C"/>
    <w:rsid w:val="00EA033E"/>
    <w:rsid w:val="00EA0629"/>
    <w:rsid w:val="00EA0814"/>
    <w:rsid w:val="00EA0C23"/>
    <w:rsid w:val="00EA0F62"/>
    <w:rsid w:val="00EA0FF8"/>
    <w:rsid w:val="00EA1103"/>
    <w:rsid w:val="00EA155C"/>
    <w:rsid w:val="00EA1659"/>
    <w:rsid w:val="00EA16E0"/>
    <w:rsid w:val="00EA1717"/>
    <w:rsid w:val="00EA1980"/>
    <w:rsid w:val="00EA1A3E"/>
    <w:rsid w:val="00EA1B28"/>
    <w:rsid w:val="00EA1F55"/>
    <w:rsid w:val="00EA2693"/>
    <w:rsid w:val="00EA27EA"/>
    <w:rsid w:val="00EA28F2"/>
    <w:rsid w:val="00EA2BF0"/>
    <w:rsid w:val="00EA2BF3"/>
    <w:rsid w:val="00EA2E1D"/>
    <w:rsid w:val="00EA310A"/>
    <w:rsid w:val="00EA328D"/>
    <w:rsid w:val="00EA3513"/>
    <w:rsid w:val="00EA35DF"/>
    <w:rsid w:val="00EA3B6E"/>
    <w:rsid w:val="00EA410B"/>
    <w:rsid w:val="00EA4B05"/>
    <w:rsid w:val="00EA4DD7"/>
    <w:rsid w:val="00EA4FB3"/>
    <w:rsid w:val="00EA5077"/>
    <w:rsid w:val="00EA50B3"/>
    <w:rsid w:val="00EA51F4"/>
    <w:rsid w:val="00EA52D7"/>
    <w:rsid w:val="00EA55FC"/>
    <w:rsid w:val="00EA58A7"/>
    <w:rsid w:val="00EA600D"/>
    <w:rsid w:val="00EA615B"/>
    <w:rsid w:val="00EA641B"/>
    <w:rsid w:val="00EA642A"/>
    <w:rsid w:val="00EA6560"/>
    <w:rsid w:val="00EA66F6"/>
    <w:rsid w:val="00EA68DE"/>
    <w:rsid w:val="00EA6B4F"/>
    <w:rsid w:val="00EA6C7E"/>
    <w:rsid w:val="00EA6E9D"/>
    <w:rsid w:val="00EA71EF"/>
    <w:rsid w:val="00EA7213"/>
    <w:rsid w:val="00EA7554"/>
    <w:rsid w:val="00EA76FE"/>
    <w:rsid w:val="00EA77D4"/>
    <w:rsid w:val="00EA795A"/>
    <w:rsid w:val="00EA7AC7"/>
    <w:rsid w:val="00EA7E3A"/>
    <w:rsid w:val="00EA7F40"/>
    <w:rsid w:val="00EB0051"/>
    <w:rsid w:val="00EB028A"/>
    <w:rsid w:val="00EB029B"/>
    <w:rsid w:val="00EB03F5"/>
    <w:rsid w:val="00EB0465"/>
    <w:rsid w:val="00EB0629"/>
    <w:rsid w:val="00EB078A"/>
    <w:rsid w:val="00EB095B"/>
    <w:rsid w:val="00EB0BA4"/>
    <w:rsid w:val="00EB0D63"/>
    <w:rsid w:val="00EB0E37"/>
    <w:rsid w:val="00EB124D"/>
    <w:rsid w:val="00EB139B"/>
    <w:rsid w:val="00EB1423"/>
    <w:rsid w:val="00EB1486"/>
    <w:rsid w:val="00EB1803"/>
    <w:rsid w:val="00EB1869"/>
    <w:rsid w:val="00EB1A90"/>
    <w:rsid w:val="00EB1BC0"/>
    <w:rsid w:val="00EB1D08"/>
    <w:rsid w:val="00EB1FF9"/>
    <w:rsid w:val="00EB21A8"/>
    <w:rsid w:val="00EB2214"/>
    <w:rsid w:val="00EB256D"/>
    <w:rsid w:val="00EB267B"/>
    <w:rsid w:val="00EB26CE"/>
    <w:rsid w:val="00EB280A"/>
    <w:rsid w:val="00EB29F4"/>
    <w:rsid w:val="00EB2CE4"/>
    <w:rsid w:val="00EB2D54"/>
    <w:rsid w:val="00EB2EFD"/>
    <w:rsid w:val="00EB30E6"/>
    <w:rsid w:val="00EB33EF"/>
    <w:rsid w:val="00EB397B"/>
    <w:rsid w:val="00EB3B51"/>
    <w:rsid w:val="00EB3E76"/>
    <w:rsid w:val="00EB3F0E"/>
    <w:rsid w:val="00EB401C"/>
    <w:rsid w:val="00EB41D0"/>
    <w:rsid w:val="00EB43A2"/>
    <w:rsid w:val="00EB4994"/>
    <w:rsid w:val="00EB4E61"/>
    <w:rsid w:val="00EB4F50"/>
    <w:rsid w:val="00EB4FBF"/>
    <w:rsid w:val="00EB4FE0"/>
    <w:rsid w:val="00EB507D"/>
    <w:rsid w:val="00EB5214"/>
    <w:rsid w:val="00EB5294"/>
    <w:rsid w:val="00EB55E3"/>
    <w:rsid w:val="00EB5823"/>
    <w:rsid w:val="00EB5B0E"/>
    <w:rsid w:val="00EB5CE3"/>
    <w:rsid w:val="00EB6904"/>
    <w:rsid w:val="00EB6AD9"/>
    <w:rsid w:val="00EB6BFD"/>
    <w:rsid w:val="00EB6C4E"/>
    <w:rsid w:val="00EB6C78"/>
    <w:rsid w:val="00EB6D39"/>
    <w:rsid w:val="00EB6D7A"/>
    <w:rsid w:val="00EB6E7B"/>
    <w:rsid w:val="00EB6E82"/>
    <w:rsid w:val="00EB6EAF"/>
    <w:rsid w:val="00EB6EF4"/>
    <w:rsid w:val="00EB708E"/>
    <w:rsid w:val="00EB7200"/>
    <w:rsid w:val="00EB7282"/>
    <w:rsid w:val="00EB732A"/>
    <w:rsid w:val="00EB7445"/>
    <w:rsid w:val="00EB7504"/>
    <w:rsid w:val="00EB77CF"/>
    <w:rsid w:val="00EB7A1A"/>
    <w:rsid w:val="00EB7A65"/>
    <w:rsid w:val="00EB7CA1"/>
    <w:rsid w:val="00EB7D1C"/>
    <w:rsid w:val="00EB7DE5"/>
    <w:rsid w:val="00EB7F5C"/>
    <w:rsid w:val="00EC0015"/>
    <w:rsid w:val="00EC0195"/>
    <w:rsid w:val="00EC01BE"/>
    <w:rsid w:val="00EC03D0"/>
    <w:rsid w:val="00EC0514"/>
    <w:rsid w:val="00EC0760"/>
    <w:rsid w:val="00EC08B5"/>
    <w:rsid w:val="00EC0B13"/>
    <w:rsid w:val="00EC0D45"/>
    <w:rsid w:val="00EC0E28"/>
    <w:rsid w:val="00EC0E31"/>
    <w:rsid w:val="00EC0ED6"/>
    <w:rsid w:val="00EC0F2B"/>
    <w:rsid w:val="00EC0FDC"/>
    <w:rsid w:val="00EC1038"/>
    <w:rsid w:val="00EC112B"/>
    <w:rsid w:val="00EC1557"/>
    <w:rsid w:val="00EC197A"/>
    <w:rsid w:val="00EC1F3C"/>
    <w:rsid w:val="00EC2065"/>
    <w:rsid w:val="00EC2070"/>
    <w:rsid w:val="00EC2190"/>
    <w:rsid w:val="00EC21F1"/>
    <w:rsid w:val="00EC2660"/>
    <w:rsid w:val="00EC29DD"/>
    <w:rsid w:val="00EC2B6A"/>
    <w:rsid w:val="00EC2D5E"/>
    <w:rsid w:val="00EC2E7A"/>
    <w:rsid w:val="00EC3663"/>
    <w:rsid w:val="00EC3861"/>
    <w:rsid w:val="00EC3A6F"/>
    <w:rsid w:val="00EC3A8D"/>
    <w:rsid w:val="00EC3FAB"/>
    <w:rsid w:val="00EC433B"/>
    <w:rsid w:val="00EC438B"/>
    <w:rsid w:val="00EC49EE"/>
    <w:rsid w:val="00EC4AA9"/>
    <w:rsid w:val="00EC51F5"/>
    <w:rsid w:val="00EC55BC"/>
    <w:rsid w:val="00EC58EE"/>
    <w:rsid w:val="00EC5AFB"/>
    <w:rsid w:val="00EC5B49"/>
    <w:rsid w:val="00EC5DAE"/>
    <w:rsid w:val="00EC5E7F"/>
    <w:rsid w:val="00EC6045"/>
    <w:rsid w:val="00EC63A0"/>
    <w:rsid w:val="00EC645E"/>
    <w:rsid w:val="00EC6572"/>
    <w:rsid w:val="00EC6748"/>
    <w:rsid w:val="00EC6974"/>
    <w:rsid w:val="00EC6A92"/>
    <w:rsid w:val="00EC6D7E"/>
    <w:rsid w:val="00EC7158"/>
    <w:rsid w:val="00EC7205"/>
    <w:rsid w:val="00EC738C"/>
    <w:rsid w:val="00EC794C"/>
    <w:rsid w:val="00EC7D2C"/>
    <w:rsid w:val="00EC7D57"/>
    <w:rsid w:val="00EC7D7B"/>
    <w:rsid w:val="00ED055B"/>
    <w:rsid w:val="00ED07C5"/>
    <w:rsid w:val="00ED0D7C"/>
    <w:rsid w:val="00ED156B"/>
    <w:rsid w:val="00ED170E"/>
    <w:rsid w:val="00ED1905"/>
    <w:rsid w:val="00ED190D"/>
    <w:rsid w:val="00ED1964"/>
    <w:rsid w:val="00ED1B46"/>
    <w:rsid w:val="00ED1EBA"/>
    <w:rsid w:val="00ED1F34"/>
    <w:rsid w:val="00ED21D0"/>
    <w:rsid w:val="00ED2442"/>
    <w:rsid w:val="00ED2642"/>
    <w:rsid w:val="00ED28C9"/>
    <w:rsid w:val="00ED3085"/>
    <w:rsid w:val="00ED30C8"/>
    <w:rsid w:val="00ED3174"/>
    <w:rsid w:val="00ED31DB"/>
    <w:rsid w:val="00ED387B"/>
    <w:rsid w:val="00ED3B76"/>
    <w:rsid w:val="00ED3D3B"/>
    <w:rsid w:val="00ED4069"/>
    <w:rsid w:val="00ED4256"/>
    <w:rsid w:val="00ED42E5"/>
    <w:rsid w:val="00ED44E1"/>
    <w:rsid w:val="00ED457F"/>
    <w:rsid w:val="00ED46C6"/>
    <w:rsid w:val="00ED499D"/>
    <w:rsid w:val="00ED4D05"/>
    <w:rsid w:val="00ED4E54"/>
    <w:rsid w:val="00ED4EC3"/>
    <w:rsid w:val="00ED4F94"/>
    <w:rsid w:val="00ED5080"/>
    <w:rsid w:val="00ED5520"/>
    <w:rsid w:val="00ED5608"/>
    <w:rsid w:val="00ED582D"/>
    <w:rsid w:val="00ED5926"/>
    <w:rsid w:val="00ED5A05"/>
    <w:rsid w:val="00ED5B18"/>
    <w:rsid w:val="00ED5C75"/>
    <w:rsid w:val="00ED60C2"/>
    <w:rsid w:val="00ED61B1"/>
    <w:rsid w:val="00ED6543"/>
    <w:rsid w:val="00ED6727"/>
    <w:rsid w:val="00ED674E"/>
    <w:rsid w:val="00ED6A1A"/>
    <w:rsid w:val="00ED6C02"/>
    <w:rsid w:val="00ED6C2F"/>
    <w:rsid w:val="00ED6C76"/>
    <w:rsid w:val="00ED6EE7"/>
    <w:rsid w:val="00ED6FE4"/>
    <w:rsid w:val="00ED7158"/>
    <w:rsid w:val="00ED7338"/>
    <w:rsid w:val="00ED78BB"/>
    <w:rsid w:val="00ED7A76"/>
    <w:rsid w:val="00EE001F"/>
    <w:rsid w:val="00EE00CE"/>
    <w:rsid w:val="00EE054D"/>
    <w:rsid w:val="00EE0572"/>
    <w:rsid w:val="00EE0786"/>
    <w:rsid w:val="00EE1337"/>
    <w:rsid w:val="00EE1376"/>
    <w:rsid w:val="00EE152E"/>
    <w:rsid w:val="00EE169D"/>
    <w:rsid w:val="00EE1926"/>
    <w:rsid w:val="00EE1BFE"/>
    <w:rsid w:val="00EE202B"/>
    <w:rsid w:val="00EE2085"/>
    <w:rsid w:val="00EE237C"/>
    <w:rsid w:val="00EE2448"/>
    <w:rsid w:val="00EE2809"/>
    <w:rsid w:val="00EE2BB3"/>
    <w:rsid w:val="00EE2C09"/>
    <w:rsid w:val="00EE304E"/>
    <w:rsid w:val="00EE346C"/>
    <w:rsid w:val="00EE35B2"/>
    <w:rsid w:val="00EE364D"/>
    <w:rsid w:val="00EE3705"/>
    <w:rsid w:val="00EE370F"/>
    <w:rsid w:val="00EE3938"/>
    <w:rsid w:val="00EE3A3A"/>
    <w:rsid w:val="00EE3BDB"/>
    <w:rsid w:val="00EE3E00"/>
    <w:rsid w:val="00EE43F3"/>
    <w:rsid w:val="00EE476B"/>
    <w:rsid w:val="00EE4A88"/>
    <w:rsid w:val="00EE4B51"/>
    <w:rsid w:val="00EE4D3D"/>
    <w:rsid w:val="00EE4F03"/>
    <w:rsid w:val="00EE502D"/>
    <w:rsid w:val="00EE505D"/>
    <w:rsid w:val="00EE5254"/>
    <w:rsid w:val="00EE52E2"/>
    <w:rsid w:val="00EE5590"/>
    <w:rsid w:val="00EE56BB"/>
    <w:rsid w:val="00EE588A"/>
    <w:rsid w:val="00EE5944"/>
    <w:rsid w:val="00EE5A38"/>
    <w:rsid w:val="00EE5BE7"/>
    <w:rsid w:val="00EE5BEE"/>
    <w:rsid w:val="00EE5C87"/>
    <w:rsid w:val="00EE5F0F"/>
    <w:rsid w:val="00EE6017"/>
    <w:rsid w:val="00EE6111"/>
    <w:rsid w:val="00EE6167"/>
    <w:rsid w:val="00EE6177"/>
    <w:rsid w:val="00EE6683"/>
    <w:rsid w:val="00EE67DD"/>
    <w:rsid w:val="00EE6899"/>
    <w:rsid w:val="00EE696F"/>
    <w:rsid w:val="00EE6A18"/>
    <w:rsid w:val="00EE6C93"/>
    <w:rsid w:val="00EE6DF3"/>
    <w:rsid w:val="00EE7022"/>
    <w:rsid w:val="00EE706F"/>
    <w:rsid w:val="00EE74C4"/>
    <w:rsid w:val="00EE768A"/>
    <w:rsid w:val="00EE7744"/>
    <w:rsid w:val="00EE7856"/>
    <w:rsid w:val="00EE79AC"/>
    <w:rsid w:val="00EE7BD3"/>
    <w:rsid w:val="00EE7D57"/>
    <w:rsid w:val="00EE7ECF"/>
    <w:rsid w:val="00EF008E"/>
    <w:rsid w:val="00EF06B8"/>
    <w:rsid w:val="00EF0865"/>
    <w:rsid w:val="00EF0B1D"/>
    <w:rsid w:val="00EF0E76"/>
    <w:rsid w:val="00EF0F81"/>
    <w:rsid w:val="00EF0F90"/>
    <w:rsid w:val="00EF101E"/>
    <w:rsid w:val="00EF103B"/>
    <w:rsid w:val="00EF105C"/>
    <w:rsid w:val="00EF115C"/>
    <w:rsid w:val="00EF1273"/>
    <w:rsid w:val="00EF1368"/>
    <w:rsid w:val="00EF1450"/>
    <w:rsid w:val="00EF1489"/>
    <w:rsid w:val="00EF17DC"/>
    <w:rsid w:val="00EF1A7E"/>
    <w:rsid w:val="00EF1C4D"/>
    <w:rsid w:val="00EF1D51"/>
    <w:rsid w:val="00EF1D85"/>
    <w:rsid w:val="00EF1E81"/>
    <w:rsid w:val="00EF1FB8"/>
    <w:rsid w:val="00EF2033"/>
    <w:rsid w:val="00EF20AE"/>
    <w:rsid w:val="00EF216A"/>
    <w:rsid w:val="00EF21DA"/>
    <w:rsid w:val="00EF257A"/>
    <w:rsid w:val="00EF2598"/>
    <w:rsid w:val="00EF273A"/>
    <w:rsid w:val="00EF286B"/>
    <w:rsid w:val="00EF2C19"/>
    <w:rsid w:val="00EF2C78"/>
    <w:rsid w:val="00EF2E0E"/>
    <w:rsid w:val="00EF30F6"/>
    <w:rsid w:val="00EF33BD"/>
    <w:rsid w:val="00EF364B"/>
    <w:rsid w:val="00EF365C"/>
    <w:rsid w:val="00EF375A"/>
    <w:rsid w:val="00EF37E2"/>
    <w:rsid w:val="00EF38AC"/>
    <w:rsid w:val="00EF391F"/>
    <w:rsid w:val="00EF3BBA"/>
    <w:rsid w:val="00EF3F54"/>
    <w:rsid w:val="00EF439F"/>
    <w:rsid w:val="00EF4469"/>
    <w:rsid w:val="00EF44D5"/>
    <w:rsid w:val="00EF4C7E"/>
    <w:rsid w:val="00EF4C97"/>
    <w:rsid w:val="00EF4E6F"/>
    <w:rsid w:val="00EF50F7"/>
    <w:rsid w:val="00EF521F"/>
    <w:rsid w:val="00EF52D2"/>
    <w:rsid w:val="00EF534A"/>
    <w:rsid w:val="00EF5485"/>
    <w:rsid w:val="00EF5635"/>
    <w:rsid w:val="00EF56B3"/>
    <w:rsid w:val="00EF5771"/>
    <w:rsid w:val="00EF57BD"/>
    <w:rsid w:val="00EF5C78"/>
    <w:rsid w:val="00EF5D8E"/>
    <w:rsid w:val="00EF6118"/>
    <w:rsid w:val="00EF6142"/>
    <w:rsid w:val="00EF6253"/>
    <w:rsid w:val="00EF68DF"/>
    <w:rsid w:val="00EF72C9"/>
    <w:rsid w:val="00EF7396"/>
    <w:rsid w:val="00EF742C"/>
    <w:rsid w:val="00EF7622"/>
    <w:rsid w:val="00EF7685"/>
    <w:rsid w:val="00EF7690"/>
    <w:rsid w:val="00EF7736"/>
    <w:rsid w:val="00EF7A44"/>
    <w:rsid w:val="00EF7B65"/>
    <w:rsid w:val="00EF7BD7"/>
    <w:rsid w:val="00F003CB"/>
    <w:rsid w:val="00F00685"/>
    <w:rsid w:val="00F006EC"/>
    <w:rsid w:val="00F00736"/>
    <w:rsid w:val="00F00BD7"/>
    <w:rsid w:val="00F00C38"/>
    <w:rsid w:val="00F00F6D"/>
    <w:rsid w:val="00F015E4"/>
    <w:rsid w:val="00F01899"/>
    <w:rsid w:val="00F018A9"/>
    <w:rsid w:val="00F01C4F"/>
    <w:rsid w:val="00F01D09"/>
    <w:rsid w:val="00F01E2C"/>
    <w:rsid w:val="00F01E2D"/>
    <w:rsid w:val="00F01ED7"/>
    <w:rsid w:val="00F02086"/>
    <w:rsid w:val="00F0212D"/>
    <w:rsid w:val="00F02251"/>
    <w:rsid w:val="00F02379"/>
    <w:rsid w:val="00F0276C"/>
    <w:rsid w:val="00F0296A"/>
    <w:rsid w:val="00F02B87"/>
    <w:rsid w:val="00F02E49"/>
    <w:rsid w:val="00F0310C"/>
    <w:rsid w:val="00F0326C"/>
    <w:rsid w:val="00F033F2"/>
    <w:rsid w:val="00F036C7"/>
    <w:rsid w:val="00F0373A"/>
    <w:rsid w:val="00F037ED"/>
    <w:rsid w:val="00F039FF"/>
    <w:rsid w:val="00F03A70"/>
    <w:rsid w:val="00F046C6"/>
    <w:rsid w:val="00F047A3"/>
    <w:rsid w:val="00F04CAE"/>
    <w:rsid w:val="00F05A80"/>
    <w:rsid w:val="00F06230"/>
    <w:rsid w:val="00F06424"/>
    <w:rsid w:val="00F06AEA"/>
    <w:rsid w:val="00F06C23"/>
    <w:rsid w:val="00F07207"/>
    <w:rsid w:val="00F072A1"/>
    <w:rsid w:val="00F0788B"/>
    <w:rsid w:val="00F07BF5"/>
    <w:rsid w:val="00F07C08"/>
    <w:rsid w:val="00F07DCC"/>
    <w:rsid w:val="00F07E5F"/>
    <w:rsid w:val="00F1011B"/>
    <w:rsid w:val="00F10178"/>
    <w:rsid w:val="00F103E0"/>
    <w:rsid w:val="00F106CC"/>
    <w:rsid w:val="00F108C8"/>
    <w:rsid w:val="00F109B6"/>
    <w:rsid w:val="00F10F8C"/>
    <w:rsid w:val="00F110A6"/>
    <w:rsid w:val="00F11351"/>
    <w:rsid w:val="00F1183A"/>
    <w:rsid w:val="00F11878"/>
    <w:rsid w:val="00F11921"/>
    <w:rsid w:val="00F11EC9"/>
    <w:rsid w:val="00F1211B"/>
    <w:rsid w:val="00F12BD0"/>
    <w:rsid w:val="00F13018"/>
    <w:rsid w:val="00F1349E"/>
    <w:rsid w:val="00F1393B"/>
    <w:rsid w:val="00F13999"/>
    <w:rsid w:val="00F13C4E"/>
    <w:rsid w:val="00F13E66"/>
    <w:rsid w:val="00F13F29"/>
    <w:rsid w:val="00F13FFD"/>
    <w:rsid w:val="00F14538"/>
    <w:rsid w:val="00F14877"/>
    <w:rsid w:val="00F14C45"/>
    <w:rsid w:val="00F14C50"/>
    <w:rsid w:val="00F14E9E"/>
    <w:rsid w:val="00F14FC4"/>
    <w:rsid w:val="00F1532A"/>
    <w:rsid w:val="00F15602"/>
    <w:rsid w:val="00F15995"/>
    <w:rsid w:val="00F159B4"/>
    <w:rsid w:val="00F15B91"/>
    <w:rsid w:val="00F15CFD"/>
    <w:rsid w:val="00F15EB3"/>
    <w:rsid w:val="00F15FDF"/>
    <w:rsid w:val="00F1649E"/>
    <w:rsid w:val="00F16517"/>
    <w:rsid w:val="00F1653C"/>
    <w:rsid w:val="00F1657C"/>
    <w:rsid w:val="00F165F7"/>
    <w:rsid w:val="00F1674A"/>
    <w:rsid w:val="00F167BE"/>
    <w:rsid w:val="00F16A95"/>
    <w:rsid w:val="00F1721C"/>
    <w:rsid w:val="00F17225"/>
    <w:rsid w:val="00F1762A"/>
    <w:rsid w:val="00F1771E"/>
    <w:rsid w:val="00F17943"/>
    <w:rsid w:val="00F179BE"/>
    <w:rsid w:val="00F17A23"/>
    <w:rsid w:val="00F17B32"/>
    <w:rsid w:val="00F17B9B"/>
    <w:rsid w:val="00F17E68"/>
    <w:rsid w:val="00F20165"/>
    <w:rsid w:val="00F201DD"/>
    <w:rsid w:val="00F202F1"/>
    <w:rsid w:val="00F2031D"/>
    <w:rsid w:val="00F208EF"/>
    <w:rsid w:val="00F20B8E"/>
    <w:rsid w:val="00F20BF0"/>
    <w:rsid w:val="00F20D74"/>
    <w:rsid w:val="00F20E53"/>
    <w:rsid w:val="00F20F42"/>
    <w:rsid w:val="00F21368"/>
    <w:rsid w:val="00F21664"/>
    <w:rsid w:val="00F21919"/>
    <w:rsid w:val="00F21D81"/>
    <w:rsid w:val="00F21DF0"/>
    <w:rsid w:val="00F21E30"/>
    <w:rsid w:val="00F21E76"/>
    <w:rsid w:val="00F224A2"/>
    <w:rsid w:val="00F2250B"/>
    <w:rsid w:val="00F22684"/>
    <w:rsid w:val="00F22D78"/>
    <w:rsid w:val="00F22F46"/>
    <w:rsid w:val="00F2303A"/>
    <w:rsid w:val="00F231FC"/>
    <w:rsid w:val="00F232E6"/>
    <w:rsid w:val="00F2330D"/>
    <w:rsid w:val="00F23321"/>
    <w:rsid w:val="00F23385"/>
    <w:rsid w:val="00F2343F"/>
    <w:rsid w:val="00F236F5"/>
    <w:rsid w:val="00F2390D"/>
    <w:rsid w:val="00F23958"/>
    <w:rsid w:val="00F23AA9"/>
    <w:rsid w:val="00F23B92"/>
    <w:rsid w:val="00F2431D"/>
    <w:rsid w:val="00F2459B"/>
    <w:rsid w:val="00F245B1"/>
    <w:rsid w:val="00F2478C"/>
    <w:rsid w:val="00F24840"/>
    <w:rsid w:val="00F24A36"/>
    <w:rsid w:val="00F24E75"/>
    <w:rsid w:val="00F24F8F"/>
    <w:rsid w:val="00F25326"/>
    <w:rsid w:val="00F25759"/>
    <w:rsid w:val="00F258AF"/>
    <w:rsid w:val="00F25A56"/>
    <w:rsid w:val="00F25CEB"/>
    <w:rsid w:val="00F25DEE"/>
    <w:rsid w:val="00F25F22"/>
    <w:rsid w:val="00F25FCC"/>
    <w:rsid w:val="00F25FF3"/>
    <w:rsid w:val="00F2602F"/>
    <w:rsid w:val="00F26150"/>
    <w:rsid w:val="00F262D4"/>
    <w:rsid w:val="00F265BE"/>
    <w:rsid w:val="00F26726"/>
    <w:rsid w:val="00F268F4"/>
    <w:rsid w:val="00F26942"/>
    <w:rsid w:val="00F26AD5"/>
    <w:rsid w:val="00F26AED"/>
    <w:rsid w:val="00F26EC6"/>
    <w:rsid w:val="00F26FEA"/>
    <w:rsid w:val="00F2736E"/>
    <w:rsid w:val="00F27827"/>
    <w:rsid w:val="00F27AD7"/>
    <w:rsid w:val="00F27D80"/>
    <w:rsid w:val="00F30034"/>
    <w:rsid w:val="00F3003C"/>
    <w:rsid w:val="00F300E2"/>
    <w:rsid w:val="00F3011E"/>
    <w:rsid w:val="00F30196"/>
    <w:rsid w:val="00F3031B"/>
    <w:rsid w:val="00F3034B"/>
    <w:rsid w:val="00F305BA"/>
    <w:rsid w:val="00F3090F"/>
    <w:rsid w:val="00F30998"/>
    <w:rsid w:val="00F30D42"/>
    <w:rsid w:val="00F30F7E"/>
    <w:rsid w:val="00F31040"/>
    <w:rsid w:val="00F312DB"/>
    <w:rsid w:val="00F3160F"/>
    <w:rsid w:val="00F31619"/>
    <w:rsid w:val="00F3185B"/>
    <w:rsid w:val="00F318EE"/>
    <w:rsid w:val="00F31A41"/>
    <w:rsid w:val="00F31A82"/>
    <w:rsid w:val="00F31E7B"/>
    <w:rsid w:val="00F3226D"/>
    <w:rsid w:val="00F322B7"/>
    <w:rsid w:val="00F325B3"/>
    <w:rsid w:val="00F32AEC"/>
    <w:rsid w:val="00F32B82"/>
    <w:rsid w:val="00F32E36"/>
    <w:rsid w:val="00F32F55"/>
    <w:rsid w:val="00F33552"/>
    <w:rsid w:val="00F33707"/>
    <w:rsid w:val="00F337BE"/>
    <w:rsid w:val="00F339C0"/>
    <w:rsid w:val="00F33C88"/>
    <w:rsid w:val="00F33F90"/>
    <w:rsid w:val="00F33FB2"/>
    <w:rsid w:val="00F34206"/>
    <w:rsid w:val="00F342FA"/>
    <w:rsid w:val="00F3449F"/>
    <w:rsid w:val="00F3452C"/>
    <w:rsid w:val="00F345CE"/>
    <w:rsid w:val="00F3461C"/>
    <w:rsid w:val="00F34768"/>
    <w:rsid w:val="00F34791"/>
    <w:rsid w:val="00F34B52"/>
    <w:rsid w:val="00F34BC3"/>
    <w:rsid w:val="00F34D69"/>
    <w:rsid w:val="00F34DC6"/>
    <w:rsid w:val="00F34DF1"/>
    <w:rsid w:val="00F3514F"/>
    <w:rsid w:val="00F35368"/>
    <w:rsid w:val="00F353B3"/>
    <w:rsid w:val="00F3551A"/>
    <w:rsid w:val="00F357F1"/>
    <w:rsid w:val="00F35A23"/>
    <w:rsid w:val="00F35AE8"/>
    <w:rsid w:val="00F360A7"/>
    <w:rsid w:val="00F361CF"/>
    <w:rsid w:val="00F3648C"/>
    <w:rsid w:val="00F36671"/>
    <w:rsid w:val="00F3675C"/>
    <w:rsid w:val="00F367F4"/>
    <w:rsid w:val="00F368B2"/>
    <w:rsid w:val="00F370F3"/>
    <w:rsid w:val="00F37154"/>
    <w:rsid w:val="00F373DD"/>
    <w:rsid w:val="00F37556"/>
    <w:rsid w:val="00F376AF"/>
    <w:rsid w:val="00F377E5"/>
    <w:rsid w:val="00F37857"/>
    <w:rsid w:val="00F37930"/>
    <w:rsid w:val="00F37C12"/>
    <w:rsid w:val="00F37DC7"/>
    <w:rsid w:val="00F37E0B"/>
    <w:rsid w:val="00F37E0E"/>
    <w:rsid w:val="00F37FAB"/>
    <w:rsid w:val="00F402A1"/>
    <w:rsid w:val="00F40B16"/>
    <w:rsid w:val="00F410D5"/>
    <w:rsid w:val="00F41395"/>
    <w:rsid w:val="00F413FE"/>
    <w:rsid w:val="00F41666"/>
    <w:rsid w:val="00F41A13"/>
    <w:rsid w:val="00F41B55"/>
    <w:rsid w:val="00F41E83"/>
    <w:rsid w:val="00F421D4"/>
    <w:rsid w:val="00F422C3"/>
    <w:rsid w:val="00F42622"/>
    <w:rsid w:val="00F4262F"/>
    <w:rsid w:val="00F428C8"/>
    <w:rsid w:val="00F42E7A"/>
    <w:rsid w:val="00F4323D"/>
    <w:rsid w:val="00F433AA"/>
    <w:rsid w:val="00F433B3"/>
    <w:rsid w:val="00F4348B"/>
    <w:rsid w:val="00F43556"/>
    <w:rsid w:val="00F4367A"/>
    <w:rsid w:val="00F438BB"/>
    <w:rsid w:val="00F43BA8"/>
    <w:rsid w:val="00F43EF9"/>
    <w:rsid w:val="00F43FE9"/>
    <w:rsid w:val="00F4404B"/>
    <w:rsid w:val="00F440C3"/>
    <w:rsid w:val="00F44140"/>
    <w:rsid w:val="00F44161"/>
    <w:rsid w:val="00F44758"/>
    <w:rsid w:val="00F44837"/>
    <w:rsid w:val="00F448C3"/>
    <w:rsid w:val="00F44B93"/>
    <w:rsid w:val="00F44F75"/>
    <w:rsid w:val="00F4509C"/>
    <w:rsid w:val="00F4543E"/>
    <w:rsid w:val="00F4548C"/>
    <w:rsid w:val="00F45570"/>
    <w:rsid w:val="00F45628"/>
    <w:rsid w:val="00F45A58"/>
    <w:rsid w:val="00F45C06"/>
    <w:rsid w:val="00F45DD5"/>
    <w:rsid w:val="00F45E5E"/>
    <w:rsid w:val="00F460CB"/>
    <w:rsid w:val="00F463BF"/>
    <w:rsid w:val="00F464A3"/>
    <w:rsid w:val="00F46622"/>
    <w:rsid w:val="00F46942"/>
    <w:rsid w:val="00F46B99"/>
    <w:rsid w:val="00F46F14"/>
    <w:rsid w:val="00F470DD"/>
    <w:rsid w:val="00F478A5"/>
    <w:rsid w:val="00F47910"/>
    <w:rsid w:val="00F5020C"/>
    <w:rsid w:val="00F502BD"/>
    <w:rsid w:val="00F5071E"/>
    <w:rsid w:val="00F507AE"/>
    <w:rsid w:val="00F50A1F"/>
    <w:rsid w:val="00F50CED"/>
    <w:rsid w:val="00F51005"/>
    <w:rsid w:val="00F5115C"/>
    <w:rsid w:val="00F51854"/>
    <w:rsid w:val="00F51AA7"/>
    <w:rsid w:val="00F51B40"/>
    <w:rsid w:val="00F51B9C"/>
    <w:rsid w:val="00F51DFF"/>
    <w:rsid w:val="00F5238D"/>
    <w:rsid w:val="00F524D3"/>
    <w:rsid w:val="00F52506"/>
    <w:rsid w:val="00F52567"/>
    <w:rsid w:val="00F5287C"/>
    <w:rsid w:val="00F52A53"/>
    <w:rsid w:val="00F52E41"/>
    <w:rsid w:val="00F5303D"/>
    <w:rsid w:val="00F5327D"/>
    <w:rsid w:val="00F5370E"/>
    <w:rsid w:val="00F537B3"/>
    <w:rsid w:val="00F53852"/>
    <w:rsid w:val="00F538F6"/>
    <w:rsid w:val="00F53A5F"/>
    <w:rsid w:val="00F53EAA"/>
    <w:rsid w:val="00F543A9"/>
    <w:rsid w:val="00F543AB"/>
    <w:rsid w:val="00F5463F"/>
    <w:rsid w:val="00F54694"/>
    <w:rsid w:val="00F54CBF"/>
    <w:rsid w:val="00F550F3"/>
    <w:rsid w:val="00F551B2"/>
    <w:rsid w:val="00F5535E"/>
    <w:rsid w:val="00F55476"/>
    <w:rsid w:val="00F55583"/>
    <w:rsid w:val="00F557F7"/>
    <w:rsid w:val="00F5582C"/>
    <w:rsid w:val="00F55928"/>
    <w:rsid w:val="00F55BF9"/>
    <w:rsid w:val="00F55C1A"/>
    <w:rsid w:val="00F55CA3"/>
    <w:rsid w:val="00F55D45"/>
    <w:rsid w:val="00F55E9A"/>
    <w:rsid w:val="00F55EB9"/>
    <w:rsid w:val="00F560AC"/>
    <w:rsid w:val="00F5622C"/>
    <w:rsid w:val="00F56299"/>
    <w:rsid w:val="00F562EE"/>
    <w:rsid w:val="00F56371"/>
    <w:rsid w:val="00F56722"/>
    <w:rsid w:val="00F568EE"/>
    <w:rsid w:val="00F569B8"/>
    <w:rsid w:val="00F56A13"/>
    <w:rsid w:val="00F57071"/>
    <w:rsid w:val="00F57783"/>
    <w:rsid w:val="00F57A3B"/>
    <w:rsid w:val="00F57BCD"/>
    <w:rsid w:val="00F60080"/>
    <w:rsid w:val="00F6041F"/>
    <w:rsid w:val="00F60568"/>
    <w:rsid w:val="00F60703"/>
    <w:rsid w:val="00F60793"/>
    <w:rsid w:val="00F6082F"/>
    <w:rsid w:val="00F609B3"/>
    <w:rsid w:val="00F60CCF"/>
    <w:rsid w:val="00F610F7"/>
    <w:rsid w:val="00F61240"/>
    <w:rsid w:val="00F61489"/>
    <w:rsid w:val="00F61B6C"/>
    <w:rsid w:val="00F61CDA"/>
    <w:rsid w:val="00F62439"/>
    <w:rsid w:val="00F625DB"/>
    <w:rsid w:val="00F629C8"/>
    <w:rsid w:val="00F629ED"/>
    <w:rsid w:val="00F62B9B"/>
    <w:rsid w:val="00F62C02"/>
    <w:rsid w:val="00F62CB4"/>
    <w:rsid w:val="00F62CD1"/>
    <w:rsid w:val="00F62F24"/>
    <w:rsid w:val="00F62FB3"/>
    <w:rsid w:val="00F632CA"/>
    <w:rsid w:val="00F639BE"/>
    <w:rsid w:val="00F642D7"/>
    <w:rsid w:val="00F642DD"/>
    <w:rsid w:val="00F64358"/>
    <w:rsid w:val="00F64475"/>
    <w:rsid w:val="00F64E0B"/>
    <w:rsid w:val="00F64E4B"/>
    <w:rsid w:val="00F64FA6"/>
    <w:rsid w:val="00F64FF6"/>
    <w:rsid w:val="00F65020"/>
    <w:rsid w:val="00F6510C"/>
    <w:rsid w:val="00F651A0"/>
    <w:rsid w:val="00F6562B"/>
    <w:rsid w:val="00F65660"/>
    <w:rsid w:val="00F656CB"/>
    <w:rsid w:val="00F65957"/>
    <w:rsid w:val="00F65A28"/>
    <w:rsid w:val="00F65AF5"/>
    <w:rsid w:val="00F65CE0"/>
    <w:rsid w:val="00F65CEA"/>
    <w:rsid w:val="00F65F80"/>
    <w:rsid w:val="00F66194"/>
    <w:rsid w:val="00F66537"/>
    <w:rsid w:val="00F66612"/>
    <w:rsid w:val="00F6672B"/>
    <w:rsid w:val="00F667A0"/>
    <w:rsid w:val="00F667B0"/>
    <w:rsid w:val="00F6681D"/>
    <w:rsid w:val="00F668B9"/>
    <w:rsid w:val="00F66A3F"/>
    <w:rsid w:val="00F66AEF"/>
    <w:rsid w:val="00F66B10"/>
    <w:rsid w:val="00F66BA2"/>
    <w:rsid w:val="00F66E07"/>
    <w:rsid w:val="00F66F9C"/>
    <w:rsid w:val="00F67034"/>
    <w:rsid w:val="00F672F1"/>
    <w:rsid w:val="00F67657"/>
    <w:rsid w:val="00F6795F"/>
    <w:rsid w:val="00F67C88"/>
    <w:rsid w:val="00F67D5F"/>
    <w:rsid w:val="00F70232"/>
    <w:rsid w:val="00F70595"/>
    <w:rsid w:val="00F709DD"/>
    <w:rsid w:val="00F70A0F"/>
    <w:rsid w:val="00F70A87"/>
    <w:rsid w:val="00F70DF8"/>
    <w:rsid w:val="00F70F49"/>
    <w:rsid w:val="00F70FB8"/>
    <w:rsid w:val="00F710B0"/>
    <w:rsid w:val="00F71308"/>
    <w:rsid w:val="00F71395"/>
    <w:rsid w:val="00F71A72"/>
    <w:rsid w:val="00F71D64"/>
    <w:rsid w:val="00F71EE6"/>
    <w:rsid w:val="00F72365"/>
    <w:rsid w:val="00F7278F"/>
    <w:rsid w:val="00F72B92"/>
    <w:rsid w:val="00F72EB7"/>
    <w:rsid w:val="00F72F52"/>
    <w:rsid w:val="00F73082"/>
    <w:rsid w:val="00F733C8"/>
    <w:rsid w:val="00F734A5"/>
    <w:rsid w:val="00F7359F"/>
    <w:rsid w:val="00F73676"/>
    <w:rsid w:val="00F739EA"/>
    <w:rsid w:val="00F73C46"/>
    <w:rsid w:val="00F74009"/>
    <w:rsid w:val="00F740F5"/>
    <w:rsid w:val="00F743BB"/>
    <w:rsid w:val="00F74714"/>
    <w:rsid w:val="00F7475A"/>
    <w:rsid w:val="00F749D8"/>
    <w:rsid w:val="00F74FD9"/>
    <w:rsid w:val="00F75393"/>
    <w:rsid w:val="00F753BD"/>
    <w:rsid w:val="00F7558E"/>
    <w:rsid w:val="00F755E9"/>
    <w:rsid w:val="00F75615"/>
    <w:rsid w:val="00F75662"/>
    <w:rsid w:val="00F75925"/>
    <w:rsid w:val="00F75BD7"/>
    <w:rsid w:val="00F75C48"/>
    <w:rsid w:val="00F75C63"/>
    <w:rsid w:val="00F760AC"/>
    <w:rsid w:val="00F760CF"/>
    <w:rsid w:val="00F76200"/>
    <w:rsid w:val="00F76245"/>
    <w:rsid w:val="00F7655A"/>
    <w:rsid w:val="00F7656F"/>
    <w:rsid w:val="00F76834"/>
    <w:rsid w:val="00F7688C"/>
    <w:rsid w:val="00F76989"/>
    <w:rsid w:val="00F76AF2"/>
    <w:rsid w:val="00F76B83"/>
    <w:rsid w:val="00F76C1E"/>
    <w:rsid w:val="00F76C82"/>
    <w:rsid w:val="00F770EF"/>
    <w:rsid w:val="00F77139"/>
    <w:rsid w:val="00F771AB"/>
    <w:rsid w:val="00F772CA"/>
    <w:rsid w:val="00F773CE"/>
    <w:rsid w:val="00F7744D"/>
    <w:rsid w:val="00F777CE"/>
    <w:rsid w:val="00F7787C"/>
    <w:rsid w:val="00F77AF5"/>
    <w:rsid w:val="00F77B4B"/>
    <w:rsid w:val="00F77DFB"/>
    <w:rsid w:val="00F77F1D"/>
    <w:rsid w:val="00F77F2E"/>
    <w:rsid w:val="00F80188"/>
    <w:rsid w:val="00F80259"/>
    <w:rsid w:val="00F802A5"/>
    <w:rsid w:val="00F80305"/>
    <w:rsid w:val="00F8042B"/>
    <w:rsid w:val="00F80490"/>
    <w:rsid w:val="00F805FC"/>
    <w:rsid w:val="00F80BE3"/>
    <w:rsid w:val="00F80C59"/>
    <w:rsid w:val="00F80D5B"/>
    <w:rsid w:val="00F81347"/>
    <w:rsid w:val="00F81528"/>
    <w:rsid w:val="00F815D0"/>
    <w:rsid w:val="00F81773"/>
    <w:rsid w:val="00F81E4F"/>
    <w:rsid w:val="00F821C9"/>
    <w:rsid w:val="00F8234B"/>
    <w:rsid w:val="00F8245F"/>
    <w:rsid w:val="00F826B5"/>
    <w:rsid w:val="00F826D8"/>
    <w:rsid w:val="00F8294A"/>
    <w:rsid w:val="00F82A4E"/>
    <w:rsid w:val="00F82B9A"/>
    <w:rsid w:val="00F82CF9"/>
    <w:rsid w:val="00F82D35"/>
    <w:rsid w:val="00F834D6"/>
    <w:rsid w:val="00F83870"/>
    <w:rsid w:val="00F838AD"/>
    <w:rsid w:val="00F83A2D"/>
    <w:rsid w:val="00F83C5A"/>
    <w:rsid w:val="00F83D42"/>
    <w:rsid w:val="00F83E04"/>
    <w:rsid w:val="00F83EC4"/>
    <w:rsid w:val="00F83EF2"/>
    <w:rsid w:val="00F83FF4"/>
    <w:rsid w:val="00F84204"/>
    <w:rsid w:val="00F842FC"/>
    <w:rsid w:val="00F84386"/>
    <w:rsid w:val="00F843A6"/>
    <w:rsid w:val="00F8452E"/>
    <w:rsid w:val="00F849D4"/>
    <w:rsid w:val="00F84CBF"/>
    <w:rsid w:val="00F84F34"/>
    <w:rsid w:val="00F85857"/>
    <w:rsid w:val="00F85AF0"/>
    <w:rsid w:val="00F85E0E"/>
    <w:rsid w:val="00F85F90"/>
    <w:rsid w:val="00F85FF3"/>
    <w:rsid w:val="00F8607E"/>
    <w:rsid w:val="00F861CD"/>
    <w:rsid w:val="00F863CD"/>
    <w:rsid w:val="00F86441"/>
    <w:rsid w:val="00F869B8"/>
    <w:rsid w:val="00F86CBB"/>
    <w:rsid w:val="00F878C9"/>
    <w:rsid w:val="00F87CDB"/>
    <w:rsid w:val="00F87D47"/>
    <w:rsid w:val="00F87D8B"/>
    <w:rsid w:val="00F87FAC"/>
    <w:rsid w:val="00F902FA"/>
    <w:rsid w:val="00F90470"/>
    <w:rsid w:val="00F906EE"/>
    <w:rsid w:val="00F90B98"/>
    <w:rsid w:val="00F90E98"/>
    <w:rsid w:val="00F90ED2"/>
    <w:rsid w:val="00F91063"/>
    <w:rsid w:val="00F911A1"/>
    <w:rsid w:val="00F914E0"/>
    <w:rsid w:val="00F915A9"/>
    <w:rsid w:val="00F9163F"/>
    <w:rsid w:val="00F91715"/>
    <w:rsid w:val="00F91751"/>
    <w:rsid w:val="00F91A87"/>
    <w:rsid w:val="00F91F87"/>
    <w:rsid w:val="00F92009"/>
    <w:rsid w:val="00F9239E"/>
    <w:rsid w:val="00F9243E"/>
    <w:rsid w:val="00F92584"/>
    <w:rsid w:val="00F9280C"/>
    <w:rsid w:val="00F92A53"/>
    <w:rsid w:val="00F92CC0"/>
    <w:rsid w:val="00F92D4F"/>
    <w:rsid w:val="00F92D96"/>
    <w:rsid w:val="00F92DBA"/>
    <w:rsid w:val="00F931B7"/>
    <w:rsid w:val="00F93242"/>
    <w:rsid w:val="00F93305"/>
    <w:rsid w:val="00F934FA"/>
    <w:rsid w:val="00F935B4"/>
    <w:rsid w:val="00F93600"/>
    <w:rsid w:val="00F93BDD"/>
    <w:rsid w:val="00F93D36"/>
    <w:rsid w:val="00F94084"/>
    <w:rsid w:val="00F94131"/>
    <w:rsid w:val="00F9423B"/>
    <w:rsid w:val="00F94917"/>
    <w:rsid w:val="00F94929"/>
    <w:rsid w:val="00F9493E"/>
    <w:rsid w:val="00F94954"/>
    <w:rsid w:val="00F94E1E"/>
    <w:rsid w:val="00F94FCA"/>
    <w:rsid w:val="00F955CE"/>
    <w:rsid w:val="00F9573B"/>
    <w:rsid w:val="00F958D3"/>
    <w:rsid w:val="00F95B37"/>
    <w:rsid w:val="00F95B95"/>
    <w:rsid w:val="00F95C6A"/>
    <w:rsid w:val="00F95C85"/>
    <w:rsid w:val="00F95CC6"/>
    <w:rsid w:val="00F95F23"/>
    <w:rsid w:val="00F960CC"/>
    <w:rsid w:val="00F962DA"/>
    <w:rsid w:val="00F963D5"/>
    <w:rsid w:val="00F963EA"/>
    <w:rsid w:val="00F964BF"/>
    <w:rsid w:val="00F96535"/>
    <w:rsid w:val="00F96597"/>
    <w:rsid w:val="00F96C0A"/>
    <w:rsid w:val="00F96F8A"/>
    <w:rsid w:val="00F9751A"/>
    <w:rsid w:val="00F9759D"/>
    <w:rsid w:val="00F97774"/>
    <w:rsid w:val="00F979A0"/>
    <w:rsid w:val="00F97A36"/>
    <w:rsid w:val="00F97A64"/>
    <w:rsid w:val="00F97AF4"/>
    <w:rsid w:val="00F97B77"/>
    <w:rsid w:val="00F97E7B"/>
    <w:rsid w:val="00F97FA7"/>
    <w:rsid w:val="00FA0125"/>
    <w:rsid w:val="00FA015C"/>
    <w:rsid w:val="00FA0189"/>
    <w:rsid w:val="00FA01E4"/>
    <w:rsid w:val="00FA0274"/>
    <w:rsid w:val="00FA0488"/>
    <w:rsid w:val="00FA049B"/>
    <w:rsid w:val="00FA0517"/>
    <w:rsid w:val="00FA06E9"/>
    <w:rsid w:val="00FA0737"/>
    <w:rsid w:val="00FA0870"/>
    <w:rsid w:val="00FA0CB0"/>
    <w:rsid w:val="00FA0E03"/>
    <w:rsid w:val="00FA0E21"/>
    <w:rsid w:val="00FA0EAC"/>
    <w:rsid w:val="00FA12B1"/>
    <w:rsid w:val="00FA14BE"/>
    <w:rsid w:val="00FA1582"/>
    <w:rsid w:val="00FA159E"/>
    <w:rsid w:val="00FA17B5"/>
    <w:rsid w:val="00FA1834"/>
    <w:rsid w:val="00FA1B11"/>
    <w:rsid w:val="00FA1D50"/>
    <w:rsid w:val="00FA2076"/>
    <w:rsid w:val="00FA20BE"/>
    <w:rsid w:val="00FA20EA"/>
    <w:rsid w:val="00FA2618"/>
    <w:rsid w:val="00FA28A1"/>
    <w:rsid w:val="00FA29E9"/>
    <w:rsid w:val="00FA2B96"/>
    <w:rsid w:val="00FA2C31"/>
    <w:rsid w:val="00FA2DD7"/>
    <w:rsid w:val="00FA2DE8"/>
    <w:rsid w:val="00FA2E28"/>
    <w:rsid w:val="00FA2E90"/>
    <w:rsid w:val="00FA3035"/>
    <w:rsid w:val="00FA3091"/>
    <w:rsid w:val="00FA3365"/>
    <w:rsid w:val="00FA34A7"/>
    <w:rsid w:val="00FA36DB"/>
    <w:rsid w:val="00FA36EB"/>
    <w:rsid w:val="00FA37A7"/>
    <w:rsid w:val="00FA390F"/>
    <w:rsid w:val="00FA3932"/>
    <w:rsid w:val="00FA3E9F"/>
    <w:rsid w:val="00FA42B4"/>
    <w:rsid w:val="00FA4379"/>
    <w:rsid w:val="00FA4381"/>
    <w:rsid w:val="00FA44B4"/>
    <w:rsid w:val="00FA4680"/>
    <w:rsid w:val="00FA47F9"/>
    <w:rsid w:val="00FA4BE0"/>
    <w:rsid w:val="00FA4BF2"/>
    <w:rsid w:val="00FA4C32"/>
    <w:rsid w:val="00FA4C70"/>
    <w:rsid w:val="00FA4DD2"/>
    <w:rsid w:val="00FA4EDB"/>
    <w:rsid w:val="00FA5347"/>
    <w:rsid w:val="00FA5496"/>
    <w:rsid w:val="00FA5836"/>
    <w:rsid w:val="00FA5867"/>
    <w:rsid w:val="00FA58C3"/>
    <w:rsid w:val="00FA5FF2"/>
    <w:rsid w:val="00FA610F"/>
    <w:rsid w:val="00FA61AE"/>
    <w:rsid w:val="00FA62C7"/>
    <w:rsid w:val="00FA6337"/>
    <w:rsid w:val="00FA6446"/>
    <w:rsid w:val="00FA6B3B"/>
    <w:rsid w:val="00FA6E3C"/>
    <w:rsid w:val="00FA6FAC"/>
    <w:rsid w:val="00FA7029"/>
    <w:rsid w:val="00FA70A7"/>
    <w:rsid w:val="00FA7130"/>
    <w:rsid w:val="00FA723E"/>
    <w:rsid w:val="00FA735C"/>
    <w:rsid w:val="00FA76FF"/>
    <w:rsid w:val="00FA77AD"/>
    <w:rsid w:val="00FA7B98"/>
    <w:rsid w:val="00FB03A2"/>
    <w:rsid w:val="00FB03C5"/>
    <w:rsid w:val="00FB0561"/>
    <w:rsid w:val="00FB09BC"/>
    <w:rsid w:val="00FB0A85"/>
    <w:rsid w:val="00FB0C9C"/>
    <w:rsid w:val="00FB1185"/>
    <w:rsid w:val="00FB127B"/>
    <w:rsid w:val="00FB161A"/>
    <w:rsid w:val="00FB1665"/>
    <w:rsid w:val="00FB1927"/>
    <w:rsid w:val="00FB1958"/>
    <w:rsid w:val="00FB1BC2"/>
    <w:rsid w:val="00FB1D0D"/>
    <w:rsid w:val="00FB1D60"/>
    <w:rsid w:val="00FB1DCE"/>
    <w:rsid w:val="00FB1DDF"/>
    <w:rsid w:val="00FB206A"/>
    <w:rsid w:val="00FB20C3"/>
    <w:rsid w:val="00FB216D"/>
    <w:rsid w:val="00FB23C6"/>
    <w:rsid w:val="00FB27E0"/>
    <w:rsid w:val="00FB2A2B"/>
    <w:rsid w:val="00FB2CE1"/>
    <w:rsid w:val="00FB2DEC"/>
    <w:rsid w:val="00FB3014"/>
    <w:rsid w:val="00FB335B"/>
    <w:rsid w:val="00FB3376"/>
    <w:rsid w:val="00FB3607"/>
    <w:rsid w:val="00FB38C7"/>
    <w:rsid w:val="00FB3D42"/>
    <w:rsid w:val="00FB43AE"/>
    <w:rsid w:val="00FB4522"/>
    <w:rsid w:val="00FB4534"/>
    <w:rsid w:val="00FB4586"/>
    <w:rsid w:val="00FB45F9"/>
    <w:rsid w:val="00FB466C"/>
    <w:rsid w:val="00FB4CED"/>
    <w:rsid w:val="00FB526E"/>
    <w:rsid w:val="00FB53E6"/>
    <w:rsid w:val="00FB56E5"/>
    <w:rsid w:val="00FB5829"/>
    <w:rsid w:val="00FB6073"/>
    <w:rsid w:val="00FB6586"/>
    <w:rsid w:val="00FB6606"/>
    <w:rsid w:val="00FB710C"/>
    <w:rsid w:val="00FB77A8"/>
    <w:rsid w:val="00FB7B62"/>
    <w:rsid w:val="00FB7BC6"/>
    <w:rsid w:val="00FB7C7D"/>
    <w:rsid w:val="00FB7D62"/>
    <w:rsid w:val="00FB7F4A"/>
    <w:rsid w:val="00FC00AF"/>
    <w:rsid w:val="00FC01DC"/>
    <w:rsid w:val="00FC0281"/>
    <w:rsid w:val="00FC02C9"/>
    <w:rsid w:val="00FC03CA"/>
    <w:rsid w:val="00FC051D"/>
    <w:rsid w:val="00FC06AE"/>
    <w:rsid w:val="00FC0A26"/>
    <w:rsid w:val="00FC0A5B"/>
    <w:rsid w:val="00FC0C20"/>
    <w:rsid w:val="00FC0D69"/>
    <w:rsid w:val="00FC0DC1"/>
    <w:rsid w:val="00FC0FD7"/>
    <w:rsid w:val="00FC16B9"/>
    <w:rsid w:val="00FC1715"/>
    <w:rsid w:val="00FC17B3"/>
    <w:rsid w:val="00FC1807"/>
    <w:rsid w:val="00FC1817"/>
    <w:rsid w:val="00FC198A"/>
    <w:rsid w:val="00FC19B5"/>
    <w:rsid w:val="00FC19C9"/>
    <w:rsid w:val="00FC1E4B"/>
    <w:rsid w:val="00FC1F31"/>
    <w:rsid w:val="00FC1F70"/>
    <w:rsid w:val="00FC2044"/>
    <w:rsid w:val="00FC222C"/>
    <w:rsid w:val="00FC232F"/>
    <w:rsid w:val="00FC239A"/>
    <w:rsid w:val="00FC23AA"/>
    <w:rsid w:val="00FC2657"/>
    <w:rsid w:val="00FC2993"/>
    <w:rsid w:val="00FC29B5"/>
    <w:rsid w:val="00FC2F24"/>
    <w:rsid w:val="00FC2FD4"/>
    <w:rsid w:val="00FC3207"/>
    <w:rsid w:val="00FC3438"/>
    <w:rsid w:val="00FC34D3"/>
    <w:rsid w:val="00FC3533"/>
    <w:rsid w:val="00FC392C"/>
    <w:rsid w:val="00FC3BBE"/>
    <w:rsid w:val="00FC3CAE"/>
    <w:rsid w:val="00FC3DC4"/>
    <w:rsid w:val="00FC3EC5"/>
    <w:rsid w:val="00FC3ECF"/>
    <w:rsid w:val="00FC3F91"/>
    <w:rsid w:val="00FC4044"/>
    <w:rsid w:val="00FC44EE"/>
    <w:rsid w:val="00FC469C"/>
    <w:rsid w:val="00FC4786"/>
    <w:rsid w:val="00FC484D"/>
    <w:rsid w:val="00FC497F"/>
    <w:rsid w:val="00FC49D6"/>
    <w:rsid w:val="00FC4A58"/>
    <w:rsid w:val="00FC4A5C"/>
    <w:rsid w:val="00FC4C67"/>
    <w:rsid w:val="00FC4EA1"/>
    <w:rsid w:val="00FC5061"/>
    <w:rsid w:val="00FC50ED"/>
    <w:rsid w:val="00FC51BE"/>
    <w:rsid w:val="00FC5255"/>
    <w:rsid w:val="00FC536E"/>
    <w:rsid w:val="00FC5497"/>
    <w:rsid w:val="00FC556B"/>
    <w:rsid w:val="00FC5639"/>
    <w:rsid w:val="00FC56A9"/>
    <w:rsid w:val="00FC572B"/>
    <w:rsid w:val="00FC592F"/>
    <w:rsid w:val="00FC5BEF"/>
    <w:rsid w:val="00FC5DBF"/>
    <w:rsid w:val="00FC5F4B"/>
    <w:rsid w:val="00FC5FD3"/>
    <w:rsid w:val="00FC6082"/>
    <w:rsid w:val="00FC60A5"/>
    <w:rsid w:val="00FC6182"/>
    <w:rsid w:val="00FC625F"/>
    <w:rsid w:val="00FC62A0"/>
    <w:rsid w:val="00FC6451"/>
    <w:rsid w:val="00FC64E6"/>
    <w:rsid w:val="00FC6790"/>
    <w:rsid w:val="00FC68FE"/>
    <w:rsid w:val="00FC69A2"/>
    <w:rsid w:val="00FC6D51"/>
    <w:rsid w:val="00FC6D93"/>
    <w:rsid w:val="00FC6DFE"/>
    <w:rsid w:val="00FC6FFE"/>
    <w:rsid w:val="00FC755D"/>
    <w:rsid w:val="00FC7835"/>
    <w:rsid w:val="00FC79C2"/>
    <w:rsid w:val="00FC79D3"/>
    <w:rsid w:val="00FC7C3E"/>
    <w:rsid w:val="00FD0423"/>
    <w:rsid w:val="00FD05AC"/>
    <w:rsid w:val="00FD05DF"/>
    <w:rsid w:val="00FD06D7"/>
    <w:rsid w:val="00FD06ED"/>
    <w:rsid w:val="00FD0A24"/>
    <w:rsid w:val="00FD0C20"/>
    <w:rsid w:val="00FD10B9"/>
    <w:rsid w:val="00FD11DB"/>
    <w:rsid w:val="00FD161D"/>
    <w:rsid w:val="00FD1904"/>
    <w:rsid w:val="00FD1922"/>
    <w:rsid w:val="00FD198A"/>
    <w:rsid w:val="00FD1A48"/>
    <w:rsid w:val="00FD1A76"/>
    <w:rsid w:val="00FD1ADD"/>
    <w:rsid w:val="00FD1B20"/>
    <w:rsid w:val="00FD1BAA"/>
    <w:rsid w:val="00FD1C43"/>
    <w:rsid w:val="00FD1C96"/>
    <w:rsid w:val="00FD20C8"/>
    <w:rsid w:val="00FD2255"/>
    <w:rsid w:val="00FD2269"/>
    <w:rsid w:val="00FD2625"/>
    <w:rsid w:val="00FD2857"/>
    <w:rsid w:val="00FD2AF3"/>
    <w:rsid w:val="00FD2F86"/>
    <w:rsid w:val="00FD3070"/>
    <w:rsid w:val="00FD3387"/>
    <w:rsid w:val="00FD394A"/>
    <w:rsid w:val="00FD39AD"/>
    <w:rsid w:val="00FD3A45"/>
    <w:rsid w:val="00FD3F87"/>
    <w:rsid w:val="00FD3FEA"/>
    <w:rsid w:val="00FD400C"/>
    <w:rsid w:val="00FD464B"/>
    <w:rsid w:val="00FD46ED"/>
    <w:rsid w:val="00FD4FB3"/>
    <w:rsid w:val="00FD54C3"/>
    <w:rsid w:val="00FD5511"/>
    <w:rsid w:val="00FD56A8"/>
    <w:rsid w:val="00FD59A3"/>
    <w:rsid w:val="00FD5C6F"/>
    <w:rsid w:val="00FD6004"/>
    <w:rsid w:val="00FD6013"/>
    <w:rsid w:val="00FD668A"/>
    <w:rsid w:val="00FD6760"/>
    <w:rsid w:val="00FD6E1A"/>
    <w:rsid w:val="00FD6FF3"/>
    <w:rsid w:val="00FD70EC"/>
    <w:rsid w:val="00FD714A"/>
    <w:rsid w:val="00FD725C"/>
    <w:rsid w:val="00FD7475"/>
    <w:rsid w:val="00FD7647"/>
    <w:rsid w:val="00FD7704"/>
    <w:rsid w:val="00FD78CF"/>
    <w:rsid w:val="00FD7D61"/>
    <w:rsid w:val="00FD7DBD"/>
    <w:rsid w:val="00FE0168"/>
    <w:rsid w:val="00FE0390"/>
    <w:rsid w:val="00FE03B8"/>
    <w:rsid w:val="00FE06DE"/>
    <w:rsid w:val="00FE081F"/>
    <w:rsid w:val="00FE089F"/>
    <w:rsid w:val="00FE0D76"/>
    <w:rsid w:val="00FE0EF7"/>
    <w:rsid w:val="00FE0FDD"/>
    <w:rsid w:val="00FE1303"/>
    <w:rsid w:val="00FE14B8"/>
    <w:rsid w:val="00FE1657"/>
    <w:rsid w:val="00FE169B"/>
    <w:rsid w:val="00FE18E4"/>
    <w:rsid w:val="00FE18FF"/>
    <w:rsid w:val="00FE1AB9"/>
    <w:rsid w:val="00FE1BBA"/>
    <w:rsid w:val="00FE1D5C"/>
    <w:rsid w:val="00FE1DE5"/>
    <w:rsid w:val="00FE1E64"/>
    <w:rsid w:val="00FE1FD7"/>
    <w:rsid w:val="00FE22AC"/>
    <w:rsid w:val="00FE23F5"/>
    <w:rsid w:val="00FE24BB"/>
    <w:rsid w:val="00FE2939"/>
    <w:rsid w:val="00FE29C1"/>
    <w:rsid w:val="00FE2A78"/>
    <w:rsid w:val="00FE2BAC"/>
    <w:rsid w:val="00FE2CE2"/>
    <w:rsid w:val="00FE2F5E"/>
    <w:rsid w:val="00FE3138"/>
    <w:rsid w:val="00FE31B7"/>
    <w:rsid w:val="00FE379A"/>
    <w:rsid w:val="00FE38F1"/>
    <w:rsid w:val="00FE3BB7"/>
    <w:rsid w:val="00FE4214"/>
    <w:rsid w:val="00FE4350"/>
    <w:rsid w:val="00FE438F"/>
    <w:rsid w:val="00FE4447"/>
    <w:rsid w:val="00FE4722"/>
    <w:rsid w:val="00FE48B3"/>
    <w:rsid w:val="00FE4972"/>
    <w:rsid w:val="00FE49D1"/>
    <w:rsid w:val="00FE4ABF"/>
    <w:rsid w:val="00FE4C88"/>
    <w:rsid w:val="00FE4D83"/>
    <w:rsid w:val="00FE4D96"/>
    <w:rsid w:val="00FE5069"/>
    <w:rsid w:val="00FE5248"/>
    <w:rsid w:val="00FE5477"/>
    <w:rsid w:val="00FE562C"/>
    <w:rsid w:val="00FE5D8A"/>
    <w:rsid w:val="00FE5E45"/>
    <w:rsid w:val="00FE60D6"/>
    <w:rsid w:val="00FE62AE"/>
    <w:rsid w:val="00FE647B"/>
    <w:rsid w:val="00FE64B4"/>
    <w:rsid w:val="00FE66DE"/>
    <w:rsid w:val="00FE6C5E"/>
    <w:rsid w:val="00FE6CCB"/>
    <w:rsid w:val="00FE7132"/>
    <w:rsid w:val="00FE71A0"/>
    <w:rsid w:val="00FE74EB"/>
    <w:rsid w:val="00FE7670"/>
    <w:rsid w:val="00FE79E1"/>
    <w:rsid w:val="00FE7BA3"/>
    <w:rsid w:val="00FE7D4F"/>
    <w:rsid w:val="00FE7DDD"/>
    <w:rsid w:val="00FE7EA9"/>
    <w:rsid w:val="00FF0211"/>
    <w:rsid w:val="00FF0566"/>
    <w:rsid w:val="00FF05EE"/>
    <w:rsid w:val="00FF0883"/>
    <w:rsid w:val="00FF08C2"/>
    <w:rsid w:val="00FF08FC"/>
    <w:rsid w:val="00FF09E6"/>
    <w:rsid w:val="00FF0AAF"/>
    <w:rsid w:val="00FF0ACC"/>
    <w:rsid w:val="00FF0BE1"/>
    <w:rsid w:val="00FF1092"/>
    <w:rsid w:val="00FF15E4"/>
    <w:rsid w:val="00FF1C22"/>
    <w:rsid w:val="00FF1F23"/>
    <w:rsid w:val="00FF1F9F"/>
    <w:rsid w:val="00FF2029"/>
    <w:rsid w:val="00FF2149"/>
    <w:rsid w:val="00FF2653"/>
    <w:rsid w:val="00FF2E9B"/>
    <w:rsid w:val="00FF2F64"/>
    <w:rsid w:val="00FF2FB7"/>
    <w:rsid w:val="00FF3152"/>
    <w:rsid w:val="00FF31BA"/>
    <w:rsid w:val="00FF33A3"/>
    <w:rsid w:val="00FF343C"/>
    <w:rsid w:val="00FF3E66"/>
    <w:rsid w:val="00FF3E70"/>
    <w:rsid w:val="00FF3F0C"/>
    <w:rsid w:val="00FF3F51"/>
    <w:rsid w:val="00FF3F68"/>
    <w:rsid w:val="00FF40E6"/>
    <w:rsid w:val="00FF4180"/>
    <w:rsid w:val="00FF4290"/>
    <w:rsid w:val="00FF4318"/>
    <w:rsid w:val="00FF4343"/>
    <w:rsid w:val="00FF449C"/>
    <w:rsid w:val="00FF468E"/>
    <w:rsid w:val="00FF4AB9"/>
    <w:rsid w:val="00FF4C78"/>
    <w:rsid w:val="00FF5210"/>
    <w:rsid w:val="00FF5293"/>
    <w:rsid w:val="00FF537C"/>
    <w:rsid w:val="00FF550A"/>
    <w:rsid w:val="00FF5613"/>
    <w:rsid w:val="00FF5728"/>
    <w:rsid w:val="00FF5C8A"/>
    <w:rsid w:val="00FF5CB1"/>
    <w:rsid w:val="00FF5F7B"/>
    <w:rsid w:val="00FF5FE9"/>
    <w:rsid w:val="00FF633C"/>
    <w:rsid w:val="00FF635F"/>
    <w:rsid w:val="00FF643B"/>
    <w:rsid w:val="00FF64DA"/>
    <w:rsid w:val="00FF651C"/>
    <w:rsid w:val="00FF6989"/>
    <w:rsid w:val="00FF6FCC"/>
    <w:rsid w:val="00FF71DB"/>
    <w:rsid w:val="00FF752F"/>
    <w:rsid w:val="00FF762A"/>
    <w:rsid w:val="00FF77B0"/>
    <w:rsid w:val="00FF7938"/>
    <w:rsid w:val="0114463D"/>
    <w:rsid w:val="01156328"/>
    <w:rsid w:val="011CA8A2"/>
    <w:rsid w:val="011E7838"/>
    <w:rsid w:val="014CD3D1"/>
    <w:rsid w:val="0152E9A7"/>
    <w:rsid w:val="0167077F"/>
    <w:rsid w:val="016FA541"/>
    <w:rsid w:val="0191D456"/>
    <w:rsid w:val="019659F0"/>
    <w:rsid w:val="01A7DB50"/>
    <w:rsid w:val="01B1E837"/>
    <w:rsid w:val="01E31CB8"/>
    <w:rsid w:val="01FA64A2"/>
    <w:rsid w:val="01FEE3DD"/>
    <w:rsid w:val="0229AA2A"/>
    <w:rsid w:val="0233F8CB"/>
    <w:rsid w:val="02655C9E"/>
    <w:rsid w:val="027A972F"/>
    <w:rsid w:val="02A20F77"/>
    <w:rsid w:val="02AA6834"/>
    <w:rsid w:val="02CF2B5E"/>
    <w:rsid w:val="031CFF78"/>
    <w:rsid w:val="03405ADE"/>
    <w:rsid w:val="034ED836"/>
    <w:rsid w:val="035D0F9D"/>
    <w:rsid w:val="037D957C"/>
    <w:rsid w:val="0382526A"/>
    <w:rsid w:val="03D20BB6"/>
    <w:rsid w:val="03F89441"/>
    <w:rsid w:val="03FD3679"/>
    <w:rsid w:val="041D480E"/>
    <w:rsid w:val="0442636B"/>
    <w:rsid w:val="0447ADB2"/>
    <w:rsid w:val="044DD0D5"/>
    <w:rsid w:val="0453C8BD"/>
    <w:rsid w:val="046DF920"/>
    <w:rsid w:val="047C0418"/>
    <w:rsid w:val="047E6BB0"/>
    <w:rsid w:val="04807807"/>
    <w:rsid w:val="04893DC4"/>
    <w:rsid w:val="04A0FB6E"/>
    <w:rsid w:val="04A9268B"/>
    <w:rsid w:val="04F56B84"/>
    <w:rsid w:val="0511CDB0"/>
    <w:rsid w:val="05147B52"/>
    <w:rsid w:val="0520417A"/>
    <w:rsid w:val="053C4E37"/>
    <w:rsid w:val="0546CB11"/>
    <w:rsid w:val="054E98B1"/>
    <w:rsid w:val="0562667E"/>
    <w:rsid w:val="059A5F7F"/>
    <w:rsid w:val="05A65D59"/>
    <w:rsid w:val="05C3BDC3"/>
    <w:rsid w:val="05E0BF07"/>
    <w:rsid w:val="05F98BBD"/>
    <w:rsid w:val="0600EA95"/>
    <w:rsid w:val="06105BA1"/>
    <w:rsid w:val="061519E2"/>
    <w:rsid w:val="06204D67"/>
    <w:rsid w:val="06425FEE"/>
    <w:rsid w:val="066387A4"/>
    <w:rsid w:val="06670339"/>
    <w:rsid w:val="069617AB"/>
    <w:rsid w:val="06B33102"/>
    <w:rsid w:val="06C0848F"/>
    <w:rsid w:val="06E29B72"/>
    <w:rsid w:val="06E9CD24"/>
    <w:rsid w:val="070D19E9"/>
    <w:rsid w:val="072012D9"/>
    <w:rsid w:val="07610DF1"/>
    <w:rsid w:val="07865948"/>
    <w:rsid w:val="07AB20F1"/>
    <w:rsid w:val="07B5DC20"/>
    <w:rsid w:val="07EE90CD"/>
    <w:rsid w:val="07F168DE"/>
    <w:rsid w:val="0810C884"/>
    <w:rsid w:val="081D73AE"/>
    <w:rsid w:val="08286099"/>
    <w:rsid w:val="082A15D1"/>
    <w:rsid w:val="0841FABF"/>
    <w:rsid w:val="087B1552"/>
    <w:rsid w:val="087C9798"/>
    <w:rsid w:val="088413FB"/>
    <w:rsid w:val="0889F83F"/>
    <w:rsid w:val="088FE693"/>
    <w:rsid w:val="089A0740"/>
    <w:rsid w:val="08A192CA"/>
    <w:rsid w:val="08A4B099"/>
    <w:rsid w:val="08ADBB2F"/>
    <w:rsid w:val="08BF7DBB"/>
    <w:rsid w:val="08E572A7"/>
    <w:rsid w:val="09033BE7"/>
    <w:rsid w:val="090A97AB"/>
    <w:rsid w:val="090D31F9"/>
    <w:rsid w:val="095EFB51"/>
    <w:rsid w:val="097149DC"/>
    <w:rsid w:val="0974D993"/>
    <w:rsid w:val="0977D73F"/>
    <w:rsid w:val="099A0DB9"/>
    <w:rsid w:val="09B6CD6B"/>
    <w:rsid w:val="09DDCB20"/>
    <w:rsid w:val="09FAB589"/>
    <w:rsid w:val="09FB947B"/>
    <w:rsid w:val="0A367F6E"/>
    <w:rsid w:val="0AA3D1DB"/>
    <w:rsid w:val="0AABFC3C"/>
    <w:rsid w:val="0AC4204D"/>
    <w:rsid w:val="0ACE89BD"/>
    <w:rsid w:val="0AD545E2"/>
    <w:rsid w:val="0AE837CD"/>
    <w:rsid w:val="0AF4E16E"/>
    <w:rsid w:val="0B0884B1"/>
    <w:rsid w:val="0B1ECE85"/>
    <w:rsid w:val="0B9E1500"/>
    <w:rsid w:val="0BA1B944"/>
    <w:rsid w:val="0BC3D1F8"/>
    <w:rsid w:val="0BE398A1"/>
    <w:rsid w:val="0BE70122"/>
    <w:rsid w:val="0C1AE956"/>
    <w:rsid w:val="0C2044FF"/>
    <w:rsid w:val="0C52E5B1"/>
    <w:rsid w:val="0C98979D"/>
    <w:rsid w:val="0CB86B9F"/>
    <w:rsid w:val="0CC969AB"/>
    <w:rsid w:val="0CD1AE7B"/>
    <w:rsid w:val="0CD99B16"/>
    <w:rsid w:val="0D284A43"/>
    <w:rsid w:val="0D2C713A"/>
    <w:rsid w:val="0D2ED69F"/>
    <w:rsid w:val="0D3B2E71"/>
    <w:rsid w:val="0D3C4A62"/>
    <w:rsid w:val="0D40A216"/>
    <w:rsid w:val="0D4B7533"/>
    <w:rsid w:val="0D6D5428"/>
    <w:rsid w:val="0D8EE282"/>
    <w:rsid w:val="0DA765A6"/>
    <w:rsid w:val="0DA776D0"/>
    <w:rsid w:val="0DD35373"/>
    <w:rsid w:val="0DE44ED7"/>
    <w:rsid w:val="0DE8AF8D"/>
    <w:rsid w:val="0E0CC49C"/>
    <w:rsid w:val="0E1458B9"/>
    <w:rsid w:val="0E38DCE1"/>
    <w:rsid w:val="0E459FE9"/>
    <w:rsid w:val="0E7C33AD"/>
    <w:rsid w:val="0E9FDA2E"/>
    <w:rsid w:val="0EF02067"/>
    <w:rsid w:val="0F271319"/>
    <w:rsid w:val="0F278F92"/>
    <w:rsid w:val="0F58C007"/>
    <w:rsid w:val="0F8296B3"/>
    <w:rsid w:val="0F847FEE"/>
    <w:rsid w:val="0F8FDCA9"/>
    <w:rsid w:val="0FA54165"/>
    <w:rsid w:val="0FAE9964"/>
    <w:rsid w:val="0FB2E406"/>
    <w:rsid w:val="0FD38D35"/>
    <w:rsid w:val="0FF1D1CA"/>
    <w:rsid w:val="103393DA"/>
    <w:rsid w:val="1037DAD3"/>
    <w:rsid w:val="10383866"/>
    <w:rsid w:val="1048B9B2"/>
    <w:rsid w:val="104BEC6B"/>
    <w:rsid w:val="104D0CA4"/>
    <w:rsid w:val="10596B40"/>
    <w:rsid w:val="1063C63B"/>
    <w:rsid w:val="10729A72"/>
    <w:rsid w:val="107C9711"/>
    <w:rsid w:val="109C8ED9"/>
    <w:rsid w:val="109DDD1C"/>
    <w:rsid w:val="10E8731D"/>
    <w:rsid w:val="1122A026"/>
    <w:rsid w:val="11253586"/>
    <w:rsid w:val="113AB53C"/>
    <w:rsid w:val="113BFD8E"/>
    <w:rsid w:val="119459A7"/>
    <w:rsid w:val="11A544EB"/>
    <w:rsid w:val="11B18E5A"/>
    <w:rsid w:val="11C9B78F"/>
    <w:rsid w:val="11D1B02A"/>
    <w:rsid w:val="11D3BA2A"/>
    <w:rsid w:val="11DBD5DB"/>
    <w:rsid w:val="11E69606"/>
    <w:rsid w:val="11FAB517"/>
    <w:rsid w:val="12025E59"/>
    <w:rsid w:val="12385127"/>
    <w:rsid w:val="124AA513"/>
    <w:rsid w:val="129DADD5"/>
    <w:rsid w:val="12B6E784"/>
    <w:rsid w:val="12B8FF4D"/>
    <w:rsid w:val="12E93A39"/>
    <w:rsid w:val="12E9C895"/>
    <w:rsid w:val="12F013B0"/>
    <w:rsid w:val="1306A934"/>
    <w:rsid w:val="136AE6AC"/>
    <w:rsid w:val="138B9E18"/>
    <w:rsid w:val="13A26950"/>
    <w:rsid w:val="13BDF316"/>
    <w:rsid w:val="13D42751"/>
    <w:rsid w:val="13F02CAA"/>
    <w:rsid w:val="141DF30D"/>
    <w:rsid w:val="144DBE15"/>
    <w:rsid w:val="146B0DD4"/>
    <w:rsid w:val="146D9276"/>
    <w:rsid w:val="147E02F2"/>
    <w:rsid w:val="14BB365D"/>
    <w:rsid w:val="14DA1DDB"/>
    <w:rsid w:val="14DACE9D"/>
    <w:rsid w:val="150E8858"/>
    <w:rsid w:val="151D6131"/>
    <w:rsid w:val="1561E829"/>
    <w:rsid w:val="15669DA4"/>
    <w:rsid w:val="158297E9"/>
    <w:rsid w:val="15CF8DA1"/>
    <w:rsid w:val="15D47F8F"/>
    <w:rsid w:val="15E53F37"/>
    <w:rsid w:val="160CA1F8"/>
    <w:rsid w:val="16893221"/>
    <w:rsid w:val="169A56CD"/>
    <w:rsid w:val="16AC9A59"/>
    <w:rsid w:val="16C5AF91"/>
    <w:rsid w:val="16C85CF6"/>
    <w:rsid w:val="16DCB05A"/>
    <w:rsid w:val="16DF96DF"/>
    <w:rsid w:val="16E0A6E4"/>
    <w:rsid w:val="16E5C2BC"/>
    <w:rsid w:val="16E9916D"/>
    <w:rsid w:val="16ED2F9E"/>
    <w:rsid w:val="16FCC769"/>
    <w:rsid w:val="17428047"/>
    <w:rsid w:val="17767533"/>
    <w:rsid w:val="178BFEF7"/>
    <w:rsid w:val="17B8DE90"/>
    <w:rsid w:val="17C6C629"/>
    <w:rsid w:val="17CFE428"/>
    <w:rsid w:val="181E2AF2"/>
    <w:rsid w:val="1823EB40"/>
    <w:rsid w:val="1828A264"/>
    <w:rsid w:val="182F2E29"/>
    <w:rsid w:val="1833830B"/>
    <w:rsid w:val="184D7479"/>
    <w:rsid w:val="1861EFE6"/>
    <w:rsid w:val="187A1412"/>
    <w:rsid w:val="188399FE"/>
    <w:rsid w:val="188CE280"/>
    <w:rsid w:val="18A064A9"/>
    <w:rsid w:val="18A4DE54"/>
    <w:rsid w:val="18B565C9"/>
    <w:rsid w:val="18C52B2C"/>
    <w:rsid w:val="18CBB99D"/>
    <w:rsid w:val="18DB3F6F"/>
    <w:rsid w:val="18F16430"/>
    <w:rsid w:val="1904C8FD"/>
    <w:rsid w:val="1904FCE7"/>
    <w:rsid w:val="19143433"/>
    <w:rsid w:val="1924EB48"/>
    <w:rsid w:val="19740E61"/>
    <w:rsid w:val="19817084"/>
    <w:rsid w:val="1992921C"/>
    <w:rsid w:val="19AFD588"/>
    <w:rsid w:val="19B02CFC"/>
    <w:rsid w:val="19B2CB57"/>
    <w:rsid w:val="19D797C7"/>
    <w:rsid w:val="19F8BFDA"/>
    <w:rsid w:val="19FE103F"/>
    <w:rsid w:val="1A29D6C0"/>
    <w:rsid w:val="1A2C8AB3"/>
    <w:rsid w:val="1A32C2EC"/>
    <w:rsid w:val="1A3505BD"/>
    <w:rsid w:val="1A50E6FA"/>
    <w:rsid w:val="1A7A2F35"/>
    <w:rsid w:val="1A80E578"/>
    <w:rsid w:val="1A930308"/>
    <w:rsid w:val="1A93A82C"/>
    <w:rsid w:val="1AB00494"/>
    <w:rsid w:val="1AB29FA1"/>
    <w:rsid w:val="1AD2DAD1"/>
    <w:rsid w:val="1AD4E0E4"/>
    <w:rsid w:val="1AD7702B"/>
    <w:rsid w:val="1AE24D11"/>
    <w:rsid w:val="1AED9FF7"/>
    <w:rsid w:val="1B038AD9"/>
    <w:rsid w:val="1B246FD0"/>
    <w:rsid w:val="1B578887"/>
    <w:rsid w:val="1B80B843"/>
    <w:rsid w:val="1BA81751"/>
    <w:rsid w:val="1BAB4D56"/>
    <w:rsid w:val="1BB94819"/>
    <w:rsid w:val="1BBFA27E"/>
    <w:rsid w:val="1BC07B2D"/>
    <w:rsid w:val="1BD14644"/>
    <w:rsid w:val="1BDB6BAD"/>
    <w:rsid w:val="1C14EA26"/>
    <w:rsid w:val="1C296D07"/>
    <w:rsid w:val="1C39E5E2"/>
    <w:rsid w:val="1C3B58F4"/>
    <w:rsid w:val="1C3CF4BE"/>
    <w:rsid w:val="1C3EE4A3"/>
    <w:rsid w:val="1C631C5D"/>
    <w:rsid w:val="1C8150D4"/>
    <w:rsid w:val="1C882F71"/>
    <w:rsid w:val="1C9AE132"/>
    <w:rsid w:val="1CABF7CC"/>
    <w:rsid w:val="1CC46EFA"/>
    <w:rsid w:val="1CD0D045"/>
    <w:rsid w:val="1CE4D825"/>
    <w:rsid w:val="1CEAB12F"/>
    <w:rsid w:val="1CEDF2A6"/>
    <w:rsid w:val="1CFFEAB2"/>
    <w:rsid w:val="1D13EB4C"/>
    <w:rsid w:val="1D29EA3D"/>
    <w:rsid w:val="1D2A135F"/>
    <w:rsid w:val="1D2BBD0B"/>
    <w:rsid w:val="1D324927"/>
    <w:rsid w:val="1D3C315A"/>
    <w:rsid w:val="1D4EA5ED"/>
    <w:rsid w:val="1DA36E79"/>
    <w:rsid w:val="1DABBB5E"/>
    <w:rsid w:val="1DDE54C2"/>
    <w:rsid w:val="1DEADC04"/>
    <w:rsid w:val="1DEF5233"/>
    <w:rsid w:val="1E0370D5"/>
    <w:rsid w:val="1E10F0E7"/>
    <w:rsid w:val="1E18BFFC"/>
    <w:rsid w:val="1E20EFE5"/>
    <w:rsid w:val="1E23FFD2"/>
    <w:rsid w:val="1E389425"/>
    <w:rsid w:val="1E478637"/>
    <w:rsid w:val="1E47C82D"/>
    <w:rsid w:val="1E50A27A"/>
    <w:rsid w:val="1E59CB29"/>
    <w:rsid w:val="1E8244A7"/>
    <w:rsid w:val="1EC9D8E5"/>
    <w:rsid w:val="1ECE022A"/>
    <w:rsid w:val="1EDDAF92"/>
    <w:rsid w:val="1F3AA45E"/>
    <w:rsid w:val="1F4F9C09"/>
    <w:rsid w:val="1F50F462"/>
    <w:rsid w:val="1F6B9756"/>
    <w:rsid w:val="1F8806F9"/>
    <w:rsid w:val="1F92403C"/>
    <w:rsid w:val="1F9A772F"/>
    <w:rsid w:val="1FAAE14E"/>
    <w:rsid w:val="20208899"/>
    <w:rsid w:val="20571F84"/>
    <w:rsid w:val="205DE1C6"/>
    <w:rsid w:val="20A4DB22"/>
    <w:rsid w:val="20A66265"/>
    <w:rsid w:val="20CC2BFA"/>
    <w:rsid w:val="20FDCFC9"/>
    <w:rsid w:val="20FDE751"/>
    <w:rsid w:val="21079C3B"/>
    <w:rsid w:val="2116F1A6"/>
    <w:rsid w:val="217B6CE0"/>
    <w:rsid w:val="217CDFB4"/>
    <w:rsid w:val="21912A98"/>
    <w:rsid w:val="21DAB692"/>
    <w:rsid w:val="21F4470D"/>
    <w:rsid w:val="222A370C"/>
    <w:rsid w:val="2258EE41"/>
    <w:rsid w:val="2262EB4A"/>
    <w:rsid w:val="2266292F"/>
    <w:rsid w:val="2275A77B"/>
    <w:rsid w:val="2275BE99"/>
    <w:rsid w:val="22A65285"/>
    <w:rsid w:val="22BA4BC5"/>
    <w:rsid w:val="22BB2958"/>
    <w:rsid w:val="22D1D105"/>
    <w:rsid w:val="22DFE537"/>
    <w:rsid w:val="22E03631"/>
    <w:rsid w:val="22EA1289"/>
    <w:rsid w:val="22EB213D"/>
    <w:rsid w:val="22FE14E4"/>
    <w:rsid w:val="230AAF1A"/>
    <w:rsid w:val="230D4F53"/>
    <w:rsid w:val="23187F89"/>
    <w:rsid w:val="233814F6"/>
    <w:rsid w:val="233FD9F1"/>
    <w:rsid w:val="234111EE"/>
    <w:rsid w:val="2344DF90"/>
    <w:rsid w:val="23673A57"/>
    <w:rsid w:val="237255AE"/>
    <w:rsid w:val="23848C96"/>
    <w:rsid w:val="23B2443D"/>
    <w:rsid w:val="23BB88F0"/>
    <w:rsid w:val="23D2C6A2"/>
    <w:rsid w:val="23F46374"/>
    <w:rsid w:val="23F95689"/>
    <w:rsid w:val="23FA37D5"/>
    <w:rsid w:val="23FCE991"/>
    <w:rsid w:val="246DE1A5"/>
    <w:rsid w:val="24768837"/>
    <w:rsid w:val="248BAC88"/>
    <w:rsid w:val="24A2EA7F"/>
    <w:rsid w:val="24A4F9F0"/>
    <w:rsid w:val="24B0E5B7"/>
    <w:rsid w:val="24D015B4"/>
    <w:rsid w:val="24D46079"/>
    <w:rsid w:val="24D7705E"/>
    <w:rsid w:val="25326D5E"/>
    <w:rsid w:val="2548AF71"/>
    <w:rsid w:val="258E2D61"/>
    <w:rsid w:val="25CCAC65"/>
    <w:rsid w:val="25F73751"/>
    <w:rsid w:val="25F7AB58"/>
    <w:rsid w:val="25FCC1F8"/>
    <w:rsid w:val="25FFDA12"/>
    <w:rsid w:val="2609A4C6"/>
    <w:rsid w:val="26235759"/>
    <w:rsid w:val="262FCC77"/>
    <w:rsid w:val="26535CC1"/>
    <w:rsid w:val="26561253"/>
    <w:rsid w:val="2666509E"/>
    <w:rsid w:val="267F8565"/>
    <w:rsid w:val="268FB254"/>
    <w:rsid w:val="26AF0A19"/>
    <w:rsid w:val="271B8BFB"/>
    <w:rsid w:val="2723E71B"/>
    <w:rsid w:val="27585DB3"/>
    <w:rsid w:val="2762E8FA"/>
    <w:rsid w:val="279CB484"/>
    <w:rsid w:val="27A8C0BA"/>
    <w:rsid w:val="27D0DA36"/>
    <w:rsid w:val="27D18607"/>
    <w:rsid w:val="27D29A56"/>
    <w:rsid w:val="282315BE"/>
    <w:rsid w:val="2823839A"/>
    <w:rsid w:val="28255CB7"/>
    <w:rsid w:val="28508470"/>
    <w:rsid w:val="285A7560"/>
    <w:rsid w:val="286116A6"/>
    <w:rsid w:val="28679A71"/>
    <w:rsid w:val="28944F74"/>
    <w:rsid w:val="28E63C5E"/>
    <w:rsid w:val="290916C1"/>
    <w:rsid w:val="2909D2BF"/>
    <w:rsid w:val="290ED83D"/>
    <w:rsid w:val="291022C7"/>
    <w:rsid w:val="2923C881"/>
    <w:rsid w:val="2925734A"/>
    <w:rsid w:val="2936D8D4"/>
    <w:rsid w:val="2938337C"/>
    <w:rsid w:val="293AA87D"/>
    <w:rsid w:val="2962F104"/>
    <w:rsid w:val="2983B92C"/>
    <w:rsid w:val="29D633E1"/>
    <w:rsid w:val="29E7AE19"/>
    <w:rsid w:val="29EC54D1"/>
    <w:rsid w:val="29F07BC1"/>
    <w:rsid w:val="2A0BDB1C"/>
    <w:rsid w:val="2A1A33E2"/>
    <w:rsid w:val="2A47C9C0"/>
    <w:rsid w:val="2A4865B4"/>
    <w:rsid w:val="2A61E3EE"/>
    <w:rsid w:val="2A6E796D"/>
    <w:rsid w:val="2A723745"/>
    <w:rsid w:val="2A762E99"/>
    <w:rsid w:val="2A81F1A6"/>
    <w:rsid w:val="2A992B79"/>
    <w:rsid w:val="2AA31D15"/>
    <w:rsid w:val="2AA825B0"/>
    <w:rsid w:val="2B144ED5"/>
    <w:rsid w:val="2B27AF2E"/>
    <w:rsid w:val="2B2FB8CF"/>
    <w:rsid w:val="2B3A8EBC"/>
    <w:rsid w:val="2B484856"/>
    <w:rsid w:val="2B6747A1"/>
    <w:rsid w:val="2B765B76"/>
    <w:rsid w:val="2B79CC45"/>
    <w:rsid w:val="2B9EEC5B"/>
    <w:rsid w:val="2BA49DFE"/>
    <w:rsid w:val="2BA56F9F"/>
    <w:rsid w:val="2BDCF3A7"/>
    <w:rsid w:val="2BE82099"/>
    <w:rsid w:val="2C01439E"/>
    <w:rsid w:val="2C164F0D"/>
    <w:rsid w:val="2C193153"/>
    <w:rsid w:val="2C1C7510"/>
    <w:rsid w:val="2C2542D1"/>
    <w:rsid w:val="2C3F8DA0"/>
    <w:rsid w:val="2C471642"/>
    <w:rsid w:val="2C80CFF7"/>
    <w:rsid w:val="2C8BBAB9"/>
    <w:rsid w:val="2CC3FC2D"/>
    <w:rsid w:val="2CCD030B"/>
    <w:rsid w:val="2CD21845"/>
    <w:rsid w:val="2CFED33D"/>
    <w:rsid w:val="2D1577FD"/>
    <w:rsid w:val="2D18C239"/>
    <w:rsid w:val="2D2C6355"/>
    <w:rsid w:val="2D2D32DE"/>
    <w:rsid w:val="2D30789F"/>
    <w:rsid w:val="2D46A077"/>
    <w:rsid w:val="2D4F2CCF"/>
    <w:rsid w:val="2D506CB5"/>
    <w:rsid w:val="2D60AB6D"/>
    <w:rsid w:val="2D73BD10"/>
    <w:rsid w:val="2D7BA429"/>
    <w:rsid w:val="2D82B75E"/>
    <w:rsid w:val="2D83DAB1"/>
    <w:rsid w:val="2DBC4CDC"/>
    <w:rsid w:val="2DD804ED"/>
    <w:rsid w:val="2DE9D7C9"/>
    <w:rsid w:val="2DEE9373"/>
    <w:rsid w:val="2DF6C1D6"/>
    <w:rsid w:val="2E01492F"/>
    <w:rsid w:val="2E131086"/>
    <w:rsid w:val="2E180D99"/>
    <w:rsid w:val="2E2570F8"/>
    <w:rsid w:val="2E3AC03E"/>
    <w:rsid w:val="2E4C6DA9"/>
    <w:rsid w:val="2E5FEE7A"/>
    <w:rsid w:val="2EAC468F"/>
    <w:rsid w:val="2EAEA0DD"/>
    <w:rsid w:val="2ECD972E"/>
    <w:rsid w:val="2ED21F3D"/>
    <w:rsid w:val="2ED66A55"/>
    <w:rsid w:val="2ED915EB"/>
    <w:rsid w:val="2EDB736F"/>
    <w:rsid w:val="2F0D5800"/>
    <w:rsid w:val="2F4659D3"/>
    <w:rsid w:val="2F532A5E"/>
    <w:rsid w:val="2F6FCDF4"/>
    <w:rsid w:val="2F876DAC"/>
    <w:rsid w:val="2FD9096F"/>
    <w:rsid w:val="300AEF9F"/>
    <w:rsid w:val="3022E9F1"/>
    <w:rsid w:val="30401650"/>
    <w:rsid w:val="3056B74C"/>
    <w:rsid w:val="305E0142"/>
    <w:rsid w:val="3068B6F6"/>
    <w:rsid w:val="308244E6"/>
    <w:rsid w:val="30875A4F"/>
    <w:rsid w:val="308ACA79"/>
    <w:rsid w:val="308AD7A8"/>
    <w:rsid w:val="308C92E0"/>
    <w:rsid w:val="30B70B44"/>
    <w:rsid w:val="30D399FC"/>
    <w:rsid w:val="30F5E190"/>
    <w:rsid w:val="314BED58"/>
    <w:rsid w:val="315D47B2"/>
    <w:rsid w:val="31804A03"/>
    <w:rsid w:val="319241CE"/>
    <w:rsid w:val="31948893"/>
    <w:rsid w:val="319C630A"/>
    <w:rsid w:val="31A8AEE8"/>
    <w:rsid w:val="31B7E1AB"/>
    <w:rsid w:val="31CABB31"/>
    <w:rsid w:val="31FD156F"/>
    <w:rsid w:val="32269ADA"/>
    <w:rsid w:val="322C1B43"/>
    <w:rsid w:val="323F72FE"/>
    <w:rsid w:val="3249B618"/>
    <w:rsid w:val="3253EE1C"/>
    <w:rsid w:val="3260F92F"/>
    <w:rsid w:val="32B7EB8A"/>
    <w:rsid w:val="32BAAE6A"/>
    <w:rsid w:val="32D6315B"/>
    <w:rsid w:val="32EAD633"/>
    <w:rsid w:val="332649A8"/>
    <w:rsid w:val="332E122F"/>
    <w:rsid w:val="335F506D"/>
    <w:rsid w:val="336CDB55"/>
    <w:rsid w:val="33986CAE"/>
    <w:rsid w:val="339F531B"/>
    <w:rsid w:val="33BA1471"/>
    <w:rsid w:val="33EAE417"/>
    <w:rsid w:val="33EB7FE3"/>
    <w:rsid w:val="3420C294"/>
    <w:rsid w:val="347CA507"/>
    <w:rsid w:val="34804A38"/>
    <w:rsid w:val="34C9E290"/>
    <w:rsid w:val="34D90B20"/>
    <w:rsid w:val="34F2A5D2"/>
    <w:rsid w:val="3536F4FE"/>
    <w:rsid w:val="355898DF"/>
    <w:rsid w:val="356AD854"/>
    <w:rsid w:val="35B43C16"/>
    <w:rsid w:val="35BE3C21"/>
    <w:rsid w:val="35C0133A"/>
    <w:rsid w:val="35D4D02B"/>
    <w:rsid w:val="35E49941"/>
    <w:rsid w:val="36053B59"/>
    <w:rsid w:val="360ECE2F"/>
    <w:rsid w:val="3624B71B"/>
    <w:rsid w:val="365E936F"/>
    <w:rsid w:val="3665B2F1"/>
    <w:rsid w:val="36A92C74"/>
    <w:rsid w:val="36CE53A6"/>
    <w:rsid w:val="36F815FC"/>
    <w:rsid w:val="371E79E9"/>
    <w:rsid w:val="374812D4"/>
    <w:rsid w:val="3762BC28"/>
    <w:rsid w:val="376B61CD"/>
    <w:rsid w:val="37A3F3E0"/>
    <w:rsid w:val="37BE1FFA"/>
    <w:rsid w:val="37CF2CB2"/>
    <w:rsid w:val="37E45F86"/>
    <w:rsid w:val="38023E51"/>
    <w:rsid w:val="3813E3CD"/>
    <w:rsid w:val="381663F6"/>
    <w:rsid w:val="3829409E"/>
    <w:rsid w:val="38400F3F"/>
    <w:rsid w:val="38409208"/>
    <w:rsid w:val="385133EB"/>
    <w:rsid w:val="3882F2BB"/>
    <w:rsid w:val="389F50A8"/>
    <w:rsid w:val="38CF1FD3"/>
    <w:rsid w:val="38D3077C"/>
    <w:rsid w:val="38E09F65"/>
    <w:rsid w:val="38E58286"/>
    <w:rsid w:val="38FF6781"/>
    <w:rsid w:val="3920EFC2"/>
    <w:rsid w:val="3930CEEE"/>
    <w:rsid w:val="399E1137"/>
    <w:rsid w:val="39E0FF0C"/>
    <w:rsid w:val="39F451C1"/>
    <w:rsid w:val="3A2BDF27"/>
    <w:rsid w:val="3A3F3E75"/>
    <w:rsid w:val="3A46A1ED"/>
    <w:rsid w:val="3A6F8649"/>
    <w:rsid w:val="3A88631B"/>
    <w:rsid w:val="3A8E82AC"/>
    <w:rsid w:val="3AA0ACFA"/>
    <w:rsid w:val="3AB532C2"/>
    <w:rsid w:val="3ABB5F1A"/>
    <w:rsid w:val="3AD3B5DE"/>
    <w:rsid w:val="3AE8BCD2"/>
    <w:rsid w:val="3B6B0018"/>
    <w:rsid w:val="3B7E1CD2"/>
    <w:rsid w:val="3B843BCD"/>
    <w:rsid w:val="3B930B54"/>
    <w:rsid w:val="3BA97589"/>
    <w:rsid w:val="3BAF9CF8"/>
    <w:rsid w:val="3BCC886A"/>
    <w:rsid w:val="3BD0881D"/>
    <w:rsid w:val="3BDC5BA7"/>
    <w:rsid w:val="3BDF8CFF"/>
    <w:rsid w:val="3BED3D53"/>
    <w:rsid w:val="3C02CFE5"/>
    <w:rsid w:val="3C369971"/>
    <w:rsid w:val="3C370843"/>
    <w:rsid w:val="3C4A3C58"/>
    <w:rsid w:val="3CA00877"/>
    <w:rsid w:val="3CC9DD04"/>
    <w:rsid w:val="3CCDFA68"/>
    <w:rsid w:val="3CE1DD9F"/>
    <w:rsid w:val="3D3356AB"/>
    <w:rsid w:val="3D379561"/>
    <w:rsid w:val="3D3E9094"/>
    <w:rsid w:val="3D3EC2A1"/>
    <w:rsid w:val="3D43BAAD"/>
    <w:rsid w:val="3D68C685"/>
    <w:rsid w:val="3D92A689"/>
    <w:rsid w:val="3D9D7BD2"/>
    <w:rsid w:val="3DAAF358"/>
    <w:rsid w:val="3DAE5407"/>
    <w:rsid w:val="3DB9E0BA"/>
    <w:rsid w:val="3DC0C9E0"/>
    <w:rsid w:val="3DC6BC69"/>
    <w:rsid w:val="3DD3CBCB"/>
    <w:rsid w:val="3DE8A56D"/>
    <w:rsid w:val="3DEB97AC"/>
    <w:rsid w:val="3DF6163D"/>
    <w:rsid w:val="3E23874D"/>
    <w:rsid w:val="3E2AFE94"/>
    <w:rsid w:val="3E38CC66"/>
    <w:rsid w:val="3E6FC5A3"/>
    <w:rsid w:val="3E8A2C7B"/>
    <w:rsid w:val="3EAED5F1"/>
    <w:rsid w:val="3EB91572"/>
    <w:rsid w:val="3EC6B28D"/>
    <w:rsid w:val="3ECA4237"/>
    <w:rsid w:val="3F0251DF"/>
    <w:rsid w:val="3F0BE345"/>
    <w:rsid w:val="3F5B3F5A"/>
    <w:rsid w:val="3F644D62"/>
    <w:rsid w:val="3F91C68D"/>
    <w:rsid w:val="3F9AAB5E"/>
    <w:rsid w:val="3FAE5839"/>
    <w:rsid w:val="3FB879A0"/>
    <w:rsid w:val="3FD33DEC"/>
    <w:rsid w:val="401AC915"/>
    <w:rsid w:val="401D91AF"/>
    <w:rsid w:val="404D18AF"/>
    <w:rsid w:val="405A7725"/>
    <w:rsid w:val="40749F00"/>
    <w:rsid w:val="408D9FB0"/>
    <w:rsid w:val="414EB37B"/>
    <w:rsid w:val="415A5358"/>
    <w:rsid w:val="4162319B"/>
    <w:rsid w:val="418ACD28"/>
    <w:rsid w:val="41A59A70"/>
    <w:rsid w:val="41A91655"/>
    <w:rsid w:val="41ABAB37"/>
    <w:rsid w:val="41BBF6F8"/>
    <w:rsid w:val="41BE0869"/>
    <w:rsid w:val="41C0F0BD"/>
    <w:rsid w:val="41C1BD1E"/>
    <w:rsid w:val="41C33A3B"/>
    <w:rsid w:val="41E676B3"/>
    <w:rsid w:val="41EC504E"/>
    <w:rsid w:val="41FBB51D"/>
    <w:rsid w:val="4207EDB9"/>
    <w:rsid w:val="420D6D3C"/>
    <w:rsid w:val="421DA2BC"/>
    <w:rsid w:val="42930C35"/>
    <w:rsid w:val="4294DEA3"/>
    <w:rsid w:val="42A0CE3C"/>
    <w:rsid w:val="42AE8702"/>
    <w:rsid w:val="42B295A5"/>
    <w:rsid w:val="42B64B16"/>
    <w:rsid w:val="42D27AFB"/>
    <w:rsid w:val="42E90B6B"/>
    <w:rsid w:val="42FDB3A0"/>
    <w:rsid w:val="4300A728"/>
    <w:rsid w:val="4301BBD6"/>
    <w:rsid w:val="4307F7DD"/>
    <w:rsid w:val="4334DE3E"/>
    <w:rsid w:val="43384AE8"/>
    <w:rsid w:val="43834942"/>
    <w:rsid w:val="43AC4781"/>
    <w:rsid w:val="43BDD60B"/>
    <w:rsid w:val="43EC6724"/>
    <w:rsid w:val="43F73726"/>
    <w:rsid w:val="4401C80F"/>
    <w:rsid w:val="4404F70E"/>
    <w:rsid w:val="44579A3B"/>
    <w:rsid w:val="44682B41"/>
    <w:rsid w:val="44907883"/>
    <w:rsid w:val="44B09192"/>
    <w:rsid w:val="44C4787F"/>
    <w:rsid w:val="44C6DDFD"/>
    <w:rsid w:val="44D5819C"/>
    <w:rsid w:val="44DF69CC"/>
    <w:rsid w:val="44E457DA"/>
    <w:rsid w:val="44ED3536"/>
    <w:rsid w:val="44F35D2C"/>
    <w:rsid w:val="45327FB2"/>
    <w:rsid w:val="4545791C"/>
    <w:rsid w:val="455F5B78"/>
    <w:rsid w:val="4571DD0A"/>
    <w:rsid w:val="457A60EF"/>
    <w:rsid w:val="457ACC67"/>
    <w:rsid w:val="458D5EE7"/>
    <w:rsid w:val="45A117A7"/>
    <w:rsid w:val="45DEA49E"/>
    <w:rsid w:val="45E0AEB2"/>
    <w:rsid w:val="45FBF4E9"/>
    <w:rsid w:val="460E3C85"/>
    <w:rsid w:val="464DD733"/>
    <w:rsid w:val="4659D70F"/>
    <w:rsid w:val="466B2D08"/>
    <w:rsid w:val="467A3238"/>
    <w:rsid w:val="467C291D"/>
    <w:rsid w:val="468F2D8D"/>
    <w:rsid w:val="46A124A3"/>
    <w:rsid w:val="46AF9171"/>
    <w:rsid w:val="46D374DA"/>
    <w:rsid w:val="46DC2BAE"/>
    <w:rsid w:val="4714AD23"/>
    <w:rsid w:val="472AD672"/>
    <w:rsid w:val="47445E18"/>
    <w:rsid w:val="479F6D3B"/>
    <w:rsid w:val="47AA5EA2"/>
    <w:rsid w:val="47B0FE71"/>
    <w:rsid w:val="47B14136"/>
    <w:rsid w:val="47BE735C"/>
    <w:rsid w:val="48249EEC"/>
    <w:rsid w:val="4824B21D"/>
    <w:rsid w:val="485251A2"/>
    <w:rsid w:val="485485F3"/>
    <w:rsid w:val="488E2000"/>
    <w:rsid w:val="48B07D84"/>
    <w:rsid w:val="4938048B"/>
    <w:rsid w:val="496CC3C8"/>
    <w:rsid w:val="498B6528"/>
    <w:rsid w:val="499A4F20"/>
    <w:rsid w:val="49C3B3B6"/>
    <w:rsid w:val="49C7CAB4"/>
    <w:rsid w:val="49F013C9"/>
    <w:rsid w:val="49F141E3"/>
    <w:rsid w:val="4A0B159C"/>
    <w:rsid w:val="4A0B5305"/>
    <w:rsid w:val="4A3E1084"/>
    <w:rsid w:val="4A4EF7C4"/>
    <w:rsid w:val="4AA8CF53"/>
    <w:rsid w:val="4AABEB3E"/>
    <w:rsid w:val="4AB080D2"/>
    <w:rsid w:val="4ABCAB0C"/>
    <w:rsid w:val="4AC8832C"/>
    <w:rsid w:val="4AD19FA3"/>
    <w:rsid w:val="4AD519BF"/>
    <w:rsid w:val="4AEAC169"/>
    <w:rsid w:val="4AEC034A"/>
    <w:rsid w:val="4AF0526E"/>
    <w:rsid w:val="4B08A732"/>
    <w:rsid w:val="4B2B474C"/>
    <w:rsid w:val="4B2F07D7"/>
    <w:rsid w:val="4B53B94F"/>
    <w:rsid w:val="4B7C0050"/>
    <w:rsid w:val="4B8D58F9"/>
    <w:rsid w:val="4BA2B5A1"/>
    <w:rsid w:val="4BA7C5F7"/>
    <w:rsid w:val="4BE81E46"/>
    <w:rsid w:val="4BFD4B54"/>
    <w:rsid w:val="4BFEA6DE"/>
    <w:rsid w:val="4C018BC3"/>
    <w:rsid w:val="4C09DFD6"/>
    <w:rsid w:val="4C22A5C6"/>
    <w:rsid w:val="4C574149"/>
    <w:rsid w:val="4C81DCA1"/>
    <w:rsid w:val="4CD36549"/>
    <w:rsid w:val="4CEA7C4B"/>
    <w:rsid w:val="4CEE7CD6"/>
    <w:rsid w:val="4D046408"/>
    <w:rsid w:val="4D1BC37B"/>
    <w:rsid w:val="4D22B3AA"/>
    <w:rsid w:val="4D2C904F"/>
    <w:rsid w:val="4D35C7CE"/>
    <w:rsid w:val="4D36B11E"/>
    <w:rsid w:val="4D3CCFEB"/>
    <w:rsid w:val="4D9A773F"/>
    <w:rsid w:val="4DA448B3"/>
    <w:rsid w:val="4DAB1D4B"/>
    <w:rsid w:val="4DF075BE"/>
    <w:rsid w:val="4DFA1BA3"/>
    <w:rsid w:val="4E1086F8"/>
    <w:rsid w:val="4E1CEC4D"/>
    <w:rsid w:val="4E359C83"/>
    <w:rsid w:val="4E4E1D13"/>
    <w:rsid w:val="4E59DD1B"/>
    <w:rsid w:val="4E59F98E"/>
    <w:rsid w:val="4E6CC110"/>
    <w:rsid w:val="4E7353BD"/>
    <w:rsid w:val="4E73F103"/>
    <w:rsid w:val="4E784817"/>
    <w:rsid w:val="4E86BEAF"/>
    <w:rsid w:val="4E9DF3FA"/>
    <w:rsid w:val="4EBE1B2E"/>
    <w:rsid w:val="4ED4F154"/>
    <w:rsid w:val="4ED8209E"/>
    <w:rsid w:val="4F06599A"/>
    <w:rsid w:val="4F0989B4"/>
    <w:rsid w:val="4F17888B"/>
    <w:rsid w:val="4F23C6D1"/>
    <w:rsid w:val="4F34F332"/>
    <w:rsid w:val="4F3647A0"/>
    <w:rsid w:val="4F48F3FE"/>
    <w:rsid w:val="4F4F973B"/>
    <w:rsid w:val="4F596BB1"/>
    <w:rsid w:val="4F6EC082"/>
    <w:rsid w:val="4F85AF6C"/>
    <w:rsid w:val="4F93DE68"/>
    <w:rsid w:val="4F9426BD"/>
    <w:rsid w:val="4F97109B"/>
    <w:rsid w:val="4F9992E4"/>
    <w:rsid w:val="4F9DB8D0"/>
    <w:rsid w:val="4FA52E8F"/>
    <w:rsid w:val="4FFA00B1"/>
    <w:rsid w:val="50380DFB"/>
    <w:rsid w:val="50757458"/>
    <w:rsid w:val="50DDCBD1"/>
    <w:rsid w:val="50EA36D4"/>
    <w:rsid w:val="5160B70A"/>
    <w:rsid w:val="51788446"/>
    <w:rsid w:val="51791CE0"/>
    <w:rsid w:val="518F5DBD"/>
    <w:rsid w:val="519D58C0"/>
    <w:rsid w:val="51CC9C82"/>
    <w:rsid w:val="51D19225"/>
    <w:rsid w:val="51DC9E5D"/>
    <w:rsid w:val="51DF5A8D"/>
    <w:rsid w:val="51EF6C35"/>
    <w:rsid w:val="520A518C"/>
    <w:rsid w:val="5242BC0D"/>
    <w:rsid w:val="525FA1E8"/>
    <w:rsid w:val="5260D1AE"/>
    <w:rsid w:val="5260DFC8"/>
    <w:rsid w:val="528EEA81"/>
    <w:rsid w:val="52D7AFE5"/>
    <w:rsid w:val="52E5544F"/>
    <w:rsid w:val="531454A7"/>
    <w:rsid w:val="532B2E1E"/>
    <w:rsid w:val="533CCE25"/>
    <w:rsid w:val="5367EDE3"/>
    <w:rsid w:val="53701239"/>
    <w:rsid w:val="53AA0E18"/>
    <w:rsid w:val="5400085B"/>
    <w:rsid w:val="54382873"/>
    <w:rsid w:val="54696F3B"/>
    <w:rsid w:val="549424F4"/>
    <w:rsid w:val="54B74845"/>
    <w:rsid w:val="54C6FE7F"/>
    <w:rsid w:val="54DB6044"/>
    <w:rsid w:val="54F468B0"/>
    <w:rsid w:val="5516FB4F"/>
    <w:rsid w:val="55299588"/>
    <w:rsid w:val="552A34B8"/>
    <w:rsid w:val="5545CBAC"/>
    <w:rsid w:val="5578F6C4"/>
    <w:rsid w:val="55792685"/>
    <w:rsid w:val="5583933A"/>
    <w:rsid w:val="558B5838"/>
    <w:rsid w:val="55C97A06"/>
    <w:rsid w:val="55D0C4BA"/>
    <w:rsid w:val="56473D9E"/>
    <w:rsid w:val="564DC283"/>
    <w:rsid w:val="564EE78F"/>
    <w:rsid w:val="56893E58"/>
    <w:rsid w:val="56B149F1"/>
    <w:rsid w:val="56BB6B95"/>
    <w:rsid w:val="56CEA8E9"/>
    <w:rsid w:val="56D800AA"/>
    <w:rsid w:val="56DB02B3"/>
    <w:rsid w:val="56E31BBF"/>
    <w:rsid w:val="56F445D5"/>
    <w:rsid w:val="57064F21"/>
    <w:rsid w:val="573756BC"/>
    <w:rsid w:val="576008DC"/>
    <w:rsid w:val="5763DC90"/>
    <w:rsid w:val="57B12848"/>
    <w:rsid w:val="57C29C4F"/>
    <w:rsid w:val="57E7B91B"/>
    <w:rsid w:val="581D6F88"/>
    <w:rsid w:val="584B5E91"/>
    <w:rsid w:val="585F1211"/>
    <w:rsid w:val="586FD2BF"/>
    <w:rsid w:val="5878A999"/>
    <w:rsid w:val="588AA457"/>
    <w:rsid w:val="588F53FD"/>
    <w:rsid w:val="5893D1F5"/>
    <w:rsid w:val="58943776"/>
    <w:rsid w:val="589B339F"/>
    <w:rsid w:val="58A51072"/>
    <w:rsid w:val="58AFB3F7"/>
    <w:rsid w:val="58B8D7A5"/>
    <w:rsid w:val="58BB27F3"/>
    <w:rsid w:val="58BBB4D3"/>
    <w:rsid w:val="58E036F9"/>
    <w:rsid w:val="5905C021"/>
    <w:rsid w:val="59873242"/>
    <w:rsid w:val="5A1B9B32"/>
    <w:rsid w:val="5A5CBF8B"/>
    <w:rsid w:val="5A5CC685"/>
    <w:rsid w:val="5A6694FC"/>
    <w:rsid w:val="5A6B82CD"/>
    <w:rsid w:val="5A9A9BC1"/>
    <w:rsid w:val="5AEE217B"/>
    <w:rsid w:val="5AF220FD"/>
    <w:rsid w:val="5AF97D0B"/>
    <w:rsid w:val="5B03DE06"/>
    <w:rsid w:val="5B06F348"/>
    <w:rsid w:val="5B25CC1A"/>
    <w:rsid w:val="5B262AA7"/>
    <w:rsid w:val="5B44EC48"/>
    <w:rsid w:val="5B8EF5C5"/>
    <w:rsid w:val="5BC079F7"/>
    <w:rsid w:val="5BC1433F"/>
    <w:rsid w:val="5BCAFC94"/>
    <w:rsid w:val="5BD730A1"/>
    <w:rsid w:val="5BDC5A28"/>
    <w:rsid w:val="5C11156F"/>
    <w:rsid w:val="5C1AAD3A"/>
    <w:rsid w:val="5C2E1A43"/>
    <w:rsid w:val="5C43062E"/>
    <w:rsid w:val="5C5E0E94"/>
    <w:rsid w:val="5C699968"/>
    <w:rsid w:val="5C8017D6"/>
    <w:rsid w:val="5C884CF8"/>
    <w:rsid w:val="5C9355C3"/>
    <w:rsid w:val="5CA95A06"/>
    <w:rsid w:val="5CB99BB8"/>
    <w:rsid w:val="5CD2DC1A"/>
    <w:rsid w:val="5CDB07B5"/>
    <w:rsid w:val="5CE585C7"/>
    <w:rsid w:val="5D0920F6"/>
    <w:rsid w:val="5D0B342B"/>
    <w:rsid w:val="5D0D80BC"/>
    <w:rsid w:val="5D1E0F69"/>
    <w:rsid w:val="5D37D75C"/>
    <w:rsid w:val="5D609E4D"/>
    <w:rsid w:val="5D66C734"/>
    <w:rsid w:val="5D887EAB"/>
    <w:rsid w:val="5D966A1D"/>
    <w:rsid w:val="5DC5B6B1"/>
    <w:rsid w:val="5DC93269"/>
    <w:rsid w:val="5DDAAFD8"/>
    <w:rsid w:val="5DDBD69F"/>
    <w:rsid w:val="5DE09505"/>
    <w:rsid w:val="5E081BBC"/>
    <w:rsid w:val="5E1457DE"/>
    <w:rsid w:val="5E225012"/>
    <w:rsid w:val="5E2F3C6F"/>
    <w:rsid w:val="5E39B7FF"/>
    <w:rsid w:val="5E49D1FB"/>
    <w:rsid w:val="5E4F6599"/>
    <w:rsid w:val="5E6487E1"/>
    <w:rsid w:val="5E752A05"/>
    <w:rsid w:val="5E8574C0"/>
    <w:rsid w:val="5E8E2BC2"/>
    <w:rsid w:val="5EA79848"/>
    <w:rsid w:val="5ED84FDD"/>
    <w:rsid w:val="5EE2D0B7"/>
    <w:rsid w:val="5F0205D9"/>
    <w:rsid w:val="5F0C0189"/>
    <w:rsid w:val="5F13F2B5"/>
    <w:rsid w:val="5F1AB5A4"/>
    <w:rsid w:val="5F401980"/>
    <w:rsid w:val="5F46EAD8"/>
    <w:rsid w:val="5F4C92A8"/>
    <w:rsid w:val="5F5A95EB"/>
    <w:rsid w:val="5F614971"/>
    <w:rsid w:val="5F76A7CD"/>
    <w:rsid w:val="5F960F8C"/>
    <w:rsid w:val="5FD5F290"/>
    <w:rsid w:val="5FDA47EC"/>
    <w:rsid w:val="5FEE76F9"/>
    <w:rsid w:val="5FF300A8"/>
    <w:rsid w:val="6000E20A"/>
    <w:rsid w:val="600BE6AE"/>
    <w:rsid w:val="6027A1F4"/>
    <w:rsid w:val="604BC949"/>
    <w:rsid w:val="605B2BCC"/>
    <w:rsid w:val="6060076E"/>
    <w:rsid w:val="6060F4F2"/>
    <w:rsid w:val="6061E138"/>
    <w:rsid w:val="6064E5F9"/>
    <w:rsid w:val="607893B9"/>
    <w:rsid w:val="608610C5"/>
    <w:rsid w:val="60EE9C2A"/>
    <w:rsid w:val="61140910"/>
    <w:rsid w:val="6118DD3E"/>
    <w:rsid w:val="6126AF4B"/>
    <w:rsid w:val="6135A5B3"/>
    <w:rsid w:val="614D70E9"/>
    <w:rsid w:val="6159F0D4"/>
    <w:rsid w:val="617DC7BA"/>
    <w:rsid w:val="617E05D3"/>
    <w:rsid w:val="617F2DA7"/>
    <w:rsid w:val="6197B496"/>
    <w:rsid w:val="6198C44A"/>
    <w:rsid w:val="61A7C1FE"/>
    <w:rsid w:val="61AA126C"/>
    <w:rsid w:val="61D6ED57"/>
    <w:rsid w:val="61EBBF35"/>
    <w:rsid w:val="61FA197E"/>
    <w:rsid w:val="620F9922"/>
    <w:rsid w:val="621FCC26"/>
    <w:rsid w:val="62263609"/>
    <w:rsid w:val="624D9C50"/>
    <w:rsid w:val="625C48BD"/>
    <w:rsid w:val="625FCBF9"/>
    <w:rsid w:val="6294AE04"/>
    <w:rsid w:val="62AB08E1"/>
    <w:rsid w:val="62AE488F"/>
    <w:rsid w:val="62C8B017"/>
    <w:rsid w:val="62EB0990"/>
    <w:rsid w:val="62ED58DD"/>
    <w:rsid w:val="62F8703E"/>
    <w:rsid w:val="63246639"/>
    <w:rsid w:val="632C1A03"/>
    <w:rsid w:val="63461A59"/>
    <w:rsid w:val="6348D6D8"/>
    <w:rsid w:val="6351280B"/>
    <w:rsid w:val="635F6CEE"/>
    <w:rsid w:val="63A26421"/>
    <w:rsid w:val="63DC0294"/>
    <w:rsid w:val="64014ECE"/>
    <w:rsid w:val="641ED3FE"/>
    <w:rsid w:val="64398F9B"/>
    <w:rsid w:val="645AFC33"/>
    <w:rsid w:val="645B618C"/>
    <w:rsid w:val="6480ACBF"/>
    <w:rsid w:val="6483EFDD"/>
    <w:rsid w:val="648AE124"/>
    <w:rsid w:val="64BD0B18"/>
    <w:rsid w:val="64D0B373"/>
    <w:rsid w:val="64E4B6E3"/>
    <w:rsid w:val="64EF4D3F"/>
    <w:rsid w:val="6500DA9B"/>
    <w:rsid w:val="6514416E"/>
    <w:rsid w:val="6551F415"/>
    <w:rsid w:val="656416C4"/>
    <w:rsid w:val="656466DF"/>
    <w:rsid w:val="65692B0B"/>
    <w:rsid w:val="6576220D"/>
    <w:rsid w:val="658196B9"/>
    <w:rsid w:val="6592C527"/>
    <w:rsid w:val="65A17C02"/>
    <w:rsid w:val="65B20BDD"/>
    <w:rsid w:val="65BA3112"/>
    <w:rsid w:val="65CCC0F4"/>
    <w:rsid w:val="65E5D06E"/>
    <w:rsid w:val="6606EF33"/>
    <w:rsid w:val="663F6E6A"/>
    <w:rsid w:val="66591968"/>
    <w:rsid w:val="66AA1DD1"/>
    <w:rsid w:val="66B3932E"/>
    <w:rsid w:val="66FB63C5"/>
    <w:rsid w:val="6715A2C0"/>
    <w:rsid w:val="6747FFC3"/>
    <w:rsid w:val="675018D3"/>
    <w:rsid w:val="67616AC0"/>
    <w:rsid w:val="6793BA11"/>
    <w:rsid w:val="67C0CA00"/>
    <w:rsid w:val="67F7127A"/>
    <w:rsid w:val="681015F2"/>
    <w:rsid w:val="681FE69F"/>
    <w:rsid w:val="682D57A9"/>
    <w:rsid w:val="68315E4B"/>
    <w:rsid w:val="688C8C9A"/>
    <w:rsid w:val="689200F4"/>
    <w:rsid w:val="68B63E88"/>
    <w:rsid w:val="68B96953"/>
    <w:rsid w:val="68BB58EB"/>
    <w:rsid w:val="68D6387D"/>
    <w:rsid w:val="68F41826"/>
    <w:rsid w:val="68F673F8"/>
    <w:rsid w:val="69463C44"/>
    <w:rsid w:val="69603DAF"/>
    <w:rsid w:val="69820F09"/>
    <w:rsid w:val="69A177A4"/>
    <w:rsid w:val="69B14352"/>
    <w:rsid w:val="69CB0214"/>
    <w:rsid w:val="69CEF687"/>
    <w:rsid w:val="6A074D68"/>
    <w:rsid w:val="6A1E5B86"/>
    <w:rsid w:val="6A4C360E"/>
    <w:rsid w:val="6A74D2D9"/>
    <w:rsid w:val="6A90E7E5"/>
    <w:rsid w:val="6AAF7EAD"/>
    <w:rsid w:val="6AD7095D"/>
    <w:rsid w:val="6AF6879D"/>
    <w:rsid w:val="6B085AFA"/>
    <w:rsid w:val="6B3E8783"/>
    <w:rsid w:val="6B7B644C"/>
    <w:rsid w:val="6B7C4FBD"/>
    <w:rsid w:val="6B835C43"/>
    <w:rsid w:val="6B988A4D"/>
    <w:rsid w:val="6B9D72E7"/>
    <w:rsid w:val="6BAAFBFF"/>
    <w:rsid w:val="6BB40C6B"/>
    <w:rsid w:val="6BB93460"/>
    <w:rsid w:val="6BB95DDF"/>
    <w:rsid w:val="6C0206AB"/>
    <w:rsid w:val="6C033D3B"/>
    <w:rsid w:val="6C33CCCA"/>
    <w:rsid w:val="6C72D9BE"/>
    <w:rsid w:val="6C7F0B81"/>
    <w:rsid w:val="6C8EBCFA"/>
    <w:rsid w:val="6C9B4B4F"/>
    <w:rsid w:val="6CD9DFDC"/>
    <w:rsid w:val="6CDD6CAC"/>
    <w:rsid w:val="6D1A6E4F"/>
    <w:rsid w:val="6D3BE973"/>
    <w:rsid w:val="6D47E522"/>
    <w:rsid w:val="6D8F012B"/>
    <w:rsid w:val="6DC40207"/>
    <w:rsid w:val="6E00FADC"/>
    <w:rsid w:val="6E4036F2"/>
    <w:rsid w:val="6E5BAA9F"/>
    <w:rsid w:val="6E5C88DB"/>
    <w:rsid w:val="6E71A874"/>
    <w:rsid w:val="6E74A128"/>
    <w:rsid w:val="6E91B546"/>
    <w:rsid w:val="6E9C23D2"/>
    <w:rsid w:val="6EA15969"/>
    <w:rsid w:val="6EB2A000"/>
    <w:rsid w:val="6EC58290"/>
    <w:rsid w:val="6EF97124"/>
    <w:rsid w:val="6F2AF887"/>
    <w:rsid w:val="6F32CAFD"/>
    <w:rsid w:val="6F34844D"/>
    <w:rsid w:val="6F427CE6"/>
    <w:rsid w:val="6F65127A"/>
    <w:rsid w:val="6F6EF227"/>
    <w:rsid w:val="6F72A291"/>
    <w:rsid w:val="6F7300EA"/>
    <w:rsid w:val="6F96C5D3"/>
    <w:rsid w:val="6F996268"/>
    <w:rsid w:val="6FBAC9EE"/>
    <w:rsid w:val="6FCF53DD"/>
    <w:rsid w:val="6FDC21E1"/>
    <w:rsid w:val="6FE14D40"/>
    <w:rsid w:val="6FFB7389"/>
    <w:rsid w:val="7000F878"/>
    <w:rsid w:val="701D85B7"/>
    <w:rsid w:val="7025C5C9"/>
    <w:rsid w:val="703BCC58"/>
    <w:rsid w:val="70454C9B"/>
    <w:rsid w:val="70516EFF"/>
    <w:rsid w:val="7074138B"/>
    <w:rsid w:val="708B4C54"/>
    <w:rsid w:val="70D81ED1"/>
    <w:rsid w:val="70EAD2AD"/>
    <w:rsid w:val="7102E6B0"/>
    <w:rsid w:val="7110B347"/>
    <w:rsid w:val="711B49DC"/>
    <w:rsid w:val="711E6BEE"/>
    <w:rsid w:val="712AAFDE"/>
    <w:rsid w:val="7139D95A"/>
    <w:rsid w:val="713D50C1"/>
    <w:rsid w:val="7177F0FE"/>
    <w:rsid w:val="7179F2C3"/>
    <w:rsid w:val="723A0DD4"/>
    <w:rsid w:val="72444759"/>
    <w:rsid w:val="72448938"/>
    <w:rsid w:val="724EC1B9"/>
    <w:rsid w:val="7266F32C"/>
    <w:rsid w:val="727DD5D3"/>
    <w:rsid w:val="7286F82B"/>
    <w:rsid w:val="72A2E051"/>
    <w:rsid w:val="72E31CB6"/>
    <w:rsid w:val="73007B3B"/>
    <w:rsid w:val="730B6A2D"/>
    <w:rsid w:val="732F318D"/>
    <w:rsid w:val="733B8A54"/>
    <w:rsid w:val="7348ADEB"/>
    <w:rsid w:val="7357477E"/>
    <w:rsid w:val="739597A0"/>
    <w:rsid w:val="73A30612"/>
    <w:rsid w:val="73B1356B"/>
    <w:rsid w:val="73E017BA"/>
    <w:rsid w:val="74167F06"/>
    <w:rsid w:val="7435CBC9"/>
    <w:rsid w:val="74419268"/>
    <w:rsid w:val="745F9952"/>
    <w:rsid w:val="749AFB12"/>
    <w:rsid w:val="749CCAE4"/>
    <w:rsid w:val="74A7867E"/>
    <w:rsid w:val="74A8C89D"/>
    <w:rsid w:val="74A96CE1"/>
    <w:rsid w:val="74AC1A75"/>
    <w:rsid w:val="74C123A0"/>
    <w:rsid w:val="750369D5"/>
    <w:rsid w:val="75065382"/>
    <w:rsid w:val="7529D521"/>
    <w:rsid w:val="7530990A"/>
    <w:rsid w:val="755C01B6"/>
    <w:rsid w:val="759C4E26"/>
    <w:rsid w:val="759F196E"/>
    <w:rsid w:val="75BB2BA1"/>
    <w:rsid w:val="75DF2C48"/>
    <w:rsid w:val="75ED0381"/>
    <w:rsid w:val="75F2B92D"/>
    <w:rsid w:val="75F562E1"/>
    <w:rsid w:val="7609C801"/>
    <w:rsid w:val="7620AF44"/>
    <w:rsid w:val="7629FDA3"/>
    <w:rsid w:val="763D184E"/>
    <w:rsid w:val="76550FE7"/>
    <w:rsid w:val="765CF84B"/>
    <w:rsid w:val="7684C3DF"/>
    <w:rsid w:val="76AB62BF"/>
    <w:rsid w:val="7706EF34"/>
    <w:rsid w:val="771D92B8"/>
    <w:rsid w:val="774A49C0"/>
    <w:rsid w:val="7752436F"/>
    <w:rsid w:val="77854F8B"/>
    <w:rsid w:val="778B3CB1"/>
    <w:rsid w:val="77D1687E"/>
    <w:rsid w:val="77E0E850"/>
    <w:rsid w:val="7807995C"/>
    <w:rsid w:val="7821EB48"/>
    <w:rsid w:val="782B5949"/>
    <w:rsid w:val="78A40CCB"/>
    <w:rsid w:val="78A8C3A0"/>
    <w:rsid w:val="78C8A7E7"/>
    <w:rsid w:val="79227306"/>
    <w:rsid w:val="79FF4D61"/>
    <w:rsid w:val="7A0DA623"/>
    <w:rsid w:val="7A215668"/>
    <w:rsid w:val="7A431C2E"/>
    <w:rsid w:val="7A66E5C5"/>
    <w:rsid w:val="7AA11DE8"/>
    <w:rsid w:val="7AA1EB2A"/>
    <w:rsid w:val="7AB6271F"/>
    <w:rsid w:val="7ABF429A"/>
    <w:rsid w:val="7AE7EB63"/>
    <w:rsid w:val="7AEB2B13"/>
    <w:rsid w:val="7B167C12"/>
    <w:rsid w:val="7B431C31"/>
    <w:rsid w:val="7B569A2B"/>
    <w:rsid w:val="7B7130F4"/>
    <w:rsid w:val="7B95A5C2"/>
    <w:rsid w:val="7BB1A2FB"/>
    <w:rsid w:val="7BBA8F7A"/>
    <w:rsid w:val="7BC42D95"/>
    <w:rsid w:val="7BD20142"/>
    <w:rsid w:val="7BDDDDBD"/>
    <w:rsid w:val="7BF89D05"/>
    <w:rsid w:val="7BFF5B31"/>
    <w:rsid w:val="7C0821E1"/>
    <w:rsid w:val="7C482F96"/>
    <w:rsid w:val="7C8FF051"/>
    <w:rsid w:val="7C9C2E6D"/>
    <w:rsid w:val="7CC1C1EE"/>
    <w:rsid w:val="7CDCBF9F"/>
    <w:rsid w:val="7D2EF54C"/>
    <w:rsid w:val="7D335830"/>
    <w:rsid w:val="7D538563"/>
    <w:rsid w:val="7D65C8F5"/>
    <w:rsid w:val="7D727974"/>
    <w:rsid w:val="7D914083"/>
    <w:rsid w:val="7DCA693F"/>
    <w:rsid w:val="7DFD5311"/>
    <w:rsid w:val="7E042C21"/>
    <w:rsid w:val="7E34E768"/>
    <w:rsid w:val="7E6D5C40"/>
    <w:rsid w:val="7E8933DE"/>
    <w:rsid w:val="7EB1243F"/>
    <w:rsid w:val="7EB1C17B"/>
    <w:rsid w:val="7EB847A9"/>
    <w:rsid w:val="7EB8CDB5"/>
    <w:rsid w:val="7EBF0153"/>
    <w:rsid w:val="7EEDE7AE"/>
    <w:rsid w:val="7EEE95AD"/>
    <w:rsid w:val="7EF7F02C"/>
    <w:rsid w:val="7EFD953A"/>
    <w:rsid w:val="7F293EC9"/>
    <w:rsid w:val="7F476F38"/>
    <w:rsid w:val="7F8FA3CB"/>
    <w:rsid w:val="7F9068F4"/>
    <w:rsid w:val="7F92498F"/>
    <w:rsid w:val="7FF90481"/>
  </w:rsids>
  <m:mathPr>
    <m:mathFont m:val="Cambria Math"/>
    <m:brkBin m:val="before"/>
    <m:brkBinSub m:val="--"/>
    <m:smallFrac m:val="0"/>
    <m:dispDef/>
    <m:lMargin m:val="0"/>
    <m:rMargin m:val="0"/>
    <m:defJc m:val="centerGroup"/>
    <m:wrapIndent m:val="1440"/>
    <m:intLim m:val="subSup"/>
    <m:naryLim m:val="undOvr"/>
  </m:mathPr>
  <w:themeFontLang w:val="en-AU"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217E24"/>
  <w15:chartTrackingRefBased/>
  <w15:docId w15:val="{802E1256-C865-453C-BBA2-EA28B33F1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4"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 w:unhideWhenUsed="1" w:qFormat="1"/>
    <w:lsdException w:name="List Bullet 3" w:semiHidden="1" w:uiPriority="3" w:unhideWhenUsed="1" w:qFormat="1"/>
    <w:lsdException w:name="List Bullet 4" w:semiHidden="1" w:uiPriority="3" w:unhideWhenUsed="1"/>
    <w:lsdException w:name="List Bullet 5" w:semiHidden="1" w:unhideWhenUsed="1"/>
    <w:lsdException w:name="List Number 2" w:semiHidden="1" w:uiPriority="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A11"/>
    <w:pPr>
      <w:spacing w:before="60" w:after="120" w:line="240" w:lineRule="exact"/>
    </w:pPr>
    <w:rPr>
      <w:rFonts w:cs="Arial (Body)"/>
      <w:color w:val="393939"/>
      <w:spacing w:val="4"/>
      <w:sz w:val="20"/>
      <w:szCs w:val="20"/>
    </w:rPr>
  </w:style>
  <w:style w:type="paragraph" w:styleId="Heading1">
    <w:name w:val="heading 1"/>
    <w:basedOn w:val="Normal"/>
    <w:next w:val="Normal"/>
    <w:link w:val="Heading1Char"/>
    <w:uiPriority w:val="9"/>
    <w:qFormat/>
    <w:rsid w:val="00243A1D"/>
    <w:pPr>
      <w:keepNext/>
      <w:keepLines/>
      <w:spacing w:before="240" w:after="0" w:line="240" w:lineRule="auto"/>
      <w:ind w:left="1123" w:hanging="1123"/>
      <w:outlineLvl w:val="0"/>
    </w:pPr>
    <w:rPr>
      <w:rFonts w:ascii="Impact" w:eastAsiaTheme="majorEastAsia" w:hAnsi="Impact" w:cstheme="majorBidi"/>
      <w:bCs/>
      <w:caps/>
      <w:color w:val="000000" w:themeColor="text1"/>
      <w:sz w:val="110"/>
      <w:szCs w:val="100"/>
    </w:rPr>
  </w:style>
  <w:style w:type="paragraph" w:styleId="Heading2">
    <w:name w:val="heading 2"/>
    <w:next w:val="Normal"/>
    <w:link w:val="Heading2Char"/>
    <w:uiPriority w:val="9"/>
    <w:unhideWhenUsed/>
    <w:qFormat/>
    <w:rsid w:val="00243A1D"/>
    <w:pPr>
      <w:spacing w:before="240" w:after="240"/>
      <w:outlineLvl w:val="1"/>
    </w:pPr>
    <w:rPr>
      <w:rFonts w:ascii="Impact" w:eastAsiaTheme="majorEastAsia" w:hAnsi="Impact" w:cstheme="majorBidi"/>
      <w:bCs/>
      <w:color w:val="3A9E8F" w:themeColor="accent6" w:themeShade="BF"/>
      <w:spacing w:val="6"/>
      <w:sz w:val="62"/>
      <w:szCs w:val="72"/>
    </w:rPr>
  </w:style>
  <w:style w:type="paragraph" w:styleId="Heading3">
    <w:name w:val="heading 3"/>
    <w:next w:val="Normal"/>
    <w:link w:val="Heading3Char"/>
    <w:uiPriority w:val="9"/>
    <w:unhideWhenUsed/>
    <w:qFormat/>
    <w:rsid w:val="00541E4A"/>
    <w:pPr>
      <w:keepNext/>
      <w:keepLines/>
      <w:spacing w:before="240" w:after="120"/>
      <w:outlineLvl w:val="2"/>
    </w:pPr>
    <w:rPr>
      <w:rFonts w:asciiTheme="majorHAnsi" w:eastAsiaTheme="majorEastAsia" w:hAnsiTheme="majorHAnsi" w:cs="Times New Roman (Headings CS)"/>
      <w:b/>
      <w:bCs/>
      <w:color w:val="000000" w:themeColor="text1"/>
      <w:spacing w:val="6"/>
      <w:sz w:val="32"/>
    </w:rPr>
  </w:style>
  <w:style w:type="paragraph" w:styleId="Heading4">
    <w:name w:val="heading 4"/>
    <w:basedOn w:val="Normal"/>
    <w:next w:val="Normal"/>
    <w:link w:val="Heading4Char"/>
    <w:uiPriority w:val="9"/>
    <w:unhideWhenUsed/>
    <w:qFormat/>
    <w:rsid w:val="00C0297C"/>
    <w:pPr>
      <w:keepNext/>
      <w:keepLines/>
      <w:spacing w:before="120"/>
      <w:outlineLvl w:val="3"/>
    </w:pPr>
    <w:rPr>
      <w:rFonts w:asciiTheme="majorHAnsi" w:eastAsiaTheme="majorEastAsia" w:hAnsiTheme="majorHAnsi" w:cstheme="majorBidi"/>
      <w:b/>
      <w:bCs/>
      <w:color w:val="4B4B4B"/>
      <w:sz w:val="22"/>
    </w:rPr>
  </w:style>
  <w:style w:type="paragraph" w:styleId="Heading5">
    <w:name w:val="heading 5"/>
    <w:basedOn w:val="Normal"/>
    <w:next w:val="Normal"/>
    <w:link w:val="Heading5Char"/>
    <w:uiPriority w:val="9"/>
    <w:unhideWhenUsed/>
    <w:qFormat/>
    <w:rsid w:val="00F3648C"/>
    <w:pPr>
      <w:keepNext/>
      <w:keepLines/>
      <w:spacing w:before="40" w:after="0"/>
      <w:outlineLvl w:val="4"/>
    </w:pPr>
    <w:rPr>
      <w:rFonts w:asciiTheme="majorHAnsi" w:eastAsiaTheme="majorEastAsia" w:hAnsiTheme="majorHAnsi" w:cstheme="majorBidi"/>
      <w:color w:val="276960"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1D27"/>
    <w:pPr>
      <w:tabs>
        <w:tab w:val="center" w:pos="4513"/>
        <w:tab w:val="right" w:pos="9026"/>
      </w:tabs>
    </w:pPr>
  </w:style>
  <w:style w:type="character" w:customStyle="1" w:styleId="HeaderChar">
    <w:name w:val="Header Char"/>
    <w:basedOn w:val="DefaultParagraphFont"/>
    <w:link w:val="Header"/>
    <w:uiPriority w:val="99"/>
    <w:rsid w:val="002C1D27"/>
  </w:style>
  <w:style w:type="paragraph" w:styleId="Footer">
    <w:name w:val="footer"/>
    <w:basedOn w:val="Normal"/>
    <w:link w:val="FooterChar"/>
    <w:uiPriority w:val="99"/>
    <w:unhideWhenUsed/>
    <w:rsid w:val="002C1D27"/>
    <w:pPr>
      <w:tabs>
        <w:tab w:val="center" w:pos="4513"/>
        <w:tab w:val="right" w:pos="9026"/>
      </w:tabs>
    </w:pPr>
  </w:style>
  <w:style w:type="character" w:customStyle="1" w:styleId="FooterChar">
    <w:name w:val="Footer Char"/>
    <w:basedOn w:val="DefaultParagraphFont"/>
    <w:link w:val="Footer"/>
    <w:uiPriority w:val="99"/>
    <w:rsid w:val="002C1D27"/>
  </w:style>
  <w:style w:type="character" w:styleId="PageNumber">
    <w:name w:val="page number"/>
    <w:basedOn w:val="DefaultParagraphFont"/>
    <w:uiPriority w:val="99"/>
    <w:semiHidden/>
    <w:unhideWhenUsed/>
    <w:rsid w:val="002C1D27"/>
  </w:style>
  <w:style w:type="character" w:customStyle="1" w:styleId="Heading2Char">
    <w:name w:val="Heading 2 Char"/>
    <w:basedOn w:val="DefaultParagraphFont"/>
    <w:link w:val="Heading2"/>
    <w:uiPriority w:val="9"/>
    <w:rsid w:val="00243A1D"/>
    <w:rPr>
      <w:rFonts w:ascii="Impact" w:eastAsiaTheme="majorEastAsia" w:hAnsi="Impact" w:cstheme="majorBidi"/>
      <w:bCs/>
      <w:color w:val="3A9E8F" w:themeColor="accent6" w:themeShade="BF"/>
      <w:spacing w:val="6"/>
      <w:sz w:val="62"/>
      <w:szCs w:val="72"/>
    </w:rPr>
  </w:style>
  <w:style w:type="character" w:customStyle="1" w:styleId="Heading1Char">
    <w:name w:val="Heading 1 Char"/>
    <w:basedOn w:val="DefaultParagraphFont"/>
    <w:link w:val="Heading1"/>
    <w:uiPriority w:val="9"/>
    <w:rsid w:val="00243A1D"/>
    <w:rPr>
      <w:rFonts w:ascii="Impact" w:eastAsiaTheme="majorEastAsia" w:hAnsi="Impact" w:cstheme="majorBidi"/>
      <w:bCs/>
      <w:caps/>
      <w:color w:val="000000" w:themeColor="text1"/>
      <w:spacing w:val="4"/>
      <w:sz w:val="110"/>
      <w:szCs w:val="100"/>
    </w:rPr>
  </w:style>
  <w:style w:type="paragraph" w:styleId="Title">
    <w:name w:val="Title"/>
    <w:next w:val="Normal"/>
    <w:link w:val="TitleChar"/>
    <w:uiPriority w:val="10"/>
    <w:qFormat/>
    <w:rsid w:val="00243A1D"/>
    <w:pPr>
      <w:snapToGrid w:val="0"/>
      <w:spacing w:line="192" w:lineRule="auto"/>
    </w:pPr>
    <w:rPr>
      <w:rFonts w:ascii="Impact" w:eastAsiaTheme="majorEastAsia" w:hAnsi="Impact" w:cstheme="majorBidi"/>
      <w:color w:val="000000" w:themeColor="text1"/>
      <w:spacing w:val="-10"/>
      <w:kern w:val="28"/>
      <w:sz w:val="90"/>
      <w:szCs w:val="90"/>
    </w:rPr>
  </w:style>
  <w:style w:type="character" w:customStyle="1" w:styleId="TitleChar">
    <w:name w:val="Title Char"/>
    <w:basedOn w:val="DefaultParagraphFont"/>
    <w:link w:val="Title"/>
    <w:uiPriority w:val="10"/>
    <w:rsid w:val="00243A1D"/>
    <w:rPr>
      <w:rFonts w:ascii="Impact" w:eastAsiaTheme="majorEastAsia" w:hAnsi="Impact" w:cstheme="majorBidi"/>
      <w:color w:val="000000" w:themeColor="text1"/>
      <w:spacing w:val="-10"/>
      <w:kern w:val="28"/>
      <w:sz w:val="90"/>
      <w:szCs w:val="90"/>
    </w:rPr>
  </w:style>
  <w:style w:type="paragraph" w:styleId="TOCHeading">
    <w:name w:val="TOC Heading"/>
    <w:basedOn w:val="Heading1"/>
    <w:next w:val="Normal"/>
    <w:uiPriority w:val="39"/>
    <w:unhideWhenUsed/>
    <w:qFormat/>
    <w:rsid w:val="007B5FE8"/>
    <w:pPr>
      <w:spacing w:before="480" w:line="276" w:lineRule="auto"/>
      <w:outlineLvl w:val="9"/>
    </w:pPr>
    <w:rPr>
      <w:color w:val="3A9D90" w:themeColor="accent1" w:themeShade="BF"/>
      <w:spacing w:val="0"/>
      <w:sz w:val="28"/>
      <w:szCs w:val="28"/>
      <w:lang w:val="en-US"/>
    </w:rPr>
  </w:style>
  <w:style w:type="paragraph" w:styleId="TOC1">
    <w:name w:val="toc 1"/>
    <w:basedOn w:val="Normal"/>
    <w:next w:val="Normal"/>
    <w:autoRedefine/>
    <w:uiPriority w:val="39"/>
    <w:unhideWhenUsed/>
    <w:rsid w:val="00F44161"/>
    <w:pPr>
      <w:tabs>
        <w:tab w:val="left" w:pos="600"/>
        <w:tab w:val="right" w:pos="9488"/>
      </w:tabs>
      <w:spacing w:before="360"/>
    </w:pPr>
    <w:rPr>
      <w:rFonts w:ascii="Impact" w:hAnsi="Impact" w:cstheme="majorHAnsi"/>
      <w:noProof/>
      <w:color w:val="2E2541"/>
      <w:sz w:val="28"/>
      <w:szCs w:val="28"/>
      <w:u w:color="2E2541"/>
      <w14:textOutline w14:w="9525" w14:cap="rnd" w14:cmpd="sng" w14:algn="ctr">
        <w14:noFill/>
        <w14:prstDash w14:val="solid"/>
        <w14:bevel/>
      </w14:textOutline>
    </w:rPr>
  </w:style>
  <w:style w:type="paragraph" w:styleId="TOC2">
    <w:name w:val="toc 2"/>
    <w:basedOn w:val="Normal"/>
    <w:next w:val="Normal"/>
    <w:autoRedefine/>
    <w:uiPriority w:val="39"/>
    <w:unhideWhenUsed/>
    <w:rsid w:val="003B1874"/>
    <w:pPr>
      <w:tabs>
        <w:tab w:val="right" w:leader="dot" w:pos="9488"/>
      </w:tabs>
      <w:spacing w:before="120"/>
      <w:jc w:val="both"/>
    </w:pPr>
    <w:rPr>
      <w:rFonts w:cstheme="minorHAnsi"/>
      <w:b/>
      <w:bCs/>
    </w:rPr>
  </w:style>
  <w:style w:type="character" w:styleId="Hyperlink">
    <w:name w:val="Hyperlink"/>
    <w:basedOn w:val="DefaultParagraphFont"/>
    <w:uiPriority w:val="99"/>
    <w:unhideWhenUsed/>
    <w:rsid w:val="00BF0A90"/>
    <w:rPr>
      <w:color w:val="5F6DB3" w:themeColor="accent3"/>
      <w:u w:val="single"/>
    </w:rPr>
  </w:style>
  <w:style w:type="paragraph" w:styleId="TOC3">
    <w:name w:val="toc 3"/>
    <w:basedOn w:val="Normal"/>
    <w:next w:val="Normal"/>
    <w:autoRedefine/>
    <w:uiPriority w:val="39"/>
    <w:unhideWhenUsed/>
    <w:rsid w:val="005D79DE"/>
    <w:pPr>
      <w:tabs>
        <w:tab w:val="right" w:pos="9488"/>
      </w:tabs>
      <w:spacing w:before="0" w:after="0"/>
      <w:ind w:left="200"/>
    </w:pPr>
    <w:rPr>
      <w:rFonts w:cstheme="minorHAnsi"/>
    </w:rPr>
  </w:style>
  <w:style w:type="paragraph" w:styleId="TOC4">
    <w:name w:val="toc 4"/>
    <w:basedOn w:val="Normal"/>
    <w:next w:val="Normal"/>
    <w:autoRedefine/>
    <w:uiPriority w:val="39"/>
    <w:unhideWhenUsed/>
    <w:rsid w:val="007B5FE8"/>
    <w:pPr>
      <w:spacing w:before="0" w:after="0"/>
      <w:ind w:left="400"/>
    </w:pPr>
    <w:rPr>
      <w:rFonts w:cstheme="minorHAnsi"/>
    </w:rPr>
  </w:style>
  <w:style w:type="paragraph" w:styleId="TOC5">
    <w:name w:val="toc 5"/>
    <w:basedOn w:val="Normal"/>
    <w:next w:val="Normal"/>
    <w:autoRedefine/>
    <w:uiPriority w:val="39"/>
    <w:unhideWhenUsed/>
    <w:rsid w:val="007B5FE8"/>
    <w:pPr>
      <w:spacing w:before="0" w:after="0"/>
      <w:ind w:left="600"/>
    </w:pPr>
    <w:rPr>
      <w:rFonts w:cstheme="minorHAnsi"/>
    </w:rPr>
  </w:style>
  <w:style w:type="paragraph" w:styleId="TOC6">
    <w:name w:val="toc 6"/>
    <w:basedOn w:val="Normal"/>
    <w:next w:val="Normal"/>
    <w:autoRedefine/>
    <w:uiPriority w:val="39"/>
    <w:unhideWhenUsed/>
    <w:rsid w:val="007B5FE8"/>
    <w:pPr>
      <w:spacing w:before="0" w:after="0"/>
      <w:ind w:left="800"/>
    </w:pPr>
    <w:rPr>
      <w:rFonts w:cstheme="minorHAnsi"/>
    </w:rPr>
  </w:style>
  <w:style w:type="paragraph" w:styleId="TOC7">
    <w:name w:val="toc 7"/>
    <w:basedOn w:val="Normal"/>
    <w:next w:val="Normal"/>
    <w:autoRedefine/>
    <w:uiPriority w:val="39"/>
    <w:unhideWhenUsed/>
    <w:rsid w:val="007B5FE8"/>
    <w:pPr>
      <w:spacing w:before="0" w:after="0"/>
      <w:ind w:left="1000"/>
    </w:pPr>
    <w:rPr>
      <w:rFonts w:cstheme="minorHAnsi"/>
    </w:rPr>
  </w:style>
  <w:style w:type="paragraph" w:styleId="TOC8">
    <w:name w:val="toc 8"/>
    <w:basedOn w:val="Normal"/>
    <w:next w:val="Normal"/>
    <w:autoRedefine/>
    <w:uiPriority w:val="39"/>
    <w:unhideWhenUsed/>
    <w:rsid w:val="007B5FE8"/>
    <w:pPr>
      <w:spacing w:before="0" w:after="0"/>
      <w:ind w:left="1200"/>
    </w:pPr>
    <w:rPr>
      <w:rFonts w:cstheme="minorHAnsi"/>
    </w:rPr>
  </w:style>
  <w:style w:type="paragraph" w:styleId="TOC9">
    <w:name w:val="toc 9"/>
    <w:basedOn w:val="Normal"/>
    <w:next w:val="Normal"/>
    <w:autoRedefine/>
    <w:uiPriority w:val="39"/>
    <w:unhideWhenUsed/>
    <w:rsid w:val="007B5FE8"/>
    <w:pPr>
      <w:spacing w:before="0" w:after="0"/>
      <w:ind w:left="1400"/>
    </w:pPr>
    <w:rPr>
      <w:rFonts w:cstheme="minorHAnsi"/>
    </w:rPr>
  </w:style>
  <w:style w:type="character" w:customStyle="1" w:styleId="Heading3Char">
    <w:name w:val="Heading 3 Char"/>
    <w:basedOn w:val="DefaultParagraphFont"/>
    <w:link w:val="Heading3"/>
    <w:uiPriority w:val="9"/>
    <w:rsid w:val="00541E4A"/>
    <w:rPr>
      <w:rFonts w:asciiTheme="majorHAnsi" w:eastAsiaTheme="majorEastAsia" w:hAnsiTheme="majorHAnsi" w:cs="Times New Roman (Headings CS)"/>
      <w:b/>
      <w:bCs/>
      <w:color w:val="000000" w:themeColor="text1"/>
      <w:spacing w:val="6"/>
      <w:sz w:val="32"/>
    </w:rPr>
  </w:style>
  <w:style w:type="character" w:styleId="SubtleEmphasis">
    <w:name w:val="Subtle Emphasis"/>
    <w:basedOn w:val="DefaultParagraphFont"/>
    <w:uiPriority w:val="19"/>
    <w:qFormat/>
    <w:rsid w:val="00D4450E"/>
    <w:rPr>
      <w:b/>
      <w:bCs/>
      <w:color w:val="4B4B4B"/>
      <w:sz w:val="24"/>
      <w:szCs w:val="26"/>
    </w:rPr>
  </w:style>
  <w:style w:type="character" w:customStyle="1" w:styleId="Heading4Char">
    <w:name w:val="Heading 4 Char"/>
    <w:basedOn w:val="DefaultParagraphFont"/>
    <w:link w:val="Heading4"/>
    <w:uiPriority w:val="9"/>
    <w:rsid w:val="00C0297C"/>
    <w:rPr>
      <w:rFonts w:asciiTheme="majorHAnsi" w:eastAsiaTheme="majorEastAsia" w:hAnsiTheme="majorHAnsi" w:cstheme="majorBidi"/>
      <w:b/>
      <w:bCs/>
      <w:color w:val="4B4B4B"/>
      <w:spacing w:val="4"/>
      <w:sz w:val="22"/>
      <w:szCs w:val="20"/>
    </w:rPr>
  </w:style>
  <w:style w:type="table" w:styleId="TableGrid">
    <w:name w:val="Table Grid"/>
    <w:basedOn w:val="TableNormal"/>
    <w:uiPriority w:val="39"/>
    <w:rsid w:val="008066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8066C5"/>
    <w:tblPr>
      <w:tblStyleRowBandSize w:val="1"/>
      <w:tblStyleColBandSize w:val="1"/>
      <w:tblBorders>
        <w:top w:val="single" w:sz="4" w:space="0" w:color="9EDBD3" w:themeColor="accent1" w:themeTint="99"/>
        <w:left w:val="single" w:sz="4" w:space="0" w:color="9EDBD3" w:themeColor="accent1" w:themeTint="99"/>
        <w:bottom w:val="single" w:sz="4" w:space="0" w:color="9EDBD3" w:themeColor="accent1" w:themeTint="99"/>
        <w:right w:val="single" w:sz="4" w:space="0" w:color="9EDBD3" w:themeColor="accent1" w:themeTint="99"/>
        <w:insideH w:val="single" w:sz="4" w:space="0" w:color="9EDBD3" w:themeColor="accent1" w:themeTint="99"/>
        <w:insideV w:val="single" w:sz="4" w:space="0" w:color="9EDBD3" w:themeColor="accent1" w:themeTint="99"/>
      </w:tblBorders>
    </w:tblPr>
    <w:tblStylePr w:type="firstRow">
      <w:rPr>
        <w:b/>
        <w:bCs/>
      </w:rPr>
      <w:tblPr/>
      <w:tcPr>
        <w:tcBorders>
          <w:top w:val="nil"/>
          <w:left w:val="nil"/>
          <w:right w:val="nil"/>
          <w:insideH w:val="nil"/>
          <w:insideV w:val="nil"/>
        </w:tcBorders>
        <w:shd w:val="clear" w:color="auto" w:fill="FDFFFE" w:themeFill="background1"/>
      </w:tcPr>
    </w:tblStylePr>
    <w:tblStylePr w:type="lastRow">
      <w:rPr>
        <w:b/>
        <w:bCs/>
      </w:rPr>
      <w:tblPr/>
      <w:tcPr>
        <w:tcBorders>
          <w:left w:val="nil"/>
          <w:bottom w:val="nil"/>
          <w:right w:val="nil"/>
          <w:insideH w:val="nil"/>
          <w:insideV w:val="nil"/>
        </w:tcBorders>
        <w:shd w:val="clear" w:color="auto" w:fill="FDFFFE" w:themeFill="background1"/>
      </w:tcPr>
    </w:tblStylePr>
    <w:tblStylePr w:type="firstCol">
      <w:pPr>
        <w:jc w:val="right"/>
      </w:pPr>
      <w:rPr>
        <w:i/>
        <w:iCs/>
      </w:rPr>
      <w:tblPr/>
      <w:tcPr>
        <w:tcBorders>
          <w:top w:val="nil"/>
          <w:left w:val="nil"/>
          <w:bottom w:val="nil"/>
          <w:insideH w:val="nil"/>
          <w:insideV w:val="nil"/>
        </w:tcBorders>
        <w:shd w:val="clear" w:color="auto" w:fill="FDFFFE" w:themeFill="background1"/>
      </w:tcPr>
    </w:tblStylePr>
    <w:tblStylePr w:type="lastCol">
      <w:rPr>
        <w:i/>
        <w:iCs/>
      </w:rPr>
      <w:tblPr/>
      <w:tcPr>
        <w:tcBorders>
          <w:top w:val="nil"/>
          <w:bottom w:val="nil"/>
          <w:right w:val="nil"/>
          <w:insideH w:val="nil"/>
          <w:insideV w:val="nil"/>
        </w:tcBorders>
        <w:shd w:val="clear" w:color="auto" w:fill="FDFFFE" w:themeFill="background1"/>
      </w:tcPr>
    </w:tblStylePr>
    <w:tblStylePr w:type="band1Vert">
      <w:tblPr/>
      <w:tcPr>
        <w:shd w:val="clear" w:color="auto" w:fill="DEF3F0" w:themeFill="accent1" w:themeFillTint="33"/>
      </w:tcPr>
    </w:tblStylePr>
    <w:tblStylePr w:type="band1Horz">
      <w:tblPr/>
      <w:tcPr>
        <w:shd w:val="clear" w:color="auto" w:fill="DEF3F0" w:themeFill="accent1" w:themeFillTint="33"/>
      </w:tcPr>
    </w:tblStylePr>
    <w:tblStylePr w:type="neCell">
      <w:tblPr/>
      <w:tcPr>
        <w:tcBorders>
          <w:bottom w:val="single" w:sz="4" w:space="0" w:color="9EDBD3" w:themeColor="accent1" w:themeTint="99"/>
        </w:tcBorders>
      </w:tcPr>
    </w:tblStylePr>
    <w:tblStylePr w:type="nwCell">
      <w:tblPr/>
      <w:tcPr>
        <w:tcBorders>
          <w:bottom w:val="single" w:sz="4" w:space="0" w:color="9EDBD3" w:themeColor="accent1" w:themeTint="99"/>
        </w:tcBorders>
      </w:tcPr>
    </w:tblStylePr>
    <w:tblStylePr w:type="seCell">
      <w:tblPr/>
      <w:tcPr>
        <w:tcBorders>
          <w:top w:val="single" w:sz="4" w:space="0" w:color="9EDBD3" w:themeColor="accent1" w:themeTint="99"/>
        </w:tcBorders>
      </w:tcPr>
    </w:tblStylePr>
    <w:tblStylePr w:type="swCell">
      <w:tblPr/>
      <w:tcPr>
        <w:tcBorders>
          <w:top w:val="single" w:sz="4" w:space="0" w:color="9EDBD3" w:themeColor="accent1" w:themeTint="99"/>
        </w:tcBorders>
      </w:tcPr>
    </w:tblStylePr>
  </w:style>
  <w:style w:type="table" w:styleId="GridTable2-Accent1">
    <w:name w:val="Grid Table 2 Accent 1"/>
    <w:basedOn w:val="TableNormal"/>
    <w:uiPriority w:val="47"/>
    <w:rsid w:val="008066C5"/>
    <w:tblPr>
      <w:tblStyleRowBandSize w:val="1"/>
      <w:tblStyleColBandSize w:val="1"/>
      <w:tblBorders>
        <w:top w:val="single" w:sz="2" w:space="0" w:color="9EDBD3" w:themeColor="accent1" w:themeTint="99"/>
        <w:bottom w:val="single" w:sz="2" w:space="0" w:color="9EDBD3" w:themeColor="accent1" w:themeTint="99"/>
        <w:insideH w:val="single" w:sz="2" w:space="0" w:color="9EDBD3" w:themeColor="accent1" w:themeTint="99"/>
        <w:insideV w:val="single" w:sz="2" w:space="0" w:color="9EDBD3" w:themeColor="accent1" w:themeTint="99"/>
      </w:tblBorders>
    </w:tblPr>
    <w:tblStylePr w:type="firstRow">
      <w:rPr>
        <w:b/>
        <w:bCs/>
      </w:rPr>
      <w:tblPr/>
      <w:tcPr>
        <w:tcBorders>
          <w:top w:val="nil"/>
          <w:bottom w:val="single" w:sz="12" w:space="0" w:color="9EDBD3" w:themeColor="accent1" w:themeTint="99"/>
          <w:insideH w:val="nil"/>
          <w:insideV w:val="nil"/>
        </w:tcBorders>
        <w:shd w:val="clear" w:color="auto" w:fill="FDFFFE" w:themeFill="background1"/>
      </w:tcPr>
    </w:tblStylePr>
    <w:tblStylePr w:type="lastRow">
      <w:rPr>
        <w:b/>
        <w:bCs/>
      </w:rPr>
      <w:tblPr/>
      <w:tcPr>
        <w:tcBorders>
          <w:top w:val="double" w:sz="2" w:space="0" w:color="9EDBD3" w:themeColor="accent1" w:themeTint="99"/>
          <w:bottom w:val="nil"/>
          <w:insideH w:val="nil"/>
          <w:insideV w:val="nil"/>
        </w:tcBorders>
        <w:shd w:val="clear" w:color="auto" w:fill="FDFFFE" w:themeFill="background1"/>
      </w:tcPr>
    </w:tblStylePr>
    <w:tblStylePr w:type="firstCol">
      <w:rPr>
        <w:b/>
        <w:bCs/>
      </w:rPr>
    </w:tblStylePr>
    <w:tblStylePr w:type="lastCol">
      <w:rPr>
        <w:b/>
        <w:bCs/>
      </w:rPr>
    </w:tblStylePr>
    <w:tblStylePr w:type="band1Vert">
      <w:tblPr/>
      <w:tcPr>
        <w:shd w:val="clear" w:color="auto" w:fill="DEF3F0" w:themeFill="accent1" w:themeFillTint="33"/>
      </w:tcPr>
    </w:tblStylePr>
    <w:tblStylePr w:type="band1Horz">
      <w:tblPr/>
      <w:tcPr>
        <w:shd w:val="clear" w:color="auto" w:fill="DEF3F0" w:themeFill="accent1" w:themeFillTint="33"/>
      </w:tcPr>
    </w:tblStylePr>
  </w:style>
  <w:style w:type="paragraph" w:customStyle="1" w:styleId="Default">
    <w:name w:val="Default"/>
    <w:rsid w:val="00943081"/>
    <w:pPr>
      <w:autoSpaceDE w:val="0"/>
      <w:autoSpaceDN w:val="0"/>
      <w:adjustRightInd w:val="0"/>
    </w:pPr>
    <w:rPr>
      <w:rFonts w:ascii="Segoe UI" w:hAnsi="Segoe UI" w:cs="Segoe UI"/>
      <w:color w:val="000000"/>
      <w:lang w:val="en-GB"/>
    </w:rPr>
  </w:style>
  <w:style w:type="paragraph" w:customStyle="1" w:styleId="Sub-Bullet">
    <w:name w:val="Sub-Bullet"/>
    <w:basedOn w:val="Normal"/>
    <w:rsid w:val="00943081"/>
    <w:pPr>
      <w:numPr>
        <w:numId w:val="20"/>
      </w:numPr>
      <w:tabs>
        <w:tab w:val="num" w:pos="360"/>
      </w:tabs>
    </w:pPr>
  </w:style>
  <w:style w:type="paragraph" w:customStyle="1" w:styleId="Bullets">
    <w:name w:val="Bullets"/>
    <w:basedOn w:val="Normal"/>
    <w:qFormat/>
    <w:rsid w:val="00B02D5B"/>
    <w:pPr>
      <w:numPr>
        <w:numId w:val="21"/>
      </w:numPr>
      <w:spacing w:after="60"/>
    </w:pPr>
  </w:style>
  <w:style w:type="paragraph" w:styleId="FootnoteText">
    <w:name w:val="footnote text"/>
    <w:aliases w:val="Footnote"/>
    <w:basedOn w:val="Normal"/>
    <w:link w:val="FootnoteTextChar"/>
    <w:uiPriority w:val="99"/>
    <w:unhideWhenUsed/>
    <w:rsid w:val="00EF2033"/>
    <w:pPr>
      <w:spacing w:before="0" w:after="0" w:line="240" w:lineRule="auto"/>
    </w:pPr>
  </w:style>
  <w:style w:type="character" w:customStyle="1" w:styleId="FootnoteTextChar">
    <w:name w:val="Footnote Text Char"/>
    <w:aliases w:val="Footnote Char"/>
    <w:basedOn w:val="DefaultParagraphFont"/>
    <w:link w:val="FootnoteText"/>
    <w:uiPriority w:val="99"/>
    <w:rsid w:val="00EF2033"/>
    <w:rPr>
      <w:rFonts w:cs="Arial (Body)"/>
      <w:color w:val="393939"/>
      <w:spacing w:val="4"/>
      <w:sz w:val="20"/>
      <w:szCs w:val="20"/>
    </w:rPr>
  </w:style>
  <w:style w:type="character" w:styleId="FootnoteReference">
    <w:name w:val="footnote reference"/>
    <w:basedOn w:val="DefaultParagraphFont"/>
    <w:uiPriority w:val="99"/>
    <w:semiHidden/>
    <w:unhideWhenUsed/>
    <w:rsid w:val="00EF2033"/>
    <w:rPr>
      <w:vertAlign w:val="superscript"/>
    </w:rPr>
  </w:style>
  <w:style w:type="character" w:styleId="UnresolvedMention">
    <w:name w:val="Unresolved Mention"/>
    <w:basedOn w:val="DefaultParagraphFont"/>
    <w:uiPriority w:val="99"/>
    <w:unhideWhenUsed/>
    <w:rsid w:val="00E03A76"/>
    <w:rPr>
      <w:color w:val="605E5C"/>
      <w:shd w:val="clear" w:color="auto" w:fill="E1DFDD"/>
    </w:rPr>
  </w:style>
  <w:style w:type="paragraph" w:styleId="ListBullet">
    <w:name w:val="List Bullet"/>
    <w:basedOn w:val="Normal"/>
    <w:uiPriority w:val="99"/>
    <w:unhideWhenUsed/>
    <w:qFormat/>
    <w:rsid w:val="00E03A76"/>
    <w:pPr>
      <w:numPr>
        <w:numId w:val="12"/>
      </w:numPr>
      <w:contextualSpacing/>
    </w:pPr>
  </w:style>
  <w:style w:type="paragraph" w:styleId="ListParagraph">
    <w:name w:val="List Paragraph"/>
    <w:aliases w:val="List Paragraph1,Recommendation,Body text,Bullet Point,Bullet point,Bullet- First level,Figure_name,L,List NUmber,List Paragraph Number,List Paragraph11,List Paragraph111,Listenabsatz1,NAST Quote,Numbered Indented Text,lp1,standard lewis,列"/>
    <w:basedOn w:val="Normal"/>
    <w:link w:val="ListParagraphChar"/>
    <w:uiPriority w:val="34"/>
    <w:qFormat/>
    <w:rsid w:val="00FF5293"/>
    <w:pPr>
      <w:numPr>
        <w:numId w:val="29"/>
      </w:numPr>
      <w:contextualSpacing/>
    </w:pPr>
  </w:style>
  <w:style w:type="character" w:customStyle="1" w:styleId="Heading5Char">
    <w:name w:val="Heading 5 Char"/>
    <w:basedOn w:val="DefaultParagraphFont"/>
    <w:link w:val="Heading5"/>
    <w:uiPriority w:val="9"/>
    <w:rsid w:val="00BA0EF2"/>
    <w:rPr>
      <w:rFonts w:asciiTheme="majorHAnsi" w:eastAsiaTheme="majorEastAsia" w:hAnsiTheme="majorHAnsi" w:cstheme="majorBidi"/>
      <w:color w:val="276960" w:themeColor="accent1" w:themeShade="80"/>
      <w:spacing w:val="4"/>
      <w:sz w:val="20"/>
      <w:szCs w:val="20"/>
    </w:rPr>
  </w:style>
  <w:style w:type="character" w:styleId="CommentReference">
    <w:name w:val="annotation reference"/>
    <w:basedOn w:val="DefaultParagraphFont"/>
    <w:uiPriority w:val="99"/>
    <w:semiHidden/>
    <w:unhideWhenUsed/>
    <w:rsid w:val="009E764A"/>
    <w:rPr>
      <w:sz w:val="16"/>
      <w:szCs w:val="16"/>
    </w:rPr>
  </w:style>
  <w:style w:type="paragraph" w:styleId="CommentText">
    <w:name w:val="annotation text"/>
    <w:basedOn w:val="Normal"/>
    <w:link w:val="CommentTextChar"/>
    <w:uiPriority w:val="99"/>
    <w:unhideWhenUsed/>
    <w:rsid w:val="009E764A"/>
    <w:pPr>
      <w:spacing w:line="240" w:lineRule="auto"/>
    </w:pPr>
  </w:style>
  <w:style w:type="character" w:customStyle="1" w:styleId="CommentTextChar">
    <w:name w:val="Comment Text Char"/>
    <w:basedOn w:val="DefaultParagraphFont"/>
    <w:link w:val="CommentText"/>
    <w:uiPriority w:val="99"/>
    <w:rsid w:val="009E764A"/>
    <w:rPr>
      <w:rFonts w:cs="Arial (Body)"/>
      <w:color w:val="393939"/>
      <w:spacing w:val="4"/>
      <w:sz w:val="20"/>
      <w:szCs w:val="20"/>
    </w:rPr>
  </w:style>
  <w:style w:type="paragraph" w:styleId="CommentSubject">
    <w:name w:val="annotation subject"/>
    <w:basedOn w:val="CommentText"/>
    <w:next w:val="CommentText"/>
    <w:link w:val="CommentSubjectChar"/>
    <w:uiPriority w:val="99"/>
    <w:semiHidden/>
    <w:unhideWhenUsed/>
    <w:rsid w:val="009E764A"/>
    <w:rPr>
      <w:b/>
      <w:bCs/>
    </w:rPr>
  </w:style>
  <w:style w:type="character" w:customStyle="1" w:styleId="CommentSubjectChar">
    <w:name w:val="Comment Subject Char"/>
    <w:basedOn w:val="CommentTextChar"/>
    <w:link w:val="CommentSubject"/>
    <w:uiPriority w:val="99"/>
    <w:semiHidden/>
    <w:rsid w:val="009E764A"/>
    <w:rPr>
      <w:rFonts w:cs="Arial (Body)"/>
      <w:b/>
      <w:bCs/>
      <w:color w:val="393939"/>
      <w:spacing w:val="4"/>
      <w:sz w:val="20"/>
      <w:szCs w:val="20"/>
    </w:rPr>
  </w:style>
  <w:style w:type="paragraph" w:customStyle="1" w:styleId="xmsolistparagraph">
    <w:name w:val="x_msolistparagraph"/>
    <w:basedOn w:val="Normal"/>
    <w:rsid w:val="00D86309"/>
    <w:pPr>
      <w:spacing w:before="0" w:after="0" w:line="240" w:lineRule="auto"/>
      <w:ind w:left="720"/>
    </w:pPr>
    <w:rPr>
      <w:rFonts w:ascii="Calibri" w:hAnsi="Calibri" w:cs="Calibri"/>
      <w:color w:val="auto"/>
      <w:spacing w:val="0"/>
      <w:sz w:val="22"/>
      <w:szCs w:val="22"/>
      <w:lang w:eastAsia="en-AU"/>
    </w:rPr>
  </w:style>
  <w:style w:type="paragraph" w:styleId="ListBullet2">
    <w:name w:val="List Bullet 2"/>
    <w:basedOn w:val="Normal"/>
    <w:uiPriority w:val="3"/>
    <w:unhideWhenUsed/>
    <w:qFormat/>
    <w:rsid w:val="003852E1"/>
    <w:pPr>
      <w:numPr>
        <w:numId w:val="16"/>
      </w:numPr>
      <w:contextualSpacing/>
    </w:pPr>
  </w:style>
  <w:style w:type="paragraph" w:styleId="ListBullet3">
    <w:name w:val="List Bullet 3"/>
    <w:basedOn w:val="Normal"/>
    <w:uiPriority w:val="3"/>
    <w:unhideWhenUsed/>
    <w:qFormat/>
    <w:rsid w:val="003852E1"/>
    <w:pPr>
      <w:numPr>
        <w:numId w:val="17"/>
      </w:numPr>
      <w:contextualSpacing/>
    </w:pPr>
  </w:style>
  <w:style w:type="paragraph" w:styleId="ListBullet4">
    <w:name w:val="List Bullet 4"/>
    <w:basedOn w:val="Normal"/>
    <w:uiPriority w:val="3"/>
    <w:unhideWhenUsed/>
    <w:rsid w:val="003852E1"/>
    <w:pPr>
      <w:numPr>
        <w:numId w:val="18"/>
      </w:numPr>
      <w:tabs>
        <w:tab w:val="num" w:pos="360"/>
      </w:tabs>
      <w:contextualSpacing/>
    </w:pPr>
  </w:style>
  <w:style w:type="numbering" w:customStyle="1" w:styleId="ListBullet0">
    <w:name w:val="ListBullet"/>
    <w:uiPriority w:val="99"/>
    <w:rsid w:val="00D16DB7"/>
    <w:pPr>
      <w:numPr>
        <w:numId w:val="22"/>
      </w:numPr>
    </w:pPr>
  </w:style>
  <w:style w:type="paragraph" w:styleId="Caption">
    <w:name w:val="caption"/>
    <w:basedOn w:val="Normal"/>
    <w:next w:val="Normal"/>
    <w:uiPriority w:val="4"/>
    <w:unhideWhenUsed/>
    <w:qFormat/>
    <w:rsid w:val="00D16DB7"/>
    <w:pPr>
      <w:spacing w:before="0" w:after="200" w:line="240" w:lineRule="auto"/>
    </w:pPr>
    <w:rPr>
      <w:i/>
      <w:iCs/>
      <w:color w:val="000000" w:themeColor="text2"/>
      <w:sz w:val="18"/>
      <w:szCs w:val="18"/>
    </w:rPr>
  </w:style>
  <w:style w:type="character" w:customStyle="1" w:styleId="cf01">
    <w:name w:val="cf01"/>
    <w:basedOn w:val="DefaultParagraphFont"/>
    <w:rsid w:val="00D16DB7"/>
    <w:rPr>
      <w:rFonts w:ascii="Segoe UI" w:hAnsi="Segoe UI" w:cs="Segoe UI" w:hint="default"/>
      <w:sz w:val="18"/>
      <w:szCs w:val="18"/>
    </w:rPr>
  </w:style>
  <w:style w:type="table" w:customStyle="1" w:styleId="TableGrid1">
    <w:name w:val="Table Grid1"/>
    <w:basedOn w:val="TableNormal"/>
    <w:next w:val="TableGrid"/>
    <w:uiPriority w:val="59"/>
    <w:rsid w:val="00D16D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 Heading"/>
    <w:basedOn w:val="Normal"/>
    <w:uiPriority w:val="5"/>
    <w:rsid w:val="00B02D5B"/>
    <w:pPr>
      <w:spacing w:before="0" w:after="200" w:line="280" w:lineRule="atLeast"/>
      <w:ind w:left="113" w:right="113"/>
    </w:pPr>
    <w:rPr>
      <w:rFonts w:asciiTheme="majorHAnsi" w:eastAsiaTheme="minorEastAsia" w:hAnsiTheme="majorHAnsi" w:cs="Myanmar Text"/>
      <w:b/>
      <w:color w:val="auto"/>
      <w:spacing w:val="0"/>
      <w:lang w:val="en-GB"/>
    </w:rPr>
  </w:style>
  <w:style w:type="paragraph" w:customStyle="1" w:styleId="Table-Text">
    <w:name w:val="Table - Text"/>
    <w:basedOn w:val="Normal"/>
    <w:uiPriority w:val="5"/>
    <w:rsid w:val="00B02D5B"/>
    <w:pPr>
      <w:spacing w:before="0" w:after="200" w:line="280" w:lineRule="atLeast"/>
      <w:ind w:left="113" w:right="113"/>
    </w:pPr>
    <w:rPr>
      <w:rFonts w:asciiTheme="majorHAnsi" w:hAnsiTheme="majorHAnsi" w:cs="Myanmar Text"/>
      <w:color w:val="404040"/>
      <w:spacing w:val="0"/>
      <w:szCs w:val="18"/>
      <w:lang w:val="en-GB"/>
    </w:rPr>
  </w:style>
  <w:style w:type="character" w:customStyle="1" w:styleId="ListParagraphChar">
    <w:name w:val="List Paragraph Char"/>
    <w:aliases w:val="List Paragraph1 Char,Recommendation Char,Body text Char,Bullet Point Char,Bullet point Char,Bullet- First level Char,Figure_name Char,L Char,List NUmber Char,List Paragraph Number Char,List Paragraph11 Char,List Paragraph111 Char"/>
    <w:link w:val="ListParagraph"/>
    <w:uiPriority w:val="34"/>
    <w:qFormat/>
    <w:rsid w:val="002E65D3"/>
    <w:rPr>
      <w:rFonts w:cs="Arial (Body)"/>
      <w:color w:val="393939"/>
      <w:spacing w:val="4"/>
      <w:sz w:val="20"/>
      <w:szCs w:val="20"/>
    </w:rPr>
  </w:style>
  <w:style w:type="numbering" w:customStyle="1" w:styleId="ListBullets">
    <w:name w:val="List Bullets"/>
    <w:uiPriority w:val="99"/>
    <w:rsid w:val="009B4313"/>
    <w:pPr>
      <w:numPr>
        <w:numId w:val="24"/>
      </w:numPr>
    </w:pPr>
  </w:style>
  <w:style w:type="paragraph" w:customStyle="1" w:styleId="Respondent">
    <w:name w:val="Respondent"/>
    <w:basedOn w:val="Header"/>
    <w:qFormat/>
    <w:rsid w:val="000F3BA0"/>
    <w:pPr>
      <w:tabs>
        <w:tab w:val="clear" w:pos="4513"/>
        <w:tab w:val="clear" w:pos="9026"/>
        <w:tab w:val="left" w:pos="2127"/>
      </w:tabs>
      <w:spacing w:before="120" w:line="360" w:lineRule="auto"/>
    </w:pPr>
    <w:rPr>
      <w:rFonts w:ascii="Segoe UI" w:eastAsia="Yu Mincho Light" w:hAnsi="Segoe UI" w:cs="Segoe UI"/>
      <w:color w:val="auto"/>
      <w:spacing w:val="0"/>
      <w:sz w:val="22"/>
      <w:szCs w:val="22"/>
    </w:rPr>
  </w:style>
  <w:style w:type="paragraph" w:styleId="BodyText">
    <w:name w:val="Body Text"/>
    <w:basedOn w:val="Normal"/>
    <w:link w:val="BodyTextChar"/>
    <w:uiPriority w:val="99"/>
    <w:semiHidden/>
    <w:unhideWhenUsed/>
    <w:rsid w:val="00672664"/>
  </w:style>
  <w:style w:type="character" w:customStyle="1" w:styleId="BodyTextChar">
    <w:name w:val="Body Text Char"/>
    <w:basedOn w:val="DefaultParagraphFont"/>
    <w:link w:val="BodyText"/>
    <w:uiPriority w:val="99"/>
    <w:semiHidden/>
    <w:rsid w:val="00672664"/>
    <w:rPr>
      <w:rFonts w:cs="Arial (Body)"/>
      <w:color w:val="393939"/>
      <w:spacing w:val="4"/>
      <w:sz w:val="20"/>
      <w:szCs w:val="20"/>
    </w:rPr>
  </w:style>
  <w:style w:type="paragraph" w:styleId="EndnoteText">
    <w:name w:val="endnote text"/>
    <w:basedOn w:val="Normal"/>
    <w:link w:val="EndnoteTextChar"/>
    <w:uiPriority w:val="99"/>
    <w:semiHidden/>
    <w:unhideWhenUsed/>
    <w:rsid w:val="00D94212"/>
    <w:pPr>
      <w:spacing w:before="0" w:after="0" w:line="240" w:lineRule="auto"/>
    </w:pPr>
  </w:style>
  <w:style w:type="character" w:customStyle="1" w:styleId="EndnoteTextChar">
    <w:name w:val="Endnote Text Char"/>
    <w:basedOn w:val="DefaultParagraphFont"/>
    <w:link w:val="EndnoteText"/>
    <w:uiPriority w:val="99"/>
    <w:semiHidden/>
    <w:rsid w:val="00D94212"/>
    <w:rPr>
      <w:rFonts w:cs="Arial (Body)"/>
      <w:color w:val="393939"/>
      <w:spacing w:val="4"/>
      <w:sz w:val="20"/>
      <w:szCs w:val="20"/>
    </w:rPr>
  </w:style>
  <w:style w:type="character" w:styleId="EndnoteReference">
    <w:name w:val="endnote reference"/>
    <w:basedOn w:val="DefaultParagraphFont"/>
    <w:uiPriority w:val="99"/>
    <w:semiHidden/>
    <w:unhideWhenUsed/>
    <w:rsid w:val="00D94212"/>
    <w:rPr>
      <w:vertAlign w:val="superscript"/>
    </w:rPr>
  </w:style>
  <w:style w:type="paragraph" w:styleId="ListNumber0">
    <w:name w:val="List Number"/>
    <w:basedOn w:val="Normal"/>
    <w:uiPriority w:val="1"/>
    <w:unhideWhenUsed/>
    <w:qFormat/>
    <w:rsid w:val="00A27AAA"/>
    <w:pPr>
      <w:spacing w:before="0" w:after="0" w:line="264" w:lineRule="auto"/>
      <w:ind w:left="357" w:hanging="357"/>
    </w:pPr>
    <w:rPr>
      <w:rFonts w:eastAsia="Calibri" w:cs="Times New Roman"/>
      <w:color w:val="auto"/>
      <w:spacing w:val="0"/>
      <w:szCs w:val="22"/>
      <w:lang w:val="en-US"/>
    </w:rPr>
  </w:style>
  <w:style w:type="paragraph" w:styleId="ListNumber2">
    <w:name w:val="List Number 2"/>
    <w:basedOn w:val="Normal"/>
    <w:uiPriority w:val="1"/>
    <w:rsid w:val="00D94212"/>
    <w:pPr>
      <w:spacing w:before="0" w:after="240" w:line="264" w:lineRule="auto"/>
      <w:ind w:left="907" w:hanging="453"/>
      <w:contextualSpacing/>
    </w:pPr>
    <w:rPr>
      <w:rFonts w:eastAsia="Calibri" w:cs="Times New Roman"/>
      <w:color w:val="auto"/>
      <w:spacing w:val="0"/>
      <w:szCs w:val="22"/>
    </w:rPr>
  </w:style>
  <w:style w:type="numbering" w:customStyle="1" w:styleId="ListNumber">
    <w:name w:val="ListNumber"/>
    <w:uiPriority w:val="99"/>
    <w:rsid w:val="00A27AAA"/>
    <w:pPr>
      <w:numPr>
        <w:numId w:val="23"/>
      </w:numPr>
    </w:pPr>
  </w:style>
  <w:style w:type="paragraph" w:styleId="Revision">
    <w:name w:val="Revision"/>
    <w:hidden/>
    <w:uiPriority w:val="99"/>
    <w:semiHidden/>
    <w:rsid w:val="00E30412"/>
    <w:rPr>
      <w:rFonts w:cs="Arial (Body)"/>
      <w:color w:val="393939"/>
      <w:spacing w:val="4"/>
      <w:sz w:val="20"/>
      <w:szCs w:val="20"/>
    </w:rPr>
  </w:style>
  <w:style w:type="character" w:styleId="Mention">
    <w:name w:val="Mention"/>
    <w:basedOn w:val="DefaultParagraphFont"/>
    <w:uiPriority w:val="99"/>
    <w:unhideWhenUsed/>
    <w:rsid w:val="00032E12"/>
    <w:rPr>
      <w:color w:val="2B579A"/>
      <w:shd w:val="clear" w:color="auto" w:fill="E1DFDD"/>
    </w:rPr>
  </w:style>
  <w:style w:type="paragraph" w:customStyle="1" w:styleId="Tablespacer">
    <w:name w:val="Table spacer"/>
    <w:basedOn w:val="Normal"/>
    <w:uiPriority w:val="99"/>
    <w:semiHidden/>
    <w:qFormat/>
    <w:rsid w:val="000B52D0"/>
    <w:pPr>
      <w:spacing w:before="0" w:after="0" w:line="240" w:lineRule="auto"/>
    </w:pPr>
    <w:rPr>
      <w:rFonts w:ascii="Segoe UI" w:eastAsiaTheme="minorEastAsia" w:hAnsi="Segoe UI" w:cs="Myanmar Text"/>
      <w:color w:val="404040"/>
      <w:spacing w:val="0"/>
      <w:sz w:val="12"/>
    </w:rPr>
  </w:style>
  <w:style w:type="paragraph" w:styleId="IntenseQuote">
    <w:name w:val="Intense Quote"/>
    <w:basedOn w:val="Normal"/>
    <w:next w:val="Normal"/>
    <w:link w:val="IntenseQuoteChar"/>
    <w:uiPriority w:val="30"/>
    <w:qFormat/>
    <w:rsid w:val="00197FC5"/>
    <w:pPr>
      <w:keepLines/>
      <w:pBdr>
        <w:top w:val="single" w:sz="4" w:space="10" w:color="5EC3B6" w:themeColor="accent1"/>
        <w:bottom w:val="single" w:sz="4" w:space="10" w:color="5EC3B6" w:themeColor="accent1"/>
      </w:pBdr>
      <w:spacing w:before="240" w:after="240"/>
      <w:ind w:right="510"/>
    </w:pPr>
    <w:rPr>
      <w:i/>
      <w:iCs/>
      <w:color w:val="276960" w:themeColor="accent1" w:themeShade="80"/>
      <w:sz w:val="22"/>
    </w:rPr>
  </w:style>
  <w:style w:type="character" w:customStyle="1" w:styleId="IntenseQuoteChar">
    <w:name w:val="Intense Quote Char"/>
    <w:basedOn w:val="DefaultParagraphFont"/>
    <w:link w:val="IntenseQuote"/>
    <w:uiPriority w:val="30"/>
    <w:rsid w:val="00197FC5"/>
    <w:rPr>
      <w:rFonts w:cs="Arial (Body)"/>
      <w:i/>
      <w:iCs/>
      <w:color w:val="276960" w:themeColor="accent1" w:themeShade="80"/>
      <w:spacing w:val="4"/>
      <w:sz w:val="22"/>
      <w:szCs w:val="20"/>
    </w:rPr>
  </w:style>
  <w:style w:type="table" w:styleId="GridTable4-Accent1">
    <w:name w:val="Grid Table 4 Accent 1"/>
    <w:basedOn w:val="TableNormal"/>
    <w:uiPriority w:val="49"/>
    <w:rsid w:val="00F42622"/>
    <w:tblPr>
      <w:tblStyleRowBandSize w:val="1"/>
      <w:tblStyleColBandSize w:val="1"/>
      <w:tblBorders>
        <w:top w:val="single" w:sz="4" w:space="0" w:color="9EDBD3" w:themeColor="accent1" w:themeTint="99"/>
        <w:left w:val="single" w:sz="4" w:space="0" w:color="9EDBD3" w:themeColor="accent1" w:themeTint="99"/>
        <w:bottom w:val="single" w:sz="4" w:space="0" w:color="9EDBD3" w:themeColor="accent1" w:themeTint="99"/>
        <w:right w:val="single" w:sz="4" w:space="0" w:color="9EDBD3" w:themeColor="accent1" w:themeTint="99"/>
        <w:insideH w:val="single" w:sz="4" w:space="0" w:color="9EDBD3" w:themeColor="accent1" w:themeTint="99"/>
        <w:insideV w:val="single" w:sz="4" w:space="0" w:color="9EDBD3" w:themeColor="accent1" w:themeTint="99"/>
      </w:tblBorders>
    </w:tblPr>
    <w:tblStylePr w:type="firstRow">
      <w:rPr>
        <w:b/>
        <w:bCs/>
        <w:color w:val="FDFFFE" w:themeColor="background1"/>
      </w:rPr>
      <w:tblPr/>
      <w:tcPr>
        <w:tcBorders>
          <w:top w:val="single" w:sz="4" w:space="0" w:color="5EC3B6" w:themeColor="accent1"/>
          <w:left w:val="single" w:sz="4" w:space="0" w:color="5EC3B6" w:themeColor="accent1"/>
          <w:bottom w:val="single" w:sz="4" w:space="0" w:color="5EC3B6" w:themeColor="accent1"/>
          <w:right w:val="single" w:sz="4" w:space="0" w:color="5EC3B6" w:themeColor="accent1"/>
          <w:insideH w:val="nil"/>
          <w:insideV w:val="nil"/>
        </w:tcBorders>
        <w:shd w:val="clear" w:color="auto" w:fill="5EC3B6" w:themeFill="accent1"/>
      </w:tcPr>
    </w:tblStylePr>
    <w:tblStylePr w:type="lastRow">
      <w:rPr>
        <w:b/>
        <w:bCs/>
      </w:rPr>
      <w:tblPr/>
      <w:tcPr>
        <w:tcBorders>
          <w:top w:val="double" w:sz="4" w:space="0" w:color="5EC3B6" w:themeColor="accent1"/>
        </w:tcBorders>
      </w:tcPr>
    </w:tblStylePr>
    <w:tblStylePr w:type="firstCol">
      <w:rPr>
        <w:b/>
        <w:bCs/>
      </w:rPr>
    </w:tblStylePr>
    <w:tblStylePr w:type="lastCol">
      <w:rPr>
        <w:b/>
        <w:bCs/>
      </w:rPr>
    </w:tblStylePr>
    <w:tblStylePr w:type="band1Vert">
      <w:tblPr/>
      <w:tcPr>
        <w:shd w:val="clear" w:color="auto" w:fill="DEF3F0" w:themeFill="accent1" w:themeFillTint="33"/>
      </w:tcPr>
    </w:tblStylePr>
    <w:tblStylePr w:type="band1Horz">
      <w:tblPr/>
      <w:tcPr>
        <w:shd w:val="clear" w:color="auto" w:fill="DEF3F0" w:themeFill="accent1" w:themeFillTint="33"/>
      </w:tcPr>
    </w:tblStylePr>
  </w:style>
  <w:style w:type="paragraph" w:customStyle="1" w:styleId="h2nonum">
    <w:name w:val="h2nonum"/>
    <w:basedOn w:val="Heading2"/>
    <w:rsid w:val="00F42622"/>
  </w:style>
  <w:style w:type="character" w:styleId="PlaceholderText">
    <w:name w:val="Placeholder Text"/>
    <w:basedOn w:val="DefaultParagraphFont"/>
    <w:uiPriority w:val="99"/>
    <w:semiHidden/>
    <w:rsid w:val="002C0952"/>
    <w:rPr>
      <w:color w:val="auto"/>
    </w:rPr>
  </w:style>
  <w:style w:type="paragraph" w:customStyle="1" w:styleId="ImageSource">
    <w:name w:val="Image Source"/>
    <w:basedOn w:val="Normal"/>
    <w:uiPriority w:val="5"/>
    <w:rsid w:val="002C0952"/>
    <w:pPr>
      <w:spacing w:before="0" w:after="160" w:line="240" w:lineRule="auto"/>
    </w:pPr>
    <w:rPr>
      <w:rFonts w:ascii="Segoe UI" w:eastAsiaTheme="minorEastAsia" w:hAnsi="Segoe UI" w:cs="Myanmar Text"/>
      <w:i/>
      <w:color w:val="404040"/>
      <w:spacing w:val="0"/>
      <w:sz w:val="18"/>
      <w:lang w:val="en-GB"/>
    </w:rPr>
  </w:style>
  <w:style w:type="paragraph" w:customStyle="1" w:styleId="Footnote-8pt">
    <w:name w:val="Footnote-8pt"/>
    <w:basedOn w:val="FootnoteText"/>
    <w:link w:val="Footnote-8ptChar"/>
    <w:qFormat/>
    <w:rsid w:val="002C0952"/>
    <w:rPr>
      <w:sz w:val="16"/>
      <w:szCs w:val="16"/>
    </w:rPr>
  </w:style>
  <w:style w:type="character" w:customStyle="1" w:styleId="Footnote-8ptChar">
    <w:name w:val="Footnote-8pt Char"/>
    <w:basedOn w:val="FootnoteTextChar"/>
    <w:link w:val="Footnote-8pt"/>
    <w:rsid w:val="002C0952"/>
    <w:rPr>
      <w:rFonts w:cs="Arial (Body)"/>
      <w:color w:val="393939"/>
      <w:spacing w:val="4"/>
      <w:sz w:val="16"/>
      <w:szCs w:val="16"/>
    </w:rPr>
  </w:style>
  <w:style w:type="character" w:styleId="FollowedHyperlink">
    <w:name w:val="FollowedHyperlink"/>
    <w:basedOn w:val="DefaultParagraphFont"/>
    <w:uiPriority w:val="99"/>
    <w:semiHidden/>
    <w:unhideWhenUsed/>
    <w:rsid w:val="002C0952"/>
    <w:rPr>
      <w:color w:val="5DC3B6" w:themeColor="followedHyperlink"/>
      <w:u w:val="single"/>
    </w:rPr>
  </w:style>
  <w:style w:type="table" w:styleId="GridTable4-Accent6">
    <w:name w:val="Grid Table 4 Accent 6"/>
    <w:basedOn w:val="TableNormal"/>
    <w:uiPriority w:val="49"/>
    <w:rsid w:val="00D67867"/>
    <w:tblPr>
      <w:tblStyleRowBandSize w:val="1"/>
      <w:tblStyleColBandSize w:val="1"/>
      <w:tblBorders>
        <w:top w:val="single" w:sz="4" w:space="0" w:color="9EDBD2" w:themeColor="accent6" w:themeTint="99"/>
        <w:left w:val="single" w:sz="4" w:space="0" w:color="9EDBD2" w:themeColor="accent6" w:themeTint="99"/>
        <w:bottom w:val="single" w:sz="4" w:space="0" w:color="9EDBD2" w:themeColor="accent6" w:themeTint="99"/>
        <w:right w:val="single" w:sz="4" w:space="0" w:color="9EDBD2" w:themeColor="accent6" w:themeTint="99"/>
        <w:insideH w:val="single" w:sz="4" w:space="0" w:color="9EDBD2" w:themeColor="accent6" w:themeTint="99"/>
        <w:insideV w:val="single" w:sz="4" w:space="0" w:color="9EDBD2" w:themeColor="accent6" w:themeTint="99"/>
      </w:tblBorders>
    </w:tblPr>
    <w:tblStylePr w:type="firstRow">
      <w:rPr>
        <w:b/>
        <w:bCs/>
        <w:color w:val="FDFFFE" w:themeColor="background1"/>
      </w:rPr>
      <w:tblPr/>
      <w:tcPr>
        <w:tcBorders>
          <w:top w:val="single" w:sz="4" w:space="0" w:color="5FC4B5" w:themeColor="accent6"/>
          <w:left w:val="single" w:sz="4" w:space="0" w:color="5FC4B5" w:themeColor="accent6"/>
          <w:bottom w:val="single" w:sz="4" w:space="0" w:color="5FC4B5" w:themeColor="accent6"/>
          <w:right w:val="single" w:sz="4" w:space="0" w:color="5FC4B5" w:themeColor="accent6"/>
          <w:insideH w:val="nil"/>
          <w:insideV w:val="nil"/>
        </w:tcBorders>
        <w:shd w:val="clear" w:color="auto" w:fill="5FC4B5" w:themeFill="accent6"/>
      </w:tcPr>
    </w:tblStylePr>
    <w:tblStylePr w:type="lastRow">
      <w:rPr>
        <w:b/>
        <w:bCs/>
      </w:rPr>
      <w:tblPr/>
      <w:tcPr>
        <w:tcBorders>
          <w:top w:val="double" w:sz="4" w:space="0" w:color="5FC4B5" w:themeColor="accent6"/>
        </w:tcBorders>
      </w:tcPr>
    </w:tblStylePr>
    <w:tblStylePr w:type="firstCol">
      <w:rPr>
        <w:b/>
        <w:bCs/>
      </w:rPr>
    </w:tblStylePr>
    <w:tblStylePr w:type="lastCol">
      <w:rPr>
        <w:b/>
        <w:bCs/>
      </w:rPr>
    </w:tblStylePr>
    <w:tblStylePr w:type="band1Vert">
      <w:tblPr/>
      <w:tcPr>
        <w:shd w:val="clear" w:color="auto" w:fill="DEF3F0" w:themeFill="accent6" w:themeFillTint="33"/>
      </w:tcPr>
    </w:tblStylePr>
    <w:tblStylePr w:type="band1Horz">
      <w:tblPr/>
      <w:tcPr>
        <w:shd w:val="clear" w:color="auto" w:fill="DEF3F0" w:themeFill="accent6" w:themeFillTint="33"/>
      </w:tcPr>
    </w:tblStylePr>
  </w:style>
  <w:style w:type="paragraph" w:customStyle="1" w:styleId="Head1">
    <w:name w:val="Head1"/>
    <w:basedOn w:val="Normal"/>
    <w:next w:val="Normal"/>
    <w:uiPriority w:val="2"/>
    <w:qFormat/>
    <w:rsid w:val="002B03EC"/>
    <w:pPr>
      <w:spacing w:before="0" w:after="160" w:line="420" w:lineRule="atLeast"/>
      <w:outlineLvl w:val="0"/>
    </w:pPr>
    <w:rPr>
      <w:rFonts w:ascii="Flama Cond Bold" w:eastAsia="Times New Roman" w:hAnsi="Flama Cond Bold" w:cs="Arial"/>
      <w:caps/>
      <w:color w:val="auto"/>
      <w:spacing w:val="0"/>
      <w:sz w:val="36"/>
    </w:rPr>
  </w:style>
  <w:style w:type="paragraph" w:customStyle="1" w:styleId="Head3">
    <w:name w:val="Head3"/>
    <w:basedOn w:val="Normal"/>
    <w:uiPriority w:val="2"/>
    <w:qFormat/>
    <w:rsid w:val="002B03EC"/>
    <w:pPr>
      <w:spacing w:before="0" w:after="160" w:line="300" w:lineRule="atLeast"/>
      <w:outlineLvl w:val="2"/>
    </w:pPr>
    <w:rPr>
      <w:rFonts w:ascii="Segoe UI" w:eastAsia="Yu Mincho Light" w:hAnsi="Segoe UI" w:cs="Courier New"/>
      <w:b/>
      <w:color w:val="auto"/>
      <w:spacing w:val="0"/>
      <w:sz w:val="26"/>
    </w:rPr>
  </w:style>
  <w:style w:type="paragraph" w:customStyle="1" w:styleId="HangingQuote">
    <w:name w:val="Hanging Quote"/>
    <w:basedOn w:val="Normal"/>
    <w:uiPriority w:val="4"/>
    <w:rsid w:val="002B03EC"/>
    <w:pPr>
      <w:spacing w:before="180" w:after="240" w:line="240" w:lineRule="auto"/>
      <w:ind w:left="567" w:right="675"/>
    </w:pPr>
    <w:rPr>
      <w:rFonts w:ascii="Segoe UI" w:eastAsia="Yu Mincho Light" w:hAnsi="Segoe UI" w:cs="Yu Mincho Light"/>
      <w:i/>
      <w:color w:val="404040"/>
      <w:spacing w:val="0"/>
      <w:szCs w:val="24"/>
    </w:rPr>
  </w:style>
  <w:style w:type="character" w:styleId="IntenseEmphasis">
    <w:name w:val="Intense Emphasis"/>
    <w:basedOn w:val="DefaultParagraphFont"/>
    <w:uiPriority w:val="21"/>
    <w:qFormat/>
    <w:rsid w:val="002B03EC"/>
    <w:rPr>
      <w:i/>
      <w:iCs/>
      <w:color w:val="5EC3B6" w:themeColor="accent1"/>
    </w:rPr>
  </w:style>
  <w:style w:type="table" w:customStyle="1" w:styleId="TableGrid2">
    <w:name w:val="Table Grid2"/>
    <w:basedOn w:val="TableNormal"/>
    <w:next w:val="TableGrid"/>
    <w:uiPriority w:val="59"/>
    <w:rsid w:val="002B03EC"/>
    <w:pPr>
      <w:spacing w:line="260" w:lineRule="atLeast"/>
    </w:pPr>
    <w:rPr>
      <w:rFonts w:ascii="Segoe UI" w:hAnsi="Segoe UI" w:cs="Segoe UI"/>
      <w:color w:val="404040"/>
      <w:sz w:val="18"/>
      <w:szCs w:val="18"/>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ListHeadings">
    <w:name w:val="List Headings"/>
    <w:uiPriority w:val="99"/>
    <w:rsid w:val="00D40E58"/>
    <w:pPr>
      <w:numPr>
        <w:numId w:val="26"/>
      </w:numPr>
    </w:pPr>
  </w:style>
  <w:style w:type="paragraph" w:styleId="NormalWeb">
    <w:name w:val="Normal (Web)"/>
    <w:basedOn w:val="Normal"/>
    <w:uiPriority w:val="99"/>
    <w:unhideWhenUsed/>
    <w:rsid w:val="00A841CE"/>
    <w:pPr>
      <w:spacing w:before="100" w:beforeAutospacing="1" w:after="100" w:afterAutospacing="1" w:line="240" w:lineRule="auto"/>
    </w:pPr>
    <w:rPr>
      <w:rFonts w:ascii="Yu Mincho Light" w:eastAsia="Yu Mincho Light" w:hAnsi="Yu Mincho Light" w:cs="Yu Mincho Light"/>
      <w:color w:val="auto"/>
      <w:spacing w:val="0"/>
      <w:sz w:val="24"/>
      <w:szCs w:val="24"/>
      <w:lang w:eastAsia="en-AU"/>
    </w:rPr>
  </w:style>
  <w:style w:type="paragraph" w:customStyle="1" w:styleId="TalkingPoints-Level1">
    <w:name w:val="Talking Points - Level 1"/>
    <w:basedOn w:val="ListParagraph"/>
    <w:qFormat/>
    <w:rsid w:val="00304084"/>
    <w:pPr>
      <w:spacing w:before="0" w:line="240" w:lineRule="auto"/>
      <w:ind w:left="0"/>
      <w:contextualSpacing w:val="0"/>
    </w:pPr>
    <w:rPr>
      <w:rFonts w:ascii="Calibri" w:hAnsi="Calibri" w:cs="Arial"/>
      <w:color w:val="auto"/>
      <w:spacing w:val="0"/>
      <w:sz w:val="32"/>
      <w:szCs w:val="32"/>
    </w:rPr>
  </w:style>
  <w:style w:type="paragraph" w:customStyle="1" w:styleId="BODY">
    <w:name w:val="BODY"/>
    <w:basedOn w:val="Normal"/>
    <w:qFormat/>
    <w:rsid w:val="00F2031D"/>
    <w:pPr>
      <w:spacing w:before="120"/>
    </w:pPr>
  </w:style>
  <w:style w:type="paragraph" w:customStyle="1" w:styleId="UNDERLINEDHEAD4">
    <w:name w:val="UNDERLINED HEAD 4"/>
    <w:basedOn w:val="Heading4"/>
    <w:link w:val="UNDERLINEDHEAD4Char"/>
    <w:qFormat/>
    <w:rsid w:val="00A97142"/>
    <w:rPr>
      <w:color w:val="3A9E8F" w:themeColor="accent6" w:themeShade="BF"/>
      <w:szCs w:val="22"/>
      <w:u w:val="single" w:color="3A9E8F" w:themeColor="accent6" w:themeShade="BF"/>
    </w:rPr>
  </w:style>
  <w:style w:type="character" w:styleId="Strong">
    <w:name w:val="Strong"/>
    <w:basedOn w:val="DefaultParagraphFont"/>
    <w:uiPriority w:val="22"/>
    <w:qFormat/>
    <w:rsid w:val="00855DF3"/>
    <w:rPr>
      <w:b/>
      <w:bCs/>
    </w:rPr>
  </w:style>
  <w:style w:type="character" w:customStyle="1" w:styleId="UNDERLINEDHEAD4Char">
    <w:name w:val="UNDERLINED HEAD 4 Char"/>
    <w:basedOn w:val="Heading4Char"/>
    <w:link w:val="UNDERLINEDHEAD4"/>
    <w:rsid w:val="00A97142"/>
    <w:rPr>
      <w:rFonts w:asciiTheme="majorHAnsi" w:eastAsiaTheme="majorEastAsia" w:hAnsiTheme="majorHAnsi" w:cstheme="majorBidi"/>
      <w:b/>
      <w:bCs/>
      <w:color w:val="3A9E8F" w:themeColor="accent6" w:themeShade="BF"/>
      <w:spacing w:val="4"/>
      <w:sz w:val="22"/>
      <w:szCs w:val="22"/>
      <w:u w:val="single" w:color="3A9E8F" w:themeColor="accent6" w:themeShade="BF"/>
    </w:rPr>
  </w:style>
  <w:style w:type="paragraph" w:customStyle="1" w:styleId="INTROPARA">
    <w:name w:val="INTRO PARA"/>
    <w:basedOn w:val="Normal"/>
    <w:qFormat/>
    <w:rsid w:val="00C11228"/>
    <w:rPr>
      <w:b/>
      <w:color w:val="3A9E8F" w:themeColor="accent6" w:themeShade="BF"/>
    </w:rPr>
  </w:style>
  <w:style w:type="character" w:customStyle="1" w:styleId="normaltextrun">
    <w:name w:val="normaltextrun"/>
    <w:basedOn w:val="DefaultParagraphFont"/>
    <w:rsid w:val="00626E6C"/>
  </w:style>
  <w:style w:type="character" w:customStyle="1" w:styleId="eop">
    <w:name w:val="eop"/>
    <w:basedOn w:val="DefaultParagraphFont"/>
    <w:rsid w:val="00626E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4114">
      <w:bodyDiv w:val="1"/>
      <w:marLeft w:val="0"/>
      <w:marRight w:val="0"/>
      <w:marTop w:val="0"/>
      <w:marBottom w:val="0"/>
      <w:divBdr>
        <w:top w:val="none" w:sz="0" w:space="0" w:color="auto"/>
        <w:left w:val="none" w:sz="0" w:space="0" w:color="auto"/>
        <w:bottom w:val="none" w:sz="0" w:space="0" w:color="auto"/>
        <w:right w:val="none" w:sz="0" w:space="0" w:color="auto"/>
      </w:divBdr>
      <w:divsChild>
        <w:div w:id="75369659">
          <w:marLeft w:val="0"/>
          <w:marRight w:val="0"/>
          <w:marTop w:val="0"/>
          <w:marBottom w:val="0"/>
          <w:divBdr>
            <w:top w:val="none" w:sz="0" w:space="0" w:color="auto"/>
            <w:left w:val="none" w:sz="0" w:space="0" w:color="auto"/>
            <w:bottom w:val="none" w:sz="0" w:space="0" w:color="auto"/>
            <w:right w:val="none" w:sz="0" w:space="0" w:color="auto"/>
          </w:divBdr>
        </w:div>
      </w:divsChild>
    </w:div>
    <w:div w:id="19859390">
      <w:bodyDiv w:val="1"/>
      <w:marLeft w:val="0"/>
      <w:marRight w:val="0"/>
      <w:marTop w:val="0"/>
      <w:marBottom w:val="0"/>
      <w:divBdr>
        <w:top w:val="none" w:sz="0" w:space="0" w:color="auto"/>
        <w:left w:val="none" w:sz="0" w:space="0" w:color="auto"/>
        <w:bottom w:val="none" w:sz="0" w:space="0" w:color="auto"/>
        <w:right w:val="none" w:sz="0" w:space="0" w:color="auto"/>
      </w:divBdr>
      <w:divsChild>
        <w:div w:id="1115709787">
          <w:marLeft w:val="0"/>
          <w:marRight w:val="0"/>
          <w:marTop w:val="0"/>
          <w:marBottom w:val="0"/>
          <w:divBdr>
            <w:top w:val="none" w:sz="0" w:space="0" w:color="auto"/>
            <w:left w:val="none" w:sz="0" w:space="0" w:color="auto"/>
            <w:bottom w:val="none" w:sz="0" w:space="0" w:color="auto"/>
            <w:right w:val="none" w:sz="0" w:space="0" w:color="auto"/>
          </w:divBdr>
        </w:div>
      </w:divsChild>
    </w:div>
    <w:div w:id="32965691">
      <w:bodyDiv w:val="1"/>
      <w:marLeft w:val="0"/>
      <w:marRight w:val="0"/>
      <w:marTop w:val="0"/>
      <w:marBottom w:val="0"/>
      <w:divBdr>
        <w:top w:val="none" w:sz="0" w:space="0" w:color="auto"/>
        <w:left w:val="none" w:sz="0" w:space="0" w:color="auto"/>
        <w:bottom w:val="none" w:sz="0" w:space="0" w:color="auto"/>
        <w:right w:val="none" w:sz="0" w:space="0" w:color="auto"/>
      </w:divBdr>
    </w:div>
    <w:div w:id="56973867">
      <w:bodyDiv w:val="1"/>
      <w:marLeft w:val="0"/>
      <w:marRight w:val="0"/>
      <w:marTop w:val="0"/>
      <w:marBottom w:val="0"/>
      <w:divBdr>
        <w:top w:val="none" w:sz="0" w:space="0" w:color="auto"/>
        <w:left w:val="none" w:sz="0" w:space="0" w:color="auto"/>
        <w:bottom w:val="none" w:sz="0" w:space="0" w:color="auto"/>
        <w:right w:val="none" w:sz="0" w:space="0" w:color="auto"/>
      </w:divBdr>
      <w:divsChild>
        <w:div w:id="911816785">
          <w:marLeft w:val="0"/>
          <w:marRight w:val="0"/>
          <w:marTop w:val="0"/>
          <w:marBottom w:val="0"/>
          <w:divBdr>
            <w:top w:val="none" w:sz="0" w:space="0" w:color="auto"/>
            <w:left w:val="none" w:sz="0" w:space="0" w:color="auto"/>
            <w:bottom w:val="none" w:sz="0" w:space="0" w:color="auto"/>
            <w:right w:val="none" w:sz="0" w:space="0" w:color="auto"/>
          </w:divBdr>
        </w:div>
      </w:divsChild>
    </w:div>
    <w:div w:id="97604238">
      <w:bodyDiv w:val="1"/>
      <w:marLeft w:val="0"/>
      <w:marRight w:val="0"/>
      <w:marTop w:val="0"/>
      <w:marBottom w:val="0"/>
      <w:divBdr>
        <w:top w:val="none" w:sz="0" w:space="0" w:color="auto"/>
        <w:left w:val="none" w:sz="0" w:space="0" w:color="auto"/>
        <w:bottom w:val="none" w:sz="0" w:space="0" w:color="auto"/>
        <w:right w:val="none" w:sz="0" w:space="0" w:color="auto"/>
      </w:divBdr>
      <w:divsChild>
        <w:div w:id="336276660">
          <w:marLeft w:val="0"/>
          <w:marRight w:val="0"/>
          <w:marTop w:val="0"/>
          <w:marBottom w:val="0"/>
          <w:divBdr>
            <w:top w:val="none" w:sz="0" w:space="0" w:color="auto"/>
            <w:left w:val="none" w:sz="0" w:space="0" w:color="auto"/>
            <w:bottom w:val="none" w:sz="0" w:space="0" w:color="auto"/>
            <w:right w:val="none" w:sz="0" w:space="0" w:color="auto"/>
          </w:divBdr>
        </w:div>
      </w:divsChild>
    </w:div>
    <w:div w:id="129983228">
      <w:bodyDiv w:val="1"/>
      <w:marLeft w:val="0"/>
      <w:marRight w:val="0"/>
      <w:marTop w:val="0"/>
      <w:marBottom w:val="0"/>
      <w:divBdr>
        <w:top w:val="none" w:sz="0" w:space="0" w:color="auto"/>
        <w:left w:val="none" w:sz="0" w:space="0" w:color="auto"/>
        <w:bottom w:val="none" w:sz="0" w:space="0" w:color="auto"/>
        <w:right w:val="none" w:sz="0" w:space="0" w:color="auto"/>
      </w:divBdr>
    </w:div>
    <w:div w:id="148638738">
      <w:bodyDiv w:val="1"/>
      <w:marLeft w:val="0"/>
      <w:marRight w:val="0"/>
      <w:marTop w:val="0"/>
      <w:marBottom w:val="0"/>
      <w:divBdr>
        <w:top w:val="none" w:sz="0" w:space="0" w:color="auto"/>
        <w:left w:val="none" w:sz="0" w:space="0" w:color="auto"/>
        <w:bottom w:val="none" w:sz="0" w:space="0" w:color="auto"/>
        <w:right w:val="none" w:sz="0" w:space="0" w:color="auto"/>
      </w:divBdr>
      <w:divsChild>
        <w:div w:id="1628268618">
          <w:marLeft w:val="0"/>
          <w:marRight w:val="0"/>
          <w:marTop w:val="0"/>
          <w:marBottom w:val="0"/>
          <w:divBdr>
            <w:top w:val="none" w:sz="0" w:space="0" w:color="auto"/>
            <w:left w:val="none" w:sz="0" w:space="0" w:color="auto"/>
            <w:bottom w:val="none" w:sz="0" w:space="0" w:color="auto"/>
            <w:right w:val="none" w:sz="0" w:space="0" w:color="auto"/>
          </w:divBdr>
        </w:div>
      </w:divsChild>
    </w:div>
    <w:div w:id="163671188">
      <w:bodyDiv w:val="1"/>
      <w:marLeft w:val="0"/>
      <w:marRight w:val="0"/>
      <w:marTop w:val="0"/>
      <w:marBottom w:val="0"/>
      <w:divBdr>
        <w:top w:val="none" w:sz="0" w:space="0" w:color="auto"/>
        <w:left w:val="none" w:sz="0" w:space="0" w:color="auto"/>
        <w:bottom w:val="none" w:sz="0" w:space="0" w:color="auto"/>
        <w:right w:val="none" w:sz="0" w:space="0" w:color="auto"/>
      </w:divBdr>
      <w:divsChild>
        <w:div w:id="1503005707">
          <w:marLeft w:val="0"/>
          <w:marRight w:val="0"/>
          <w:marTop w:val="0"/>
          <w:marBottom w:val="0"/>
          <w:divBdr>
            <w:top w:val="none" w:sz="0" w:space="0" w:color="auto"/>
            <w:left w:val="none" w:sz="0" w:space="0" w:color="auto"/>
            <w:bottom w:val="none" w:sz="0" w:space="0" w:color="auto"/>
            <w:right w:val="none" w:sz="0" w:space="0" w:color="auto"/>
          </w:divBdr>
        </w:div>
      </w:divsChild>
    </w:div>
    <w:div w:id="168059747">
      <w:bodyDiv w:val="1"/>
      <w:marLeft w:val="0"/>
      <w:marRight w:val="0"/>
      <w:marTop w:val="0"/>
      <w:marBottom w:val="0"/>
      <w:divBdr>
        <w:top w:val="none" w:sz="0" w:space="0" w:color="auto"/>
        <w:left w:val="none" w:sz="0" w:space="0" w:color="auto"/>
        <w:bottom w:val="none" w:sz="0" w:space="0" w:color="auto"/>
        <w:right w:val="none" w:sz="0" w:space="0" w:color="auto"/>
      </w:divBdr>
    </w:div>
    <w:div w:id="168570875">
      <w:bodyDiv w:val="1"/>
      <w:marLeft w:val="0"/>
      <w:marRight w:val="0"/>
      <w:marTop w:val="0"/>
      <w:marBottom w:val="0"/>
      <w:divBdr>
        <w:top w:val="none" w:sz="0" w:space="0" w:color="auto"/>
        <w:left w:val="none" w:sz="0" w:space="0" w:color="auto"/>
        <w:bottom w:val="none" w:sz="0" w:space="0" w:color="auto"/>
        <w:right w:val="none" w:sz="0" w:space="0" w:color="auto"/>
      </w:divBdr>
      <w:divsChild>
        <w:div w:id="1845706126">
          <w:marLeft w:val="0"/>
          <w:marRight w:val="0"/>
          <w:marTop w:val="0"/>
          <w:marBottom w:val="0"/>
          <w:divBdr>
            <w:top w:val="none" w:sz="0" w:space="0" w:color="auto"/>
            <w:left w:val="none" w:sz="0" w:space="0" w:color="auto"/>
            <w:bottom w:val="none" w:sz="0" w:space="0" w:color="auto"/>
            <w:right w:val="none" w:sz="0" w:space="0" w:color="auto"/>
          </w:divBdr>
        </w:div>
      </w:divsChild>
    </w:div>
    <w:div w:id="231938755">
      <w:bodyDiv w:val="1"/>
      <w:marLeft w:val="0"/>
      <w:marRight w:val="0"/>
      <w:marTop w:val="0"/>
      <w:marBottom w:val="0"/>
      <w:divBdr>
        <w:top w:val="none" w:sz="0" w:space="0" w:color="auto"/>
        <w:left w:val="none" w:sz="0" w:space="0" w:color="auto"/>
        <w:bottom w:val="none" w:sz="0" w:space="0" w:color="auto"/>
        <w:right w:val="none" w:sz="0" w:space="0" w:color="auto"/>
      </w:divBdr>
      <w:divsChild>
        <w:div w:id="621037783">
          <w:marLeft w:val="0"/>
          <w:marRight w:val="0"/>
          <w:marTop w:val="0"/>
          <w:marBottom w:val="0"/>
          <w:divBdr>
            <w:top w:val="none" w:sz="0" w:space="0" w:color="auto"/>
            <w:left w:val="none" w:sz="0" w:space="0" w:color="auto"/>
            <w:bottom w:val="none" w:sz="0" w:space="0" w:color="auto"/>
            <w:right w:val="none" w:sz="0" w:space="0" w:color="auto"/>
          </w:divBdr>
        </w:div>
      </w:divsChild>
    </w:div>
    <w:div w:id="233593030">
      <w:bodyDiv w:val="1"/>
      <w:marLeft w:val="0"/>
      <w:marRight w:val="0"/>
      <w:marTop w:val="0"/>
      <w:marBottom w:val="0"/>
      <w:divBdr>
        <w:top w:val="none" w:sz="0" w:space="0" w:color="auto"/>
        <w:left w:val="none" w:sz="0" w:space="0" w:color="auto"/>
        <w:bottom w:val="none" w:sz="0" w:space="0" w:color="auto"/>
        <w:right w:val="none" w:sz="0" w:space="0" w:color="auto"/>
      </w:divBdr>
      <w:divsChild>
        <w:div w:id="1529828578">
          <w:marLeft w:val="0"/>
          <w:marRight w:val="0"/>
          <w:marTop w:val="0"/>
          <w:marBottom w:val="0"/>
          <w:divBdr>
            <w:top w:val="none" w:sz="0" w:space="0" w:color="auto"/>
            <w:left w:val="none" w:sz="0" w:space="0" w:color="auto"/>
            <w:bottom w:val="none" w:sz="0" w:space="0" w:color="auto"/>
            <w:right w:val="none" w:sz="0" w:space="0" w:color="auto"/>
          </w:divBdr>
        </w:div>
      </w:divsChild>
    </w:div>
    <w:div w:id="274555728">
      <w:bodyDiv w:val="1"/>
      <w:marLeft w:val="0"/>
      <w:marRight w:val="0"/>
      <w:marTop w:val="0"/>
      <w:marBottom w:val="0"/>
      <w:divBdr>
        <w:top w:val="none" w:sz="0" w:space="0" w:color="auto"/>
        <w:left w:val="none" w:sz="0" w:space="0" w:color="auto"/>
        <w:bottom w:val="none" w:sz="0" w:space="0" w:color="auto"/>
        <w:right w:val="none" w:sz="0" w:space="0" w:color="auto"/>
      </w:divBdr>
      <w:divsChild>
        <w:div w:id="522675334">
          <w:marLeft w:val="0"/>
          <w:marRight w:val="0"/>
          <w:marTop w:val="0"/>
          <w:marBottom w:val="0"/>
          <w:divBdr>
            <w:top w:val="none" w:sz="0" w:space="0" w:color="auto"/>
            <w:left w:val="none" w:sz="0" w:space="0" w:color="auto"/>
            <w:bottom w:val="none" w:sz="0" w:space="0" w:color="auto"/>
            <w:right w:val="none" w:sz="0" w:space="0" w:color="auto"/>
          </w:divBdr>
        </w:div>
      </w:divsChild>
    </w:div>
    <w:div w:id="276834062">
      <w:bodyDiv w:val="1"/>
      <w:marLeft w:val="0"/>
      <w:marRight w:val="0"/>
      <w:marTop w:val="0"/>
      <w:marBottom w:val="0"/>
      <w:divBdr>
        <w:top w:val="none" w:sz="0" w:space="0" w:color="auto"/>
        <w:left w:val="none" w:sz="0" w:space="0" w:color="auto"/>
        <w:bottom w:val="none" w:sz="0" w:space="0" w:color="auto"/>
        <w:right w:val="none" w:sz="0" w:space="0" w:color="auto"/>
      </w:divBdr>
      <w:divsChild>
        <w:div w:id="848712894">
          <w:marLeft w:val="0"/>
          <w:marRight w:val="0"/>
          <w:marTop w:val="0"/>
          <w:marBottom w:val="0"/>
          <w:divBdr>
            <w:top w:val="none" w:sz="0" w:space="0" w:color="auto"/>
            <w:left w:val="none" w:sz="0" w:space="0" w:color="auto"/>
            <w:bottom w:val="none" w:sz="0" w:space="0" w:color="auto"/>
            <w:right w:val="none" w:sz="0" w:space="0" w:color="auto"/>
          </w:divBdr>
        </w:div>
      </w:divsChild>
    </w:div>
    <w:div w:id="349264031">
      <w:bodyDiv w:val="1"/>
      <w:marLeft w:val="0"/>
      <w:marRight w:val="0"/>
      <w:marTop w:val="0"/>
      <w:marBottom w:val="0"/>
      <w:divBdr>
        <w:top w:val="none" w:sz="0" w:space="0" w:color="auto"/>
        <w:left w:val="none" w:sz="0" w:space="0" w:color="auto"/>
        <w:bottom w:val="none" w:sz="0" w:space="0" w:color="auto"/>
        <w:right w:val="none" w:sz="0" w:space="0" w:color="auto"/>
      </w:divBdr>
    </w:div>
    <w:div w:id="361169652">
      <w:bodyDiv w:val="1"/>
      <w:marLeft w:val="0"/>
      <w:marRight w:val="0"/>
      <w:marTop w:val="0"/>
      <w:marBottom w:val="0"/>
      <w:divBdr>
        <w:top w:val="none" w:sz="0" w:space="0" w:color="auto"/>
        <w:left w:val="none" w:sz="0" w:space="0" w:color="auto"/>
        <w:bottom w:val="none" w:sz="0" w:space="0" w:color="auto"/>
        <w:right w:val="none" w:sz="0" w:space="0" w:color="auto"/>
      </w:divBdr>
      <w:divsChild>
        <w:div w:id="383069341">
          <w:marLeft w:val="0"/>
          <w:marRight w:val="0"/>
          <w:marTop w:val="0"/>
          <w:marBottom w:val="0"/>
          <w:divBdr>
            <w:top w:val="none" w:sz="0" w:space="0" w:color="auto"/>
            <w:left w:val="none" w:sz="0" w:space="0" w:color="auto"/>
            <w:bottom w:val="none" w:sz="0" w:space="0" w:color="auto"/>
            <w:right w:val="none" w:sz="0" w:space="0" w:color="auto"/>
          </w:divBdr>
        </w:div>
      </w:divsChild>
    </w:div>
    <w:div w:id="362755059">
      <w:bodyDiv w:val="1"/>
      <w:marLeft w:val="0"/>
      <w:marRight w:val="0"/>
      <w:marTop w:val="0"/>
      <w:marBottom w:val="0"/>
      <w:divBdr>
        <w:top w:val="none" w:sz="0" w:space="0" w:color="auto"/>
        <w:left w:val="none" w:sz="0" w:space="0" w:color="auto"/>
        <w:bottom w:val="none" w:sz="0" w:space="0" w:color="auto"/>
        <w:right w:val="none" w:sz="0" w:space="0" w:color="auto"/>
      </w:divBdr>
    </w:div>
    <w:div w:id="393699200">
      <w:bodyDiv w:val="1"/>
      <w:marLeft w:val="0"/>
      <w:marRight w:val="0"/>
      <w:marTop w:val="0"/>
      <w:marBottom w:val="0"/>
      <w:divBdr>
        <w:top w:val="none" w:sz="0" w:space="0" w:color="auto"/>
        <w:left w:val="none" w:sz="0" w:space="0" w:color="auto"/>
        <w:bottom w:val="none" w:sz="0" w:space="0" w:color="auto"/>
        <w:right w:val="none" w:sz="0" w:space="0" w:color="auto"/>
      </w:divBdr>
      <w:divsChild>
        <w:div w:id="981810297">
          <w:marLeft w:val="0"/>
          <w:marRight w:val="0"/>
          <w:marTop w:val="0"/>
          <w:marBottom w:val="0"/>
          <w:divBdr>
            <w:top w:val="none" w:sz="0" w:space="0" w:color="auto"/>
            <w:left w:val="none" w:sz="0" w:space="0" w:color="auto"/>
            <w:bottom w:val="none" w:sz="0" w:space="0" w:color="auto"/>
            <w:right w:val="none" w:sz="0" w:space="0" w:color="auto"/>
          </w:divBdr>
        </w:div>
      </w:divsChild>
    </w:div>
    <w:div w:id="399062807">
      <w:bodyDiv w:val="1"/>
      <w:marLeft w:val="0"/>
      <w:marRight w:val="0"/>
      <w:marTop w:val="0"/>
      <w:marBottom w:val="0"/>
      <w:divBdr>
        <w:top w:val="none" w:sz="0" w:space="0" w:color="auto"/>
        <w:left w:val="none" w:sz="0" w:space="0" w:color="auto"/>
        <w:bottom w:val="none" w:sz="0" w:space="0" w:color="auto"/>
        <w:right w:val="none" w:sz="0" w:space="0" w:color="auto"/>
      </w:divBdr>
      <w:divsChild>
        <w:div w:id="988053333">
          <w:marLeft w:val="0"/>
          <w:marRight w:val="0"/>
          <w:marTop w:val="0"/>
          <w:marBottom w:val="0"/>
          <w:divBdr>
            <w:top w:val="none" w:sz="0" w:space="0" w:color="auto"/>
            <w:left w:val="none" w:sz="0" w:space="0" w:color="auto"/>
            <w:bottom w:val="none" w:sz="0" w:space="0" w:color="auto"/>
            <w:right w:val="none" w:sz="0" w:space="0" w:color="auto"/>
          </w:divBdr>
        </w:div>
      </w:divsChild>
    </w:div>
    <w:div w:id="456028459">
      <w:bodyDiv w:val="1"/>
      <w:marLeft w:val="0"/>
      <w:marRight w:val="0"/>
      <w:marTop w:val="0"/>
      <w:marBottom w:val="0"/>
      <w:divBdr>
        <w:top w:val="none" w:sz="0" w:space="0" w:color="auto"/>
        <w:left w:val="none" w:sz="0" w:space="0" w:color="auto"/>
        <w:bottom w:val="none" w:sz="0" w:space="0" w:color="auto"/>
        <w:right w:val="none" w:sz="0" w:space="0" w:color="auto"/>
      </w:divBdr>
    </w:div>
    <w:div w:id="469053788">
      <w:bodyDiv w:val="1"/>
      <w:marLeft w:val="0"/>
      <w:marRight w:val="0"/>
      <w:marTop w:val="0"/>
      <w:marBottom w:val="0"/>
      <w:divBdr>
        <w:top w:val="none" w:sz="0" w:space="0" w:color="auto"/>
        <w:left w:val="none" w:sz="0" w:space="0" w:color="auto"/>
        <w:bottom w:val="none" w:sz="0" w:space="0" w:color="auto"/>
        <w:right w:val="none" w:sz="0" w:space="0" w:color="auto"/>
      </w:divBdr>
      <w:divsChild>
        <w:div w:id="328405691">
          <w:marLeft w:val="0"/>
          <w:marRight w:val="0"/>
          <w:marTop w:val="0"/>
          <w:marBottom w:val="0"/>
          <w:divBdr>
            <w:top w:val="none" w:sz="0" w:space="0" w:color="auto"/>
            <w:left w:val="none" w:sz="0" w:space="0" w:color="auto"/>
            <w:bottom w:val="none" w:sz="0" w:space="0" w:color="auto"/>
            <w:right w:val="none" w:sz="0" w:space="0" w:color="auto"/>
          </w:divBdr>
        </w:div>
      </w:divsChild>
    </w:div>
    <w:div w:id="493761669">
      <w:bodyDiv w:val="1"/>
      <w:marLeft w:val="0"/>
      <w:marRight w:val="0"/>
      <w:marTop w:val="0"/>
      <w:marBottom w:val="0"/>
      <w:divBdr>
        <w:top w:val="none" w:sz="0" w:space="0" w:color="auto"/>
        <w:left w:val="none" w:sz="0" w:space="0" w:color="auto"/>
        <w:bottom w:val="none" w:sz="0" w:space="0" w:color="auto"/>
        <w:right w:val="none" w:sz="0" w:space="0" w:color="auto"/>
      </w:divBdr>
    </w:div>
    <w:div w:id="498732849">
      <w:bodyDiv w:val="1"/>
      <w:marLeft w:val="0"/>
      <w:marRight w:val="0"/>
      <w:marTop w:val="0"/>
      <w:marBottom w:val="0"/>
      <w:divBdr>
        <w:top w:val="none" w:sz="0" w:space="0" w:color="auto"/>
        <w:left w:val="none" w:sz="0" w:space="0" w:color="auto"/>
        <w:bottom w:val="none" w:sz="0" w:space="0" w:color="auto"/>
        <w:right w:val="none" w:sz="0" w:space="0" w:color="auto"/>
      </w:divBdr>
      <w:divsChild>
        <w:div w:id="1023359341">
          <w:marLeft w:val="0"/>
          <w:marRight w:val="0"/>
          <w:marTop w:val="0"/>
          <w:marBottom w:val="0"/>
          <w:divBdr>
            <w:top w:val="none" w:sz="0" w:space="0" w:color="auto"/>
            <w:left w:val="none" w:sz="0" w:space="0" w:color="auto"/>
            <w:bottom w:val="none" w:sz="0" w:space="0" w:color="auto"/>
            <w:right w:val="none" w:sz="0" w:space="0" w:color="auto"/>
          </w:divBdr>
        </w:div>
      </w:divsChild>
    </w:div>
    <w:div w:id="500852010">
      <w:bodyDiv w:val="1"/>
      <w:marLeft w:val="0"/>
      <w:marRight w:val="0"/>
      <w:marTop w:val="0"/>
      <w:marBottom w:val="0"/>
      <w:divBdr>
        <w:top w:val="none" w:sz="0" w:space="0" w:color="auto"/>
        <w:left w:val="none" w:sz="0" w:space="0" w:color="auto"/>
        <w:bottom w:val="none" w:sz="0" w:space="0" w:color="auto"/>
        <w:right w:val="none" w:sz="0" w:space="0" w:color="auto"/>
      </w:divBdr>
      <w:divsChild>
        <w:div w:id="1733969936">
          <w:marLeft w:val="0"/>
          <w:marRight w:val="0"/>
          <w:marTop w:val="0"/>
          <w:marBottom w:val="0"/>
          <w:divBdr>
            <w:top w:val="none" w:sz="0" w:space="0" w:color="auto"/>
            <w:left w:val="none" w:sz="0" w:space="0" w:color="auto"/>
            <w:bottom w:val="none" w:sz="0" w:space="0" w:color="auto"/>
            <w:right w:val="none" w:sz="0" w:space="0" w:color="auto"/>
          </w:divBdr>
        </w:div>
      </w:divsChild>
    </w:div>
    <w:div w:id="523907452">
      <w:bodyDiv w:val="1"/>
      <w:marLeft w:val="0"/>
      <w:marRight w:val="0"/>
      <w:marTop w:val="0"/>
      <w:marBottom w:val="0"/>
      <w:divBdr>
        <w:top w:val="none" w:sz="0" w:space="0" w:color="auto"/>
        <w:left w:val="none" w:sz="0" w:space="0" w:color="auto"/>
        <w:bottom w:val="none" w:sz="0" w:space="0" w:color="auto"/>
        <w:right w:val="none" w:sz="0" w:space="0" w:color="auto"/>
      </w:divBdr>
    </w:div>
    <w:div w:id="533036856">
      <w:bodyDiv w:val="1"/>
      <w:marLeft w:val="0"/>
      <w:marRight w:val="0"/>
      <w:marTop w:val="0"/>
      <w:marBottom w:val="0"/>
      <w:divBdr>
        <w:top w:val="none" w:sz="0" w:space="0" w:color="auto"/>
        <w:left w:val="none" w:sz="0" w:space="0" w:color="auto"/>
        <w:bottom w:val="none" w:sz="0" w:space="0" w:color="auto"/>
        <w:right w:val="none" w:sz="0" w:space="0" w:color="auto"/>
      </w:divBdr>
    </w:div>
    <w:div w:id="548299987">
      <w:bodyDiv w:val="1"/>
      <w:marLeft w:val="0"/>
      <w:marRight w:val="0"/>
      <w:marTop w:val="0"/>
      <w:marBottom w:val="0"/>
      <w:divBdr>
        <w:top w:val="none" w:sz="0" w:space="0" w:color="auto"/>
        <w:left w:val="none" w:sz="0" w:space="0" w:color="auto"/>
        <w:bottom w:val="none" w:sz="0" w:space="0" w:color="auto"/>
        <w:right w:val="none" w:sz="0" w:space="0" w:color="auto"/>
      </w:divBdr>
      <w:divsChild>
        <w:div w:id="2138327399">
          <w:marLeft w:val="0"/>
          <w:marRight w:val="0"/>
          <w:marTop w:val="0"/>
          <w:marBottom w:val="0"/>
          <w:divBdr>
            <w:top w:val="none" w:sz="0" w:space="0" w:color="auto"/>
            <w:left w:val="none" w:sz="0" w:space="0" w:color="auto"/>
            <w:bottom w:val="none" w:sz="0" w:space="0" w:color="auto"/>
            <w:right w:val="none" w:sz="0" w:space="0" w:color="auto"/>
          </w:divBdr>
        </w:div>
      </w:divsChild>
    </w:div>
    <w:div w:id="560096943">
      <w:bodyDiv w:val="1"/>
      <w:marLeft w:val="0"/>
      <w:marRight w:val="0"/>
      <w:marTop w:val="0"/>
      <w:marBottom w:val="0"/>
      <w:divBdr>
        <w:top w:val="none" w:sz="0" w:space="0" w:color="auto"/>
        <w:left w:val="none" w:sz="0" w:space="0" w:color="auto"/>
        <w:bottom w:val="none" w:sz="0" w:space="0" w:color="auto"/>
        <w:right w:val="none" w:sz="0" w:space="0" w:color="auto"/>
      </w:divBdr>
    </w:div>
    <w:div w:id="562256009">
      <w:bodyDiv w:val="1"/>
      <w:marLeft w:val="0"/>
      <w:marRight w:val="0"/>
      <w:marTop w:val="0"/>
      <w:marBottom w:val="0"/>
      <w:divBdr>
        <w:top w:val="none" w:sz="0" w:space="0" w:color="auto"/>
        <w:left w:val="none" w:sz="0" w:space="0" w:color="auto"/>
        <w:bottom w:val="none" w:sz="0" w:space="0" w:color="auto"/>
        <w:right w:val="none" w:sz="0" w:space="0" w:color="auto"/>
      </w:divBdr>
      <w:divsChild>
        <w:div w:id="988167336">
          <w:marLeft w:val="0"/>
          <w:marRight w:val="0"/>
          <w:marTop w:val="0"/>
          <w:marBottom w:val="0"/>
          <w:divBdr>
            <w:top w:val="none" w:sz="0" w:space="0" w:color="auto"/>
            <w:left w:val="none" w:sz="0" w:space="0" w:color="auto"/>
            <w:bottom w:val="none" w:sz="0" w:space="0" w:color="auto"/>
            <w:right w:val="none" w:sz="0" w:space="0" w:color="auto"/>
          </w:divBdr>
        </w:div>
      </w:divsChild>
    </w:div>
    <w:div w:id="562986441">
      <w:bodyDiv w:val="1"/>
      <w:marLeft w:val="0"/>
      <w:marRight w:val="0"/>
      <w:marTop w:val="0"/>
      <w:marBottom w:val="0"/>
      <w:divBdr>
        <w:top w:val="none" w:sz="0" w:space="0" w:color="auto"/>
        <w:left w:val="none" w:sz="0" w:space="0" w:color="auto"/>
        <w:bottom w:val="none" w:sz="0" w:space="0" w:color="auto"/>
        <w:right w:val="none" w:sz="0" w:space="0" w:color="auto"/>
      </w:divBdr>
    </w:div>
    <w:div w:id="574628654">
      <w:bodyDiv w:val="1"/>
      <w:marLeft w:val="0"/>
      <w:marRight w:val="0"/>
      <w:marTop w:val="0"/>
      <w:marBottom w:val="0"/>
      <w:divBdr>
        <w:top w:val="none" w:sz="0" w:space="0" w:color="auto"/>
        <w:left w:val="none" w:sz="0" w:space="0" w:color="auto"/>
        <w:bottom w:val="none" w:sz="0" w:space="0" w:color="auto"/>
        <w:right w:val="none" w:sz="0" w:space="0" w:color="auto"/>
      </w:divBdr>
      <w:divsChild>
        <w:div w:id="294213055">
          <w:marLeft w:val="0"/>
          <w:marRight w:val="0"/>
          <w:marTop w:val="0"/>
          <w:marBottom w:val="0"/>
          <w:divBdr>
            <w:top w:val="none" w:sz="0" w:space="0" w:color="auto"/>
            <w:left w:val="none" w:sz="0" w:space="0" w:color="auto"/>
            <w:bottom w:val="none" w:sz="0" w:space="0" w:color="auto"/>
            <w:right w:val="none" w:sz="0" w:space="0" w:color="auto"/>
          </w:divBdr>
        </w:div>
      </w:divsChild>
    </w:div>
    <w:div w:id="583883778">
      <w:bodyDiv w:val="1"/>
      <w:marLeft w:val="0"/>
      <w:marRight w:val="0"/>
      <w:marTop w:val="0"/>
      <w:marBottom w:val="0"/>
      <w:divBdr>
        <w:top w:val="none" w:sz="0" w:space="0" w:color="auto"/>
        <w:left w:val="none" w:sz="0" w:space="0" w:color="auto"/>
        <w:bottom w:val="none" w:sz="0" w:space="0" w:color="auto"/>
        <w:right w:val="none" w:sz="0" w:space="0" w:color="auto"/>
      </w:divBdr>
    </w:div>
    <w:div w:id="604461325">
      <w:bodyDiv w:val="1"/>
      <w:marLeft w:val="0"/>
      <w:marRight w:val="0"/>
      <w:marTop w:val="0"/>
      <w:marBottom w:val="0"/>
      <w:divBdr>
        <w:top w:val="none" w:sz="0" w:space="0" w:color="auto"/>
        <w:left w:val="none" w:sz="0" w:space="0" w:color="auto"/>
        <w:bottom w:val="none" w:sz="0" w:space="0" w:color="auto"/>
        <w:right w:val="none" w:sz="0" w:space="0" w:color="auto"/>
      </w:divBdr>
    </w:div>
    <w:div w:id="606354188">
      <w:bodyDiv w:val="1"/>
      <w:marLeft w:val="0"/>
      <w:marRight w:val="0"/>
      <w:marTop w:val="0"/>
      <w:marBottom w:val="0"/>
      <w:divBdr>
        <w:top w:val="none" w:sz="0" w:space="0" w:color="auto"/>
        <w:left w:val="none" w:sz="0" w:space="0" w:color="auto"/>
        <w:bottom w:val="none" w:sz="0" w:space="0" w:color="auto"/>
        <w:right w:val="none" w:sz="0" w:space="0" w:color="auto"/>
      </w:divBdr>
    </w:div>
    <w:div w:id="613632016">
      <w:bodyDiv w:val="1"/>
      <w:marLeft w:val="0"/>
      <w:marRight w:val="0"/>
      <w:marTop w:val="0"/>
      <w:marBottom w:val="0"/>
      <w:divBdr>
        <w:top w:val="none" w:sz="0" w:space="0" w:color="auto"/>
        <w:left w:val="none" w:sz="0" w:space="0" w:color="auto"/>
        <w:bottom w:val="none" w:sz="0" w:space="0" w:color="auto"/>
        <w:right w:val="none" w:sz="0" w:space="0" w:color="auto"/>
      </w:divBdr>
    </w:div>
    <w:div w:id="620840127">
      <w:bodyDiv w:val="1"/>
      <w:marLeft w:val="0"/>
      <w:marRight w:val="0"/>
      <w:marTop w:val="0"/>
      <w:marBottom w:val="0"/>
      <w:divBdr>
        <w:top w:val="none" w:sz="0" w:space="0" w:color="auto"/>
        <w:left w:val="none" w:sz="0" w:space="0" w:color="auto"/>
        <w:bottom w:val="none" w:sz="0" w:space="0" w:color="auto"/>
        <w:right w:val="none" w:sz="0" w:space="0" w:color="auto"/>
      </w:divBdr>
      <w:divsChild>
        <w:div w:id="670570448">
          <w:marLeft w:val="0"/>
          <w:marRight w:val="0"/>
          <w:marTop w:val="0"/>
          <w:marBottom w:val="0"/>
          <w:divBdr>
            <w:top w:val="none" w:sz="0" w:space="0" w:color="auto"/>
            <w:left w:val="none" w:sz="0" w:space="0" w:color="auto"/>
            <w:bottom w:val="none" w:sz="0" w:space="0" w:color="auto"/>
            <w:right w:val="none" w:sz="0" w:space="0" w:color="auto"/>
          </w:divBdr>
        </w:div>
      </w:divsChild>
    </w:div>
    <w:div w:id="640503033">
      <w:bodyDiv w:val="1"/>
      <w:marLeft w:val="0"/>
      <w:marRight w:val="0"/>
      <w:marTop w:val="0"/>
      <w:marBottom w:val="0"/>
      <w:divBdr>
        <w:top w:val="none" w:sz="0" w:space="0" w:color="auto"/>
        <w:left w:val="none" w:sz="0" w:space="0" w:color="auto"/>
        <w:bottom w:val="none" w:sz="0" w:space="0" w:color="auto"/>
        <w:right w:val="none" w:sz="0" w:space="0" w:color="auto"/>
      </w:divBdr>
    </w:div>
    <w:div w:id="665287294">
      <w:bodyDiv w:val="1"/>
      <w:marLeft w:val="0"/>
      <w:marRight w:val="0"/>
      <w:marTop w:val="0"/>
      <w:marBottom w:val="0"/>
      <w:divBdr>
        <w:top w:val="none" w:sz="0" w:space="0" w:color="auto"/>
        <w:left w:val="none" w:sz="0" w:space="0" w:color="auto"/>
        <w:bottom w:val="none" w:sz="0" w:space="0" w:color="auto"/>
        <w:right w:val="none" w:sz="0" w:space="0" w:color="auto"/>
      </w:divBdr>
      <w:divsChild>
        <w:div w:id="280384165">
          <w:marLeft w:val="0"/>
          <w:marRight w:val="0"/>
          <w:marTop w:val="0"/>
          <w:marBottom w:val="0"/>
          <w:divBdr>
            <w:top w:val="none" w:sz="0" w:space="0" w:color="auto"/>
            <w:left w:val="none" w:sz="0" w:space="0" w:color="auto"/>
            <w:bottom w:val="none" w:sz="0" w:space="0" w:color="auto"/>
            <w:right w:val="none" w:sz="0" w:space="0" w:color="auto"/>
          </w:divBdr>
        </w:div>
      </w:divsChild>
    </w:div>
    <w:div w:id="666324734">
      <w:bodyDiv w:val="1"/>
      <w:marLeft w:val="0"/>
      <w:marRight w:val="0"/>
      <w:marTop w:val="0"/>
      <w:marBottom w:val="0"/>
      <w:divBdr>
        <w:top w:val="none" w:sz="0" w:space="0" w:color="auto"/>
        <w:left w:val="none" w:sz="0" w:space="0" w:color="auto"/>
        <w:bottom w:val="none" w:sz="0" w:space="0" w:color="auto"/>
        <w:right w:val="none" w:sz="0" w:space="0" w:color="auto"/>
      </w:divBdr>
      <w:divsChild>
        <w:div w:id="15547067">
          <w:marLeft w:val="0"/>
          <w:marRight w:val="0"/>
          <w:marTop w:val="0"/>
          <w:marBottom w:val="0"/>
          <w:divBdr>
            <w:top w:val="none" w:sz="0" w:space="0" w:color="auto"/>
            <w:left w:val="none" w:sz="0" w:space="0" w:color="auto"/>
            <w:bottom w:val="none" w:sz="0" w:space="0" w:color="auto"/>
            <w:right w:val="none" w:sz="0" w:space="0" w:color="auto"/>
          </w:divBdr>
        </w:div>
      </w:divsChild>
    </w:div>
    <w:div w:id="699626638">
      <w:bodyDiv w:val="1"/>
      <w:marLeft w:val="0"/>
      <w:marRight w:val="0"/>
      <w:marTop w:val="0"/>
      <w:marBottom w:val="0"/>
      <w:divBdr>
        <w:top w:val="none" w:sz="0" w:space="0" w:color="auto"/>
        <w:left w:val="none" w:sz="0" w:space="0" w:color="auto"/>
        <w:bottom w:val="none" w:sz="0" w:space="0" w:color="auto"/>
        <w:right w:val="none" w:sz="0" w:space="0" w:color="auto"/>
      </w:divBdr>
      <w:divsChild>
        <w:div w:id="1352605115">
          <w:marLeft w:val="0"/>
          <w:marRight w:val="0"/>
          <w:marTop w:val="0"/>
          <w:marBottom w:val="0"/>
          <w:divBdr>
            <w:top w:val="none" w:sz="0" w:space="0" w:color="auto"/>
            <w:left w:val="none" w:sz="0" w:space="0" w:color="auto"/>
            <w:bottom w:val="none" w:sz="0" w:space="0" w:color="auto"/>
            <w:right w:val="none" w:sz="0" w:space="0" w:color="auto"/>
          </w:divBdr>
        </w:div>
      </w:divsChild>
    </w:div>
    <w:div w:id="703017411">
      <w:bodyDiv w:val="1"/>
      <w:marLeft w:val="0"/>
      <w:marRight w:val="0"/>
      <w:marTop w:val="0"/>
      <w:marBottom w:val="0"/>
      <w:divBdr>
        <w:top w:val="none" w:sz="0" w:space="0" w:color="auto"/>
        <w:left w:val="none" w:sz="0" w:space="0" w:color="auto"/>
        <w:bottom w:val="none" w:sz="0" w:space="0" w:color="auto"/>
        <w:right w:val="none" w:sz="0" w:space="0" w:color="auto"/>
      </w:divBdr>
      <w:divsChild>
        <w:div w:id="1364013878">
          <w:marLeft w:val="0"/>
          <w:marRight w:val="0"/>
          <w:marTop w:val="0"/>
          <w:marBottom w:val="0"/>
          <w:divBdr>
            <w:top w:val="none" w:sz="0" w:space="0" w:color="auto"/>
            <w:left w:val="none" w:sz="0" w:space="0" w:color="auto"/>
            <w:bottom w:val="none" w:sz="0" w:space="0" w:color="auto"/>
            <w:right w:val="none" w:sz="0" w:space="0" w:color="auto"/>
          </w:divBdr>
        </w:div>
      </w:divsChild>
    </w:div>
    <w:div w:id="731348029">
      <w:bodyDiv w:val="1"/>
      <w:marLeft w:val="0"/>
      <w:marRight w:val="0"/>
      <w:marTop w:val="0"/>
      <w:marBottom w:val="0"/>
      <w:divBdr>
        <w:top w:val="none" w:sz="0" w:space="0" w:color="auto"/>
        <w:left w:val="none" w:sz="0" w:space="0" w:color="auto"/>
        <w:bottom w:val="none" w:sz="0" w:space="0" w:color="auto"/>
        <w:right w:val="none" w:sz="0" w:space="0" w:color="auto"/>
      </w:divBdr>
    </w:div>
    <w:div w:id="744841040">
      <w:bodyDiv w:val="1"/>
      <w:marLeft w:val="0"/>
      <w:marRight w:val="0"/>
      <w:marTop w:val="0"/>
      <w:marBottom w:val="0"/>
      <w:divBdr>
        <w:top w:val="none" w:sz="0" w:space="0" w:color="auto"/>
        <w:left w:val="none" w:sz="0" w:space="0" w:color="auto"/>
        <w:bottom w:val="none" w:sz="0" w:space="0" w:color="auto"/>
        <w:right w:val="none" w:sz="0" w:space="0" w:color="auto"/>
      </w:divBdr>
      <w:divsChild>
        <w:div w:id="1139759742">
          <w:marLeft w:val="0"/>
          <w:marRight w:val="0"/>
          <w:marTop w:val="0"/>
          <w:marBottom w:val="0"/>
          <w:divBdr>
            <w:top w:val="none" w:sz="0" w:space="0" w:color="auto"/>
            <w:left w:val="none" w:sz="0" w:space="0" w:color="auto"/>
            <w:bottom w:val="none" w:sz="0" w:space="0" w:color="auto"/>
            <w:right w:val="none" w:sz="0" w:space="0" w:color="auto"/>
          </w:divBdr>
        </w:div>
      </w:divsChild>
    </w:div>
    <w:div w:id="752434314">
      <w:bodyDiv w:val="1"/>
      <w:marLeft w:val="0"/>
      <w:marRight w:val="0"/>
      <w:marTop w:val="0"/>
      <w:marBottom w:val="0"/>
      <w:divBdr>
        <w:top w:val="none" w:sz="0" w:space="0" w:color="auto"/>
        <w:left w:val="none" w:sz="0" w:space="0" w:color="auto"/>
        <w:bottom w:val="none" w:sz="0" w:space="0" w:color="auto"/>
        <w:right w:val="none" w:sz="0" w:space="0" w:color="auto"/>
      </w:divBdr>
      <w:divsChild>
        <w:div w:id="1546133974">
          <w:marLeft w:val="0"/>
          <w:marRight w:val="0"/>
          <w:marTop w:val="0"/>
          <w:marBottom w:val="0"/>
          <w:divBdr>
            <w:top w:val="none" w:sz="0" w:space="0" w:color="auto"/>
            <w:left w:val="none" w:sz="0" w:space="0" w:color="auto"/>
            <w:bottom w:val="none" w:sz="0" w:space="0" w:color="auto"/>
            <w:right w:val="none" w:sz="0" w:space="0" w:color="auto"/>
          </w:divBdr>
        </w:div>
      </w:divsChild>
    </w:div>
    <w:div w:id="757336454">
      <w:bodyDiv w:val="1"/>
      <w:marLeft w:val="0"/>
      <w:marRight w:val="0"/>
      <w:marTop w:val="0"/>
      <w:marBottom w:val="0"/>
      <w:divBdr>
        <w:top w:val="none" w:sz="0" w:space="0" w:color="auto"/>
        <w:left w:val="none" w:sz="0" w:space="0" w:color="auto"/>
        <w:bottom w:val="none" w:sz="0" w:space="0" w:color="auto"/>
        <w:right w:val="none" w:sz="0" w:space="0" w:color="auto"/>
      </w:divBdr>
      <w:divsChild>
        <w:div w:id="1066534293">
          <w:marLeft w:val="0"/>
          <w:marRight w:val="0"/>
          <w:marTop w:val="0"/>
          <w:marBottom w:val="0"/>
          <w:divBdr>
            <w:top w:val="none" w:sz="0" w:space="0" w:color="auto"/>
            <w:left w:val="none" w:sz="0" w:space="0" w:color="auto"/>
            <w:bottom w:val="none" w:sz="0" w:space="0" w:color="auto"/>
            <w:right w:val="none" w:sz="0" w:space="0" w:color="auto"/>
          </w:divBdr>
        </w:div>
      </w:divsChild>
    </w:div>
    <w:div w:id="764694089">
      <w:bodyDiv w:val="1"/>
      <w:marLeft w:val="0"/>
      <w:marRight w:val="0"/>
      <w:marTop w:val="0"/>
      <w:marBottom w:val="0"/>
      <w:divBdr>
        <w:top w:val="none" w:sz="0" w:space="0" w:color="auto"/>
        <w:left w:val="none" w:sz="0" w:space="0" w:color="auto"/>
        <w:bottom w:val="none" w:sz="0" w:space="0" w:color="auto"/>
        <w:right w:val="none" w:sz="0" w:space="0" w:color="auto"/>
      </w:divBdr>
      <w:divsChild>
        <w:div w:id="51661013">
          <w:marLeft w:val="0"/>
          <w:marRight w:val="0"/>
          <w:marTop w:val="0"/>
          <w:marBottom w:val="0"/>
          <w:divBdr>
            <w:top w:val="none" w:sz="0" w:space="0" w:color="auto"/>
            <w:left w:val="none" w:sz="0" w:space="0" w:color="auto"/>
            <w:bottom w:val="none" w:sz="0" w:space="0" w:color="auto"/>
            <w:right w:val="none" w:sz="0" w:space="0" w:color="auto"/>
          </w:divBdr>
        </w:div>
      </w:divsChild>
    </w:div>
    <w:div w:id="775907703">
      <w:bodyDiv w:val="1"/>
      <w:marLeft w:val="0"/>
      <w:marRight w:val="0"/>
      <w:marTop w:val="0"/>
      <w:marBottom w:val="0"/>
      <w:divBdr>
        <w:top w:val="none" w:sz="0" w:space="0" w:color="auto"/>
        <w:left w:val="none" w:sz="0" w:space="0" w:color="auto"/>
        <w:bottom w:val="none" w:sz="0" w:space="0" w:color="auto"/>
        <w:right w:val="none" w:sz="0" w:space="0" w:color="auto"/>
      </w:divBdr>
      <w:divsChild>
        <w:div w:id="1525552541">
          <w:marLeft w:val="0"/>
          <w:marRight w:val="0"/>
          <w:marTop w:val="0"/>
          <w:marBottom w:val="0"/>
          <w:divBdr>
            <w:top w:val="none" w:sz="0" w:space="0" w:color="auto"/>
            <w:left w:val="none" w:sz="0" w:space="0" w:color="auto"/>
            <w:bottom w:val="none" w:sz="0" w:space="0" w:color="auto"/>
            <w:right w:val="none" w:sz="0" w:space="0" w:color="auto"/>
          </w:divBdr>
        </w:div>
      </w:divsChild>
    </w:div>
    <w:div w:id="835418200">
      <w:bodyDiv w:val="1"/>
      <w:marLeft w:val="0"/>
      <w:marRight w:val="0"/>
      <w:marTop w:val="0"/>
      <w:marBottom w:val="0"/>
      <w:divBdr>
        <w:top w:val="none" w:sz="0" w:space="0" w:color="auto"/>
        <w:left w:val="none" w:sz="0" w:space="0" w:color="auto"/>
        <w:bottom w:val="none" w:sz="0" w:space="0" w:color="auto"/>
        <w:right w:val="none" w:sz="0" w:space="0" w:color="auto"/>
      </w:divBdr>
      <w:divsChild>
        <w:div w:id="433743824">
          <w:marLeft w:val="0"/>
          <w:marRight w:val="0"/>
          <w:marTop w:val="0"/>
          <w:marBottom w:val="0"/>
          <w:divBdr>
            <w:top w:val="none" w:sz="0" w:space="0" w:color="auto"/>
            <w:left w:val="none" w:sz="0" w:space="0" w:color="auto"/>
            <w:bottom w:val="none" w:sz="0" w:space="0" w:color="auto"/>
            <w:right w:val="none" w:sz="0" w:space="0" w:color="auto"/>
          </w:divBdr>
        </w:div>
      </w:divsChild>
    </w:div>
    <w:div w:id="838539742">
      <w:bodyDiv w:val="1"/>
      <w:marLeft w:val="0"/>
      <w:marRight w:val="0"/>
      <w:marTop w:val="0"/>
      <w:marBottom w:val="0"/>
      <w:divBdr>
        <w:top w:val="none" w:sz="0" w:space="0" w:color="auto"/>
        <w:left w:val="none" w:sz="0" w:space="0" w:color="auto"/>
        <w:bottom w:val="none" w:sz="0" w:space="0" w:color="auto"/>
        <w:right w:val="none" w:sz="0" w:space="0" w:color="auto"/>
      </w:divBdr>
      <w:divsChild>
        <w:div w:id="1593930217">
          <w:marLeft w:val="0"/>
          <w:marRight w:val="0"/>
          <w:marTop w:val="0"/>
          <w:marBottom w:val="0"/>
          <w:divBdr>
            <w:top w:val="none" w:sz="0" w:space="0" w:color="auto"/>
            <w:left w:val="none" w:sz="0" w:space="0" w:color="auto"/>
            <w:bottom w:val="none" w:sz="0" w:space="0" w:color="auto"/>
            <w:right w:val="none" w:sz="0" w:space="0" w:color="auto"/>
          </w:divBdr>
        </w:div>
      </w:divsChild>
    </w:div>
    <w:div w:id="839613547">
      <w:bodyDiv w:val="1"/>
      <w:marLeft w:val="0"/>
      <w:marRight w:val="0"/>
      <w:marTop w:val="0"/>
      <w:marBottom w:val="0"/>
      <w:divBdr>
        <w:top w:val="none" w:sz="0" w:space="0" w:color="auto"/>
        <w:left w:val="none" w:sz="0" w:space="0" w:color="auto"/>
        <w:bottom w:val="none" w:sz="0" w:space="0" w:color="auto"/>
        <w:right w:val="none" w:sz="0" w:space="0" w:color="auto"/>
      </w:divBdr>
    </w:div>
    <w:div w:id="842355420">
      <w:bodyDiv w:val="1"/>
      <w:marLeft w:val="0"/>
      <w:marRight w:val="0"/>
      <w:marTop w:val="0"/>
      <w:marBottom w:val="0"/>
      <w:divBdr>
        <w:top w:val="none" w:sz="0" w:space="0" w:color="auto"/>
        <w:left w:val="none" w:sz="0" w:space="0" w:color="auto"/>
        <w:bottom w:val="none" w:sz="0" w:space="0" w:color="auto"/>
        <w:right w:val="none" w:sz="0" w:space="0" w:color="auto"/>
      </w:divBdr>
    </w:div>
    <w:div w:id="884753786">
      <w:bodyDiv w:val="1"/>
      <w:marLeft w:val="0"/>
      <w:marRight w:val="0"/>
      <w:marTop w:val="0"/>
      <w:marBottom w:val="0"/>
      <w:divBdr>
        <w:top w:val="none" w:sz="0" w:space="0" w:color="auto"/>
        <w:left w:val="none" w:sz="0" w:space="0" w:color="auto"/>
        <w:bottom w:val="none" w:sz="0" w:space="0" w:color="auto"/>
        <w:right w:val="none" w:sz="0" w:space="0" w:color="auto"/>
      </w:divBdr>
      <w:divsChild>
        <w:div w:id="1873222806">
          <w:marLeft w:val="0"/>
          <w:marRight w:val="0"/>
          <w:marTop w:val="0"/>
          <w:marBottom w:val="0"/>
          <w:divBdr>
            <w:top w:val="none" w:sz="0" w:space="0" w:color="auto"/>
            <w:left w:val="none" w:sz="0" w:space="0" w:color="auto"/>
            <w:bottom w:val="none" w:sz="0" w:space="0" w:color="auto"/>
            <w:right w:val="none" w:sz="0" w:space="0" w:color="auto"/>
          </w:divBdr>
        </w:div>
      </w:divsChild>
    </w:div>
    <w:div w:id="927615018">
      <w:bodyDiv w:val="1"/>
      <w:marLeft w:val="0"/>
      <w:marRight w:val="0"/>
      <w:marTop w:val="0"/>
      <w:marBottom w:val="0"/>
      <w:divBdr>
        <w:top w:val="none" w:sz="0" w:space="0" w:color="auto"/>
        <w:left w:val="none" w:sz="0" w:space="0" w:color="auto"/>
        <w:bottom w:val="none" w:sz="0" w:space="0" w:color="auto"/>
        <w:right w:val="none" w:sz="0" w:space="0" w:color="auto"/>
      </w:divBdr>
      <w:divsChild>
        <w:div w:id="1754277038">
          <w:marLeft w:val="0"/>
          <w:marRight w:val="0"/>
          <w:marTop w:val="0"/>
          <w:marBottom w:val="0"/>
          <w:divBdr>
            <w:top w:val="none" w:sz="0" w:space="0" w:color="auto"/>
            <w:left w:val="none" w:sz="0" w:space="0" w:color="auto"/>
            <w:bottom w:val="none" w:sz="0" w:space="0" w:color="auto"/>
            <w:right w:val="none" w:sz="0" w:space="0" w:color="auto"/>
          </w:divBdr>
        </w:div>
      </w:divsChild>
    </w:div>
    <w:div w:id="933125008">
      <w:bodyDiv w:val="1"/>
      <w:marLeft w:val="0"/>
      <w:marRight w:val="0"/>
      <w:marTop w:val="0"/>
      <w:marBottom w:val="0"/>
      <w:divBdr>
        <w:top w:val="none" w:sz="0" w:space="0" w:color="auto"/>
        <w:left w:val="none" w:sz="0" w:space="0" w:color="auto"/>
        <w:bottom w:val="none" w:sz="0" w:space="0" w:color="auto"/>
        <w:right w:val="none" w:sz="0" w:space="0" w:color="auto"/>
      </w:divBdr>
    </w:div>
    <w:div w:id="941231252">
      <w:bodyDiv w:val="1"/>
      <w:marLeft w:val="0"/>
      <w:marRight w:val="0"/>
      <w:marTop w:val="0"/>
      <w:marBottom w:val="0"/>
      <w:divBdr>
        <w:top w:val="none" w:sz="0" w:space="0" w:color="auto"/>
        <w:left w:val="none" w:sz="0" w:space="0" w:color="auto"/>
        <w:bottom w:val="none" w:sz="0" w:space="0" w:color="auto"/>
        <w:right w:val="none" w:sz="0" w:space="0" w:color="auto"/>
      </w:divBdr>
      <w:divsChild>
        <w:div w:id="567420959">
          <w:marLeft w:val="0"/>
          <w:marRight w:val="0"/>
          <w:marTop w:val="0"/>
          <w:marBottom w:val="0"/>
          <w:divBdr>
            <w:top w:val="none" w:sz="0" w:space="0" w:color="auto"/>
            <w:left w:val="none" w:sz="0" w:space="0" w:color="auto"/>
            <w:bottom w:val="none" w:sz="0" w:space="0" w:color="auto"/>
            <w:right w:val="none" w:sz="0" w:space="0" w:color="auto"/>
          </w:divBdr>
        </w:div>
      </w:divsChild>
    </w:div>
    <w:div w:id="969244529">
      <w:bodyDiv w:val="1"/>
      <w:marLeft w:val="0"/>
      <w:marRight w:val="0"/>
      <w:marTop w:val="0"/>
      <w:marBottom w:val="0"/>
      <w:divBdr>
        <w:top w:val="none" w:sz="0" w:space="0" w:color="auto"/>
        <w:left w:val="none" w:sz="0" w:space="0" w:color="auto"/>
        <w:bottom w:val="none" w:sz="0" w:space="0" w:color="auto"/>
        <w:right w:val="none" w:sz="0" w:space="0" w:color="auto"/>
      </w:divBdr>
    </w:div>
    <w:div w:id="989165929">
      <w:bodyDiv w:val="1"/>
      <w:marLeft w:val="0"/>
      <w:marRight w:val="0"/>
      <w:marTop w:val="0"/>
      <w:marBottom w:val="0"/>
      <w:divBdr>
        <w:top w:val="none" w:sz="0" w:space="0" w:color="auto"/>
        <w:left w:val="none" w:sz="0" w:space="0" w:color="auto"/>
        <w:bottom w:val="none" w:sz="0" w:space="0" w:color="auto"/>
        <w:right w:val="none" w:sz="0" w:space="0" w:color="auto"/>
      </w:divBdr>
    </w:div>
    <w:div w:id="997076931">
      <w:bodyDiv w:val="1"/>
      <w:marLeft w:val="0"/>
      <w:marRight w:val="0"/>
      <w:marTop w:val="0"/>
      <w:marBottom w:val="0"/>
      <w:divBdr>
        <w:top w:val="none" w:sz="0" w:space="0" w:color="auto"/>
        <w:left w:val="none" w:sz="0" w:space="0" w:color="auto"/>
        <w:bottom w:val="none" w:sz="0" w:space="0" w:color="auto"/>
        <w:right w:val="none" w:sz="0" w:space="0" w:color="auto"/>
      </w:divBdr>
    </w:div>
    <w:div w:id="999651330">
      <w:bodyDiv w:val="1"/>
      <w:marLeft w:val="0"/>
      <w:marRight w:val="0"/>
      <w:marTop w:val="0"/>
      <w:marBottom w:val="0"/>
      <w:divBdr>
        <w:top w:val="none" w:sz="0" w:space="0" w:color="auto"/>
        <w:left w:val="none" w:sz="0" w:space="0" w:color="auto"/>
        <w:bottom w:val="none" w:sz="0" w:space="0" w:color="auto"/>
        <w:right w:val="none" w:sz="0" w:space="0" w:color="auto"/>
      </w:divBdr>
      <w:divsChild>
        <w:div w:id="1487628941">
          <w:marLeft w:val="0"/>
          <w:marRight w:val="0"/>
          <w:marTop w:val="0"/>
          <w:marBottom w:val="0"/>
          <w:divBdr>
            <w:top w:val="none" w:sz="0" w:space="0" w:color="auto"/>
            <w:left w:val="none" w:sz="0" w:space="0" w:color="auto"/>
            <w:bottom w:val="none" w:sz="0" w:space="0" w:color="auto"/>
            <w:right w:val="none" w:sz="0" w:space="0" w:color="auto"/>
          </w:divBdr>
        </w:div>
      </w:divsChild>
    </w:div>
    <w:div w:id="1056974963">
      <w:bodyDiv w:val="1"/>
      <w:marLeft w:val="0"/>
      <w:marRight w:val="0"/>
      <w:marTop w:val="0"/>
      <w:marBottom w:val="0"/>
      <w:divBdr>
        <w:top w:val="none" w:sz="0" w:space="0" w:color="auto"/>
        <w:left w:val="none" w:sz="0" w:space="0" w:color="auto"/>
        <w:bottom w:val="none" w:sz="0" w:space="0" w:color="auto"/>
        <w:right w:val="none" w:sz="0" w:space="0" w:color="auto"/>
      </w:divBdr>
    </w:div>
    <w:div w:id="1078598748">
      <w:bodyDiv w:val="1"/>
      <w:marLeft w:val="0"/>
      <w:marRight w:val="0"/>
      <w:marTop w:val="0"/>
      <w:marBottom w:val="0"/>
      <w:divBdr>
        <w:top w:val="none" w:sz="0" w:space="0" w:color="auto"/>
        <w:left w:val="none" w:sz="0" w:space="0" w:color="auto"/>
        <w:bottom w:val="none" w:sz="0" w:space="0" w:color="auto"/>
        <w:right w:val="none" w:sz="0" w:space="0" w:color="auto"/>
      </w:divBdr>
    </w:div>
    <w:div w:id="1102992016">
      <w:bodyDiv w:val="1"/>
      <w:marLeft w:val="0"/>
      <w:marRight w:val="0"/>
      <w:marTop w:val="0"/>
      <w:marBottom w:val="0"/>
      <w:divBdr>
        <w:top w:val="none" w:sz="0" w:space="0" w:color="auto"/>
        <w:left w:val="none" w:sz="0" w:space="0" w:color="auto"/>
        <w:bottom w:val="none" w:sz="0" w:space="0" w:color="auto"/>
        <w:right w:val="none" w:sz="0" w:space="0" w:color="auto"/>
      </w:divBdr>
      <w:divsChild>
        <w:div w:id="896471430">
          <w:marLeft w:val="0"/>
          <w:marRight w:val="0"/>
          <w:marTop w:val="0"/>
          <w:marBottom w:val="0"/>
          <w:divBdr>
            <w:top w:val="none" w:sz="0" w:space="0" w:color="auto"/>
            <w:left w:val="none" w:sz="0" w:space="0" w:color="auto"/>
            <w:bottom w:val="none" w:sz="0" w:space="0" w:color="auto"/>
            <w:right w:val="none" w:sz="0" w:space="0" w:color="auto"/>
          </w:divBdr>
        </w:div>
      </w:divsChild>
    </w:div>
    <w:div w:id="1108506937">
      <w:bodyDiv w:val="1"/>
      <w:marLeft w:val="0"/>
      <w:marRight w:val="0"/>
      <w:marTop w:val="0"/>
      <w:marBottom w:val="0"/>
      <w:divBdr>
        <w:top w:val="none" w:sz="0" w:space="0" w:color="auto"/>
        <w:left w:val="none" w:sz="0" w:space="0" w:color="auto"/>
        <w:bottom w:val="none" w:sz="0" w:space="0" w:color="auto"/>
        <w:right w:val="none" w:sz="0" w:space="0" w:color="auto"/>
      </w:divBdr>
    </w:div>
    <w:div w:id="1136024118">
      <w:bodyDiv w:val="1"/>
      <w:marLeft w:val="0"/>
      <w:marRight w:val="0"/>
      <w:marTop w:val="0"/>
      <w:marBottom w:val="0"/>
      <w:divBdr>
        <w:top w:val="none" w:sz="0" w:space="0" w:color="auto"/>
        <w:left w:val="none" w:sz="0" w:space="0" w:color="auto"/>
        <w:bottom w:val="none" w:sz="0" w:space="0" w:color="auto"/>
        <w:right w:val="none" w:sz="0" w:space="0" w:color="auto"/>
      </w:divBdr>
      <w:divsChild>
        <w:div w:id="1605916143">
          <w:marLeft w:val="0"/>
          <w:marRight w:val="0"/>
          <w:marTop w:val="0"/>
          <w:marBottom w:val="0"/>
          <w:divBdr>
            <w:top w:val="none" w:sz="0" w:space="0" w:color="auto"/>
            <w:left w:val="none" w:sz="0" w:space="0" w:color="auto"/>
            <w:bottom w:val="none" w:sz="0" w:space="0" w:color="auto"/>
            <w:right w:val="none" w:sz="0" w:space="0" w:color="auto"/>
          </w:divBdr>
        </w:div>
      </w:divsChild>
    </w:div>
    <w:div w:id="1181434051">
      <w:bodyDiv w:val="1"/>
      <w:marLeft w:val="0"/>
      <w:marRight w:val="0"/>
      <w:marTop w:val="0"/>
      <w:marBottom w:val="0"/>
      <w:divBdr>
        <w:top w:val="none" w:sz="0" w:space="0" w:color="auto"/>
        <w:left w:val="none" w:sz="0" w:space="0" w:color="auto"/>
        <w:bottom w:val="none" w:sz="0" w:space="0" w:color="auto"/>
        <w:right w:val="none" w:sz="0" w:space="0" w:color="auto"/>
      </w:divBdr>
      <w:divsChild>
        <w:div w:id="1068578688">
          <w:marLeft w:val="0"/>
          <w:marRight w:val="0"/>
          <w:marTop w:val="0"/>
          <w:marBottom w:val="0"/>
          <w:divBdr>
            <w:top w:val="none" w:sz="0" w:space="0" w:color="auto"/>
            <w:left w:val="none" w:sz="0" w:space="0" w:color="auto"/>
            <w:bottom w:val="none" w:sz="0" w:space="0" w:color="auto"/>
            <w:right w:val="none" w:sz="0" w:space="0" w:color="auto"/>
          </w:divBdr>
        </w:div>
      </w:divsChild>
    </w:div>
    <w:div w:id="1188835470">
      <w:bodyDiv w:val="1"/>
      <w:marLeft w:val="0"/>
      <w:marRight w:val="0"/>
      <w:marTop w:val="0"/>
      <w:marBottom w:val="0"/>
      <w:divBdr>
        <w:top w:val="none" w:sz="0" w:space="0" w:color="auto"/>
        <w:left w:val="none" w:sz="0" w:space="0" w:color="auto"/>
        <w:bottom w:val="none" w:sz="0" w:space="0" w:color="auto"/>
        <w:right w:val="none" w:sz="0" w:space="0" w:color="auto"/>
      </w:divBdr>
    </w:div>
    <w:div w:id="1196115160">
      <w:bodyDiv w:val="1"/>
      <w:marLeft w:val="0"/>
      <w:marRight w:val="0"/>
      <w:marTop w:val="0"/>
      <w:marBottom w:val="0"/>
      <w:divBdr>
        <w:top w:val="none" w:sz="0" w:space="0" w:color="auto"/>
        <w:left w:val="none" w:sz="0" w:space="0" w:color="auto"/>
        <w:bottom w:val="none" w:sz="0" w:space="0" w:color="auto"/>
        <w:right w:val="none" w:sz="0" w:space="0" w:color="auto"/>
      </w:divBdr>
    </w:div>
    <w:div w:id="1215970360">
      <w:bodyDiv w:val="1"/>
      <w:marLeft w:val="0"/>
      <w:marRight w:val="0"/>
      <w:marTop w:val="0"/>
      <w:marBottom w:val="0"/>
      <w:divBdr>
        <w:top w:val="none" w:sz="0" w:space="0" w:color="auto"/>
        <w:left w:val="none" w:sz="0" w:space="0" w:color="auto"/>
        <w:bottom w:val="none" w:sz="0" w:space="0" w:color="auto"/>
        <w:right w:val="none" w:sz="0" w:space="0" w:color="auto"/>
      </w:divBdr>
      <w:divsChild>
        <w:div w:id="1524442220">
          <w:marLeft w:val="0"/>
          <w:marRight w:val="0"/>
          <w:marTop w:val="0"/>
          <w:marBottom w:val="0"/>
          <w:divBdr>
            <w:top w:val="none" w:sz="0" w:space="0" w:color="auto"/>
            <w:left w:val="none" w:sz="0" w:space="0" w:color="auto"/>
            <w:bottom w:val="none" w:sz="0" w:space="0" w:color="auto"/>
            <w:right w:val="none" w:sz="0" w:space="0" w:color="auto"/>
          </w:divBdr>
        </w:div>
      </w:divsChild>
    </w:div>
    <w:div w:id="1223521171">
      <w:bodyDiv w:val="1"/>
      <w:marLeft w:val="0"/>
      <w:marRight w:val="0"/>
      <w:marTop w:val="0"/>
      <w:marBottom w:val="0"/>
      <w:divBdr>
        <w:top w:val="none" w:sz="0" w:space="0" w:color="auto"/>
        <w:left w:val="none" w:sz="0" w:space="0" w:color="auto"/>
        <w:bottom w:val="none" w:sz="0" w:space="0" w:color="auto"/>
        <w:right w:val="none" w:sz="0" w:space="0" w:color="auto"/>
      </w:divBdr>
    </w:div>
    <w:div w:id="1238588315">
      <w:bodyDiv w:val="1"/>
      <w:marLeft w:val="0"/>
      <w:marRight w:val="0"/>
      <w:marTop w:val="0"/>
      <w:marBottom w:val="0"/>
      <w:divBdr>
        <w:top w:val="none" w:sz="0" w:space="0" w:color="auto"/>
        <w:left w:val="none" w:sz="0" w:space="0" w:color="auto"/>
        <w:bottom w:val="none" w:sz="0" w:space="0" w:color="auto"/>
        <w:right w:val="none" w:sz="0" w:space="0" w:color="auto"/>
      </w:divBdr>
      <w:divsChild>
        <w:div w:id="57560508">
          <w:marLeft w:val="0"/>
          <w:marRight w:val="0"/>
          <w:marTop w:val="0"/>
          <w:marBottom w:val="0"/>
          <w:divBdr>
            <w:top w:val="none" w:sz="0" w:space="0" w:color="auto"/>
            <w:left w:val="none" w:sz="0" w:space="0" w:color="auto"/>
            <w:bottom w:val="none" w:sz="0" w:space="0" w:color="auto"/>
            <w:right w:val="none" w:sz="0" w:space="0" w:color="auto"/>
          </w:divBdr>
        </w:div>
      </w:divsChild>
    </w:div>
    <w:div w:id="1246259836">
      <w:bodyDiv w:val="1"/>
      <w:marLeft w:val="0"/>
      <w:marRight w:val="0"/>
      <w:marTop w:val="0"/>
      <w:marBottom w:val="0"/>
      <w:divBdr>
        <w:top w:val="none" w:sz="0" w:space="0" w:color="auto"/>
        <w:left w:val="none" w:sz="0" w:space="0" w:color="auto"/>
        <w:bottom w:val="none" w:sz="0" w:space="0" w:color="auto"/>
        <w:right w:val="none" w:sz="0" w:space="0" w:color="auto"/>
      </w:divBdr>
      <w:divsChild>
        <w:div w:id="1444576563">
          <w:marLeft w:val="0"/>
          <w:marRight w:val="0"/>
          <w:marTop w:val="0"/>
          <w:marBottom w:val="0"/>
          <w:divBdr>
            <w:top w:val="none" w:sz="0" w:space="0" w:color="auto"/>
            <w:left w:val="none" w:sz="0" w:space="0" w:color="auto"/>
            <w:bottom w:val="none" w:sz="0" w:space="0" w:color="auto"/>
            <w:right w:val="none" w:sz="0" w:space="0" w:color="auto"/>
          </w:divBdr>
        </w:div>
      </w:divsChild>
    </w:div>
    <w:div w:id="1256786397">
      <w:bodyDiv w:val="1"/>
      <w:marLeft w:val="0"/>
      <w:marRight w:val="0"/>
      <w:marTop w:val="0"/>
      <w:marBottom w:val="0"/>
      <w:divBdr>
        <w:top w:val="none" w:sz="0" w:space="0" w:color="auto"/>
        <w:left w:val="none" w:sz="0" w:space="0" w:color="auto"/>
        <w:bottom w:val="none" w:sz="0" w:space="0" w:color="auto"/>
        <w:right w:val="none" w:sz="0" w:space="0" w:color="auto"/>
      </w:divBdr>
      <w:divsChild>
        <w:div w:id="591664642">
          <w:marLeft w:val="0"/>
          <w:marRight w:val="0"/>
          <w:marTop w:val="0"/>
          <w:marBottom w:val="0"/>
          <w:divBdr>
            <w:top w:val="none" w:sz="0" w:space="0" w:color="auto"/>
            <w:left w:val="none" w:sz="0" w:space="0" w:color="auto"/>
            <w:bottom w:val="none" w:sz="0" w:space="0" w:color="auto"/>
            <w:right w:val="none" w:sz="0" w:space="0" w:color="auto"/>
          </w:divBdr>
        </w:div>
      </w:divsChild>
    </w:div>
    <w:div w:id="1270308805">
      <w:bodyDiv w:val="1"/>
      <w:marLeft w:val="0"/>
      <w:marRight w:val="0"/>
      <w:marTop w:val="0"/>
      <w:marBottom w:val="0"/>
      <w:divBdr>
        <w:top w:val="none" w:sz="0" w:space="0" w:color="auto"/>
        <w:left w:val="none" w:sz="0" w:space="0" w:color="auto"/>
        <w:bottom w:val="none" w:sz="0" w:space="0" w:color="auto"/>
        <w:right w:val="none" w:sz="0" w:space="0" w:color="auto"/>
      </w:divBdr>
    </w:div>
    <w:div w:id="1299144880">
      <w:bodyDiv w:val="1"/>
      <w:marLeft w:val="0"/>
      <w:marRight w:val="0"/>
      <w:marTop w:val="0"/>
      <w:marBottom w:val="0"/>
      <w:divBdr>
        <w:top w:val="none" w:sz="0" w:space="0" w:color="auto"/>
        <w:left w:val="none" w:sz="0" w:space="0" w:color="auto"/>
        <w:bottom w:val="none" w:sz="0" w:space="0" w:color="auto"/>
        <w:right w:val="none" w:sz="0" w:space="0" w:color="auto"/>
      </w:divBdr>
    </w:div>
    <w:div w:id="1312830508">
      <w:bodyDiv w:val="1"/>
      <w:marLeft w:val="0"/>
      <w:marRight w:val="0"/>
      <w:marTop w:val="0"/>
      <w:marBottom w:val="0"/>
      <w:divBdr>
        <w:top w:val="none" w:sz="0" w:space="0" w:color="auto"/>
        <w:left w:val="none" w:sz="0" w:space="0" w:color="auto"/>
        <w:bottom w:val="none" w:sz="0" w:space="0" w:color="auto"/>
        <w:right w:val="none" w:sz="0" w:space="0" w:color="auto"/>
      </w:divBdr>
    </w:div>
    <w:div w:id="1345088325">
      <w:bodyDiv w:val="1"/>
      <w:marLeft w:val="0"/>
      <w:marRight w:val="0"/>
      <w:marTop w:val="0"/>
      <w:marBottom w:val="0"/>
      <w:divBdr>
        <w:top w:val="none" w:sz="0" w:space="0" w:color="auto"/>
        <w:left w:val="none" w:sz="0" w:space="0" w:color="auto"/>
        <w:bottom w:val="none" w:sz="0" w:space="0" w:color="auto"/>
        <w:right w:val="none" w:sz="0" w:space="0" w:color="auto"/>
      </w:divBdr>
    </w:div>
    <w:div w:id="1360010921">
      <w:bodyDiv w:val="1"/>
      <w:marLeft w:val="0"/>
      <w:marRight w:val="0"/>
      <w:marTop w:val="0"/>
      <w:marBottom w:val="0"/>
      <w:divBdr>
        <w:top w:val="none" w:sz="0" w:space="0" w:color="auto"/>
        <w:left w:val="none" w:sz="0" w:space="0" w:color="auto"/>
        <w:bottom w:val="none" w:sz="0" w:space="0" w:color="auto"/>
        <w:right w:val="none" w:sz="0" w:space="0" w:color="auto"/>
      </w:divBdr>
    </w:div>
    <w:div w:id="1368793980">
      <w:bodyDiv w:val="1"/>
      <w:marLeft w:val="0"/>
      <w:marRight w:val="0"/>
      <w:marTop w:val="0"/>
      <w:marBottom w:val="0"/>
      <w:divBdr>
        <w:top w:val="none" w:sz="0" w:space="0" w:color="auto"/>
        <w:left w:val="none" w:sz="0" w:space="0" w:color="auto"/>
        <w:bottom w:val="none" w:sz="0" w:space="0" w:color="auto"/>
        <w:right w:val="none" w:sz="0" w:space="0" w:color="auto"/>
      </w:divBdr>
      <w:divsChild>
        <w:div w:id="1370061454">
          <w:marLeft w:val="0"/>
          <w:marRight w:val="0"/>
          <w:marTop w:val="0"/>
          <w:marBottom w:val="0"/>
          <w:divBdr>
            <w:top w:val="none" w:sz="0" w:space="0" w:color="auto"/>
            <w:left w:val="none" w:sz="0" w:space="0" w:color="auto"/>
            <w:bottom w:val="none" w:sz="0" w:space="0" w:color="auto"/>
            <w:right w:val="none" w:sz="0" w:space="0" w:color="auto"/>
          </w:divBdr>
        </w:div>
      </w:divsChild>
    </w:div>
    <w:div w:id="1376464222">
      <w:bodyDiv w:val="1"/>
      <w:marLeft w:val="0"/>
      <w:marRight w:val="0"/>
      <w:marTop w:val="0"/>
      <w:marBottom w:val="0"/>
      <w:divBdr>
        <w:top w:val="none" w:sz="0" w:space="0" w:color="auto"/>
        <w:left w:val="none" w:sz="0" w:space="0" w:color="auto"/>
        <w:bottom w:val="none" w:sz="0" w:space="0" w:color="auto"/>
        <w:right w:val="none" w:sz="0" w:space="0" w:color="auto"/>
      </w:divBdr>
      <w:divsChild>
        <w:div w:id="709258326">
          <w:marLeft w:val="0"/>
          <w:marRight w:val="0"/>
          <w:marTop w:val="0"/>
          <w:marBottom w:val="0"/>
          <w:divBdr>
            <w:top w:val="none" w:sz="0" w:space="0" w:color="auto"/>
            <w:left w:val="none" w:sz="0" w:space="0" w:color="auto"/>
            <w:bottom w:val="none" w:sz="0" w:space="0" w:color="auto"/>
            <w:right w:val="none" w:sz="0" w:space="0" w:color="auto"/>
          </w:divBdr>
        </w:div>
      </w:divsChild>
    </w:div>
    <w:div w:id="1454976956">
      <w:bodyDiv w:val="1"/>
      <w:marLeft w:val="0"/>
      <w:marRight w:val="0"/>
      <w:marTop w:val="0"/>
      <w:marBottom w:val="0"/>
      <w:divBdr>
        <w:top w:val="none" w:sz="0" w:space="0" w:color="auto"/>
        <w:left w:val="none" w:sz="0" w:space="0" w:color="auto"/>
        <w:bottom w:val="none" w:sz="0" w:space="0" w:color="auto"/>
        <w:right w:val="none" w:sz="0" w:space="0" w:color="auto"/>
      </w:divBdr>
      <w:divsChild>
        <w:div w:id="1037196977">
          <w:marLeft w:val="0"/>
          <w:marRight w:val="0"/>
          <w:marTop w:val="0"/>
          <w:marBottom w:val="0"/>
          <w:divBdr>
            <w:top w:val="none" w:sz="0" w:space="0" w:color="auto"/>
            <w:left w:val="none" w:sz="0" w:space="0" w:color="auto"/>
            <w:bottom w:val="none" w:sz="0" w:space="0" w:color="auto"/>
            <w:right w:val="none" w:sz="0" w:space="0" w:color="auto"/>
          </w:divBdr>
        </w:div>
      </w:divsChild>
    </w:div>
    <w:div w:id="1466269363">
      <w:bodyDiv w:val="1"/>
      <w:marLeft w:val="0"/>
      <w:marRight w:val="0"/>
      <w:marTop w:val="0"/>
      <w:marBottom w:val="0"/>
      <w:divBdr>
        <w:top w:val="none" w:sz="0" w:space="0" w:color="auto"/>
        <w:left w:val="none" w:sz="0" w:space="0" w:color="auto"/>
        <w:bottom w:val="none" w:sz="0" w:space="0" w:color="auto"/>
        <w:right w:val="none" w:sz="0" w:space="0" w:color="auto"/>
      </w:divBdr>
      <w:divsChild>
        <w:div w:id="667707245">
          <w:marLeft w:val="0"/>
          <w:marRight w:val="0"/>
          <w:marTop w:val="0"/>
          <w:marBottom w:val="0"/>
          <w:divBdr>
            <w:top w:val="none" w:sz="0" w:space="0" w:color="auto"/>
            <w:left w:val="none" w:sz="0" w:space="0" w:color="auto"/>
            <w:bottom w:val="none" w:sz="0" w:space="0" w:color="auto"/>
            <w:right w:val="none" w:sz="0" w:space="0" w:color="auto"/>
          </w:divBdr>
        </w:div>
      </w:divsChild>
    </w:div>
    <w:div w:id="1477726279">
      <w:bodyDiv w:val="1"/>
      <w:marLeft w:val="0"/>
      <w:marRight w:val="0"/>
      <w:marTop w:val="0"/>
      <w:marBottom w:val="0"/>
      <w:divBdr>
        <w:top w:val="none" w:sz="0" w:space="0" w:color="auto"/>
        <w:left w:val="none" w:sz="0" w:space="0" w:color="auto"/>
        <w:bottom w:val="none" w:sz="0" w:space="0" w:color="auto"/>
        <w:right w:val="none" w:sz="0" w:space="0" w:color="auto"/>
      </w:divBdr>
    </w:div>
    <w:div w:id="1490096422">
      <w:bodyDiv w:val="1"/>
      <w:marLeft w:val="0"/>
      <w:marRight w:val="0"/>
      <w:marTop w:val="0"/>
      <w:marBottom w:val="0"/>
      <w:divBdr>
        <w:top w:val="none" w:sz="0" w:space="0" w:color="auto"/>
        <w:left w:val="none" w:sz="0" w:space="0" w:color="auto"/>
        <w:bottom w:val="none" w:sz="0" w:space="0" w:color="auto"/>
        <w:right w:val="none" w:sz="0" w:space="0" w:color="auto"/>
      </w:divBdr>
    </w:div>
    <w:div w:id="1501845922">
      <w:bodyDiv w:val="1"/>
      <w:marLeft w:val="0"/>
      <w:marRight w:val="0"/>
      <w:marTop w:val="0"/>
      <w:marBottom w:val="0"/>
      <w:divBdr>
        <w:top w:val="none" w:sz="0" w:space="0" w:color="auto"/>
        <w:left w:val="none" w:sz="0" w:space="0" w:color="auto"/>
        <w:bottom w:val="none" w:sz="0" w:space="0" w:color="auto"/>
        <w:right w:val="none" w:sz="0" w:space="0" w:color="auto"/>
      </w:divBdr>
      <w:divsChild>
        <w:div w:id="1892762888">
          <w:marLeft w:val="0"/>
          <w:marRight w:val="0"/>
          <w:marTop w:val="0"/>
          <w:marBottom w:val="0"/>
          <w:divBdr>
            <w:top w:val="none" w:sz="0" w:space="0" w:color="auto"/>
            <w:left w:val="none" w:sz="0" w:space="0" w:color="auto"/>
            <w:bottom w:val="none" w:sz="0" w:space="0" w:color="auto"/>
            <w:right w:val="none" w:sz="0" w:space="0" w:color="auto"/>
          </w:divBdr>
        </w:div>
      </w:divsChild>
    </w:div>
    <w:div w:id="1526207095">
      <w:bodyDiv w:val="1"/>
      <w:marLeft w:val="0"/>
      <w:marRight w:val="0"/>
      <w:marTop w:val="0"/>
      <w:marBottom w:val="0"/>
      <w:divBdr>
        <w:top w:val="none" w:sz="0" w:space="0" w:color="auto"/>
        <w:left w:val="none" w:sz="0" w:space="0" w:color="auto"/>
        <w:bottom w:val="none" w:sz="0" w:space="0" w:color="auto"/>
        <w:right w:val="none" w:sz="0" w:space="0" w:color="auto"/>
      </w:divBdr>
      <w:divsChild>
        <w:div w:id="206840043">
          <w:marLeft w:val="0"/>
          <w:marRight w:val="0"/>
          <w:marTop w:val="0"/>
          <w:marBottom w:val="0"/>
          <w:divBdr>
            <w:top w:val="none" w:sz="0" w:space="0" w:color="auto"/>
            <w:left w:val="none" w:sz="0" w:space="0" w:color="auto"/>
            <w:bottom w:val="none" w:sz="0" w:space="0" w:color="auto"/>
            <w:right w:val="none" w:sz="0" w:space="0" w:color="auto"/>
          </w:divBdr>
        </w:div>
      </w:divsChild>
    </w:div>
    <w:div w:id="1551066700">
      <w:bodyDiv w:val="1"/>
      <w:marLeft w:val="0"/>
      <w:marRight w:val="0"/>
      <w:marTop w:val="0"/>
      <w:marBottom w:val="0"/>
      <w:divBdr>
        <w:top w:val="none" w:sz="0" w:space="0" w:color="auto"/>
        <w:left w:val="none" w:sz="0" w:space="0" w:color="auto"/>
        <w:bottom w:val="none" w:sz="0" w:space="0" w:color="auto"/>
        <w:right w:val="none" w:sz="0" w:space="0" w:color="auto"/>
      </w:divBdr>
    </w:div>
    <w:div w:id="1556619468">
      <w:bodyDiv w:val="1"/>
      <w:marLeft w:val="0"/>
      <w:marRight w:val="0"/>
      <w:marTop w:val="0"/>
      <w:marBottom w:val="0"/>
      <w:divBdr>
        <w:top w:val="none" w:sz="0" w:space="0" w:color="auto"/>
        <w:left w:val="none" w:sz="0" w:space="0" w:color="auto"/>
        <w:bottom w:val="none" w:sz="0" w:space="0" w:color="auto"/>
        <w:right w:val="none" w:sz="0" w:space="0" w:color="auto"/>
      </w:divBdr>
      <w:divsChild>
        <w:div w:id="528563690">
          <w:marLeft w:val="0"/>
          <w:marRight w:val="0"/>
          <w:marTop w:val="0"/>
          <w:marBottom w:val="0"/>
          <w:divBdr>
            <w:top w:val="none" w:sz="0" w:space="0" w:color="auto"/>
            <w:left w:val="none" w:sz="0" w:space="0" w:color="auto"/>
            <w:bottom w:val="none" w:sz="0" w:space="0" w:color="auto"/>
            <w:right w:val="none" w:sz="0" w:space="0" w:color="auto"/>
          </w:divBdr>
        </w:div>
      </w:divsChild>
    </w:div>
    <w:div w:id="1559778906">
      <w:bodyDiv w:val="1"/>
      <w:marLeft w:val="0"/>
      <w:marRight w:val="0"/>
      <w:marTop w:val="0"/>
      <w:marBottom w:val="0"/>
      <w:divBdr>
        <w:top w:val="none" w:sz="0" w:space="0" w:color="auto"/>
        <w:left w:val="none" w:sz="0" w:space="0" w:color="auto"/>
        <w:bottom w:val="none" w:sz="0" w:space="0" w:color="auto"/>
        <w:right w:val="none" w:sz="0" w:space="0" w:color="auto"/>
      </w:divBdr>
      <w:divsChild>
        <w:div w:id="875116213">
          <w:marLeft w:val="0"/>
          <w:marRight w:val="0"/>
          <w:marTop w:val="0"/>
          <w:marBottom w:val="0"/>
          <w:divBdr>
            <w:top w:val="none" w:sz="0" w:space="0" w:color="auto"/>
            <w:left w:val="none" w:sz="0" w:space="0" w:color="auto"/>
            <w:bottom w:val="none" w:sz="0" w:space="0" w:color="auto"/>
            <w:right w:val="none" w:sz="0" w:space="0" w:color="auto"/>
          </w:divBdr>
        </w:div>
      </w:divsChild>
    </w:div>
    <w:div w:id="1583490213">
      <w:bodyDiv w:val="1"/>
      <w:marLeft w:val="0"/>
      <w:marRight w:val="0"/>
      <w:marTop w:val="0"/>
      <w:marBottom w:val="0"/>
      <w:divBdr>
        <w:top w:val="none" w:sz="0" w:space="0" w:color="auto"/>
        <w:left w:val="none" w:sz="0" w:space="0" w:color="auto"/>
        <w:bottom w:val="none" w:sz="0" w:space="0" w:color="auto"/>
        <w:right w:val="none" w:sz="0" w:space="0" w:color="auto"/>
      </w:divBdr>
    </w:div>
    <w:div w:id="1594780794">
      <w:bodyDiv w:val="1"/>
      <w:marLeft w:val="0"/>
      <w:marRight w:val="0"/>
      <w:marTop w:val="0"/>
      <w:marBottom w:val="0"/>
      <w:divBdr>
        <w:top w:val="none" w:sz="0" w:space="0" w:color="auto"/>
        <w:left w:val="none" w:sz="0" w:space="0" w:color="auto"/>
        <w:bottom w:val="none" w:sz="0" w:space="0" w:color="auto"/>
        <w:right w:val="none" w:sz="0" w:space="0" w:color="auto"/>
      </w:divBdr>
    </w:div>
    <w:div w:id="1622809718">
      <w:bodyDiv w:val="1"/>
      <w:marLeft w:val="0"/>
      <w:marRight w:val="0"/>
      <w:marTop w:val="0"/>
      <w:marBottom w:val="0"/>
      <w:divBdr>
        <w:top w:val="none" w:sz="0" w:space="0" w:color="auto"/>
        <w:left w:val="none" w:sz="0" w:space="0" w:color="auto"/>
        <w:bottom w:val="none" w:sz="0" w:space="0" w:color="auto"/>
        <w:right w:val="none" w:sz="0" w:space="0" w:color="auto"/>
      </w:divBdr>
      <w:divsChild>
        <w:div w:id="1012024451">
          <w:marLeft w:val="0"/>
          <w:marRight w:val="0"/>
          <w:marTop w:val="0"/>
          <w:marBottom w:val="0"/>
          <w:divBdr>
            <w:top w:val="none" w:sz="0" w:space="0" w:color="auto"/>
            <w:left w:val="none" w:sz="0" w:space="0" w:color="auto"/>
            <w:bottom w:val="none" w:sz="0" w:space="0" w:color="auto"/>
            <w:right w:val="none" w:sz="0" w:space="0" w:color="auto"/>
          </w:divBdr>
        </w:div>
      </w:divsChild>
    </w:div>
    <w:div w:id="1673408210">
      <w:bodyDiv w:val="1"/>
      <w:marLeft w:val="0"/>
      <w:marRight w:val="0"/>
      <w:marTop w:val="0"/>
      <w:marBottom w:val="0"/>
      <w:divBdr>
        <w:top w:val="none" w:sz="0" w:space="0" w:color="auto"/>
        <w:left w:val="none" w:sz="0" w:space="0" w:color="auto"/>
        <w:bottom w:val="none" w:sz="0" w:space="0" w:color="auto"/>
        <w:right w:val="none" w:sz="0" w:space="0" w:color="auto"/>
      </w:divBdr>
      <w:divsChild>
        <w:div w:id="1640184688">
          <w:marLeft w:val="0"/>
          <w:marRight w:val="0"/>
          <w:marTop w:val="0"/>
          <w:marBottom w:val="0"/>
          <w:divBdr>
            <w:top w:val="none" w:sz="0" w:space="0" w:color="auto"/>
            <w:left w:val="none" w:sz="0" w:space="0" w:color="auto"/>
            <w:bottom w:val="none" w:sz="0" w:space="0" w:color="auto"/>
            <w:right w:val="none" w:sz="0" w:space="0" w:color="auto"/>
          </w:divBdr>
        </w:div>
      </w:divsChild>
    </w:div>
    <w:div w:id="1704817200">
      <w:bodyDiv w:val="1"/>
      <w:marLeft w:val="0"/>
      <w:marRight w:val="0"/>
      <w:marTop w:val="0"/>
      <w:marBottom w:val="0"/>
      <w:divBdr>
        <w:top w:val="none" w:sz="0" w:space="0" w:color="auto"/>
        <w:left w:val="none" w:sz="0" w:space="0" w:color="auto"/>
        <w:bottom w:val="none" w:sz="0" w:space="0" w:color="auto"/>
        <w:right w:val="none" w:sz="0" w:space="0" w:color="auto"/>
      </w:divBdr>
      <w:divsChild>
        <w:div w:id="61635785">
          <w:marLeft w:val="0"/>
          <w:marRight w:val="0"/>
          <w:marTop w:val="0"/>
          <w:marBottom w:val="0"/>
          <w:divBdr>
            <w:top w:val="none" w:sz="0" w:space="0" w:color="auto"/>
            <w:left w:val="none" w:sz="0" w:space="0" w:color="auto"/>
            <w:bottom w:val="none" w:sz="0" w:space="0" w:color="auto"/>
            <w:right w:val="none" w:sz="0" w:space="0" w:color="auto"/>
          </w:divBdr>
        </w:div>
      </w:divsChild>
    </w:div>
    <w:div w:id="1750692338">
      <w:bodyDiv w:val="1"/>
      <w:marLeft w:val="0"/>
      <w:marRight w:val="0"/>
      <w:marTop w:val="0"/>
      <w:marBottom w:val="0"/>
      <w:divBdr>
        <w:top w:val="none" w:sz="0" w:space="0" w:color="auto"/>
        <w:left w:val="none" w:sz="0" w:space="0" w:color="auto"/>
        <w:bottom w:val="none" w:sz="0" w:space="0" w:color="auto"/>
        <w:right w:val="none" w:sz="0" w:space="0" w:color="auto"/>
      </w:divBdr>
      <w:divsChild>
        <w:div w:id="1584072684">
          <w:marLeft w:val="0"/>
          <w:marRight w:val="0"/>
          <w:marTop w:val="0"/>
          <w:marBottom w:val="0"/>
          <w:divBdr>
            <w:top w:val="none" w:sz="0" w:space="0" w:color="auto"/>
            <w:left w:val="none" w:sz="0" w:space="0" w:color="auto"/>
            <w:bottom w:val="none" w:sz="0" w:space="0" w:color="auto"/>
            <w:right w:val="none" w:sz="0" w:space="0" w:color="auto"/>
          </w:divBdr>
        </w:div>
      </w:divsChild>
    </w:div>
    <w:div w:id="1763792549">
      <w:bodyDiv w:val="1"/>
      <w:marLeft w:val="0"/>
      <w:marRight w:val="0"/>
      <w:marTop w:val="0"/>
      <w:marBottom w:val="0"/>
      <w:divBdr>
        <w:top w:val="none" w:sz="0" w:space="0" w:color="auto"/>
        <w:left w:val="none" w:sz="0" w:space="0" w:color="auto"/>
        <w:bottom w:val="none" w:sz="0" w:space="0" w:color="auto"/>
        <w:right w:val="none" w:sz="0" w:space="0" w:color="auto"/>
      </w:divBdr>
      <w:divsChild>
        <w:div w:id="1213349194">
          <w:marLeft w:val="0"/>
          <w:marRight w:val="0"/>
          <w:marTop w:val="0"/>
          <w:marBottom w:val="0"/>
          <w:divBdr>
            <w:top w:val="none" w:sz="0" w:space="0" w:color="auto"/>
            <w:left w:val="none" w:sz="0" w:space="0" w:color="auto"/>
            <w:bottom w:val="none" w:sz="0" w:space="0" w:color="auto"/>
            <w:right w:val="none" w:sz="0" w:space="0" w:color="auto"/>
          </w:divBdr>
        </w:div>
      </w:divsChild>
    </w:div>
    <w:div w:id="1794136434">
      <w:bodyDiv w:val="1"/>
      <w:marLeft w:val="0"/>
      <w:marRight w:val="0"/>
      <w:marTop w:val="0"/>
      <w:marBottom w:val="0"/>
      <w:divBdr>
        <w:top w:val="none" w:sz="0" w:space="0" w:color="auto"/>
        <w:left w:val="none" w:sz="0" w:space="0" w:color="auto"/>
        <w:bottom w:val="none" w:sz="0" w:space="0" w:color="auto"/>
        <w:right w:val="none" w:sz="0" w:space="0" w:color="auto"/>
      </w:divBdr>
    </w:div>
    <w:div w:id="1795640112">
      <w:bodyDiv w:val="1"/>
      <w:marLeft w:val="0"/>
      <w:marRight w:val="0"/>
      <w:marTop w:val="0"/>
      <w:marBottom w:val="0"/>
      <w:divBdr>
        <w:top w:val="none" w:sz="0" w:space="0" w:color="auto"/>
        <w:left w:val="none" w:sz="0" w:space="0" w:color="auto"/>
        <w:bottom w:val="none" w:sz="0" w:space="0" w:color="auto"/>
        <w:right w:val="none" w:sz="0" w:space="0" w:color="auto"/>
      </w:divBdr>
    </w:div>
    <w:div w:id="1853177877">
      <w:bodyDiv w:val="1"/>
      <w:marLeft w:val="0"/>
      <w:marRight w:val="0"/>
      <w:marTop w:val="0"/>
      <w:marBottom w:val="0"/>
      <w:divBdr>
        <w:top w:val="none" w:sz="0" w:space="0" w:color="auto"/>
        <w:left w:val="none" w:sz="0" w:space="0" w:color="auto"/>
        <w:bottom w:val="none" w:sz="0" w:space="0" w:color="auto"/>
        <w:right w:val="none" w:sz="0" w:space="0" w:color="auto"/>
      </w:divBdr>
    </w:div>
    <w:div w:id="1855874639">
      <w:bodyDiv w:val="1"/>
      <w:marLeft w:val="0"/>
      <w:marRight w:val="0"/>
      <w:marTop w:val="0"/>
      <w:marBottom w:val="0"/>
      <w:divBdr>
        <w:top w:val="none" w:sz="0" w:space="0" w:color="auto"/>
        <w:left w:val="none" w:sz="0" w:space="0" w:color="auto"/>
        <w:bottom w:val="none" w:sz="0" w:space="0" w:color="auto"/>
        <w:right w:val="none" w:sz="0" w:space="0" w:color="auto"/>
      </w:divBdr>
      <w:divsChild>
        <w:div w:id="344291142">
          <w:marLeft w:val="0"/>
          <w:marRight w:val="0"/>
          <w:marTop w:val="0"/>
          <w:marBottom w:val="0"/>
          <w:divBdr>
            <w:top w:val="none" w:sz="0" w:space="0" w:color="auto"/>
            <w:left w:val="none" w:sz="0" w:space="0" w:color="auto"/>
            <w:bottom w:val="none" w:sz="0" w:space="0" w:color="auto"/>
            <w:right w:val="none" w:sz="0" w:space="0" w:color="auto"/>
          </w:divBdr>
        </w:div>
      </w:divsChild>
    </w:div>
    <w:div w:id="1884950181">
      <w:bodyDiv w:val="1"/>
      <w:marLeft w:val="0"/>
      <w:marRight w:val="0"/>
      <w:marTop w:val="0"/>
      <w:marBottom w:val="0"/>
      <w:divBdr>
        <w:top w:val="none" w:sz="0" w:space="0" w:color="auto"/>
        <w:left w:val="none" w:sz="0" w:space="0" w:color="auto"/>
        <w:bottom w:val="none" w:sz="0" w:space="0" w:color="auto"/>
        <w:right w:val="none" w:sz="0" w:space="0" w:color="auto"/>
      </w:divBdr>
      <w:divsChild>
        <w:div w:id="1210604687">
          <w:marLeft w:val="0"/>
          <w:marRight w:val="0"/>
          <w:marTop w:val="0"/>
          <w:marBottom w:val="0"/>
          <w:divBdr>
            <w:top w:val="none" w:sz="0" w:space="0" w:color="auto"/>
            <w:left w:val="none" w:sz="0" w:space="0" w:color="auto"/>
            <w:bottom w:val="none" w:sz="0" w:space="0" w:color="auto"/>
            <w:right w:val="none" w:sz="0" w:space="0" w:color="auto"/>
          </w:divBdr>
        </w:div>
      </w:divsChild>
    </w:div>
    <w:div w:id="1899780286">
      <w:bodyDiv w:val="1"/>
      <w:marLeft w:val="0"/>
      <w:marRight w:val="0"/>
      <w:marTop w:val="0"/>
      <w:marBottom w:val="0"/>
      <w:divBdr>
        <w:top w:val="none" w:sz="0" w:space="0" w:color="auto"/>
        <w:left w:val="none" w:sz="0" w:space="0" w:color="auto"/>
        <w:bottom w:val="none" w:sz="0" w:space="0" w:color="auto"/>
        <w:right w:val="none" w:sz="0" w:space="0" w:color="auto"/>
      </w:divBdr>
    </w:div>
    <w:div w:id="1903364124">
      <w:bodyDiv w:val="1"/>
      <w:marLeft w:val="0"/>
      <w:marRight w:val="0"/>
      <w:marTop w:val="0"/>
      <w:marBottom w:val="0"/>
      <w:divBdr>
        <w:top w:val="none" w:sz="0" w:space="0" w:color="auto"/>
        <w:left w:val="none" w:sz="0" w:space="0" w:color="auto"/>
        <w:bottom w:val="none" w:sz="0" w:space="0" w:color="auto"/>
        <w:right w:val="none" w:sz="0" w:space="0" w:color="auto"/>
      </w:divBdr>
      <w:divsChild>
        <w:div w:id="211773207">
          <w:marLeft w:val="0"/>
          <w:marRight w:val="0"/>
          <w:marTop w:val="0"/>
          <w:marBottom w:val="0"/>
          <w:divBdr>
            <w:top w:val="none" w:sz="0" w:space="0" w:color="auto"/>
            <w:left w:val="none" w:sz="0" w:space="0" w:color="auto"/>
            <w:bottom w:val="none" w:sz="0" w:space="0" w:color="auto"/>
            <w:right w:val="none" w:sz="0" w:space="0" w:color="auto"/>
          </w:divBdr>
        </w:div>
      </w:divsChild>
    </w:div>
    <w:div w:id="1908416965">
      <w:bodyDiv w:val="1"/>
      <w:marLeft w:val="0"/>
      <w:marRight w:val="0"/>
      <w:marTop w:val="0"/>
      <w:marBottom w:val="0"/>
      <w:divBdr>
        <w:top w:val="none" w:sz="0" w:space="0" w:color="auto"/>
        <w:left w:val="none" w:sz="0" w:space="0" w:color="auto"/>
        <w:bottom w:val="none" w:sz="0" w:space="0" w:color="auto"/>
        <w:right w:val="none" w:sz="0" w:space="0" w:color="auto"/>
      </w:divBdr>
    </w:div>
    <w:div w:id="1917006308">
      <w:bodyDiv w:val="1"/>
      <w:marLeft w:val="0"/>
      <w:marRight w:val="0"/>
      <w:marTop w:val="0"/>
      <w:marBottom w:val="0"/>
      <w:divBdr>
        <w:top w:val="none" w:sz="0" w:space="0" w:color="auto"/>
        <w:left w:val="none" w:sz="0" w:space="0" w:color="auto"/>
        <w:bottom w:val="none" w:sz="0" w:space="0" w:color="auto"/>
        <w:right w:val="none" w:sz="0" w:space="0" w:color="auto"/>
      </w:divBdr>
      <w:divsChild>
        <w:div w:id="1735353524">
          <w:marLeft w:val="0"/>
          <w:marRight w:val="0"/>
          <w:marTop w:val="0"/>
          <w:marBottom w:val="0"/>
          <w:divBdr>
            <w:top w:val="none" w:sz="0" w:space="0" w:color="auto"/>
            <w:left w:val="none" w:sz="0" w:space="0" w:color="auto"/>
            <w:bottom w:val="none" w:sz="0" w:space="0" w:color="auto"/>
            <w:right w:val="none" w:sz="0" w:space="0" w:color="auto"/>
          </w:divBdr>
        </w:div>
      </w:divsChild>
    </w:div>
    <w:div w:id="1953246595">
      <w:bodyDiv w:val="1"/>
      <w:marLeft w:val="0"/>
      <w:marRight w:val="0"/>
      <w:marTop w:val="0"/>
      <w:marBottom w:val="0"/>
      <w:divBdr>
        <w:top w:val="none" w:sz="0" w:space="0" w:color="auto"/>
        <w:left w:val="none" w:sz="0" w:space="0" w:color="auto"/>
        <w:bottom w:val="none" w:sz="0" w:space="0" w:color="auto"/>
        <w:right w:val="none" w:sz="0" w:space="0" w:color="auto"/>
      </w:divBdr>
    </w:div>
    <w:div w:id="1969627260">
      <w:bodyDiv w:val="1"/>
      <w:marLeft w:val="0"/>
      <w:marRight w:val="0"/>
      <w:marTop w:val="0"/>
      <w:marBottom w:val="0"/>
      <w:divBdr>
        <w:top w:val="none" w:sz="0" w:space="0" w:color="auto"/>
        <w:left w:val="none" w:sz="0" w:space="0" w:color="auto"/>
        <w:bottom w:val="none" w:sz="0" w:space="0" w:color="auto"/>
        <w:right w:val="none" w:sz="0" w:space="0" w:color="auto"/>
      </w:divBdr>
      <w:divsChild>
        <w:div w:id="1701084355">
          <w:marLeft w:val="0"/>
          <w:marRight w:val="0"/>
          <w:marTop w:val="0"/>
          <w:marBottom w:val="0"/>
          <w:divBdr>
            <w:top w:val="none" w:sz="0" w:space="0" w:color="auto"/>
            <w:left w:val="none" w:sz="0" w:space="0" w:color="auto"/>
            <w:bottom w:val="none" w:sz="0" w:space="0" w:color="auto"/>
            <w:right w:val="none" w:sz="0" w:space="0" w:color="auto"/>
          </w:divBdr>
        </w:div>
      </w:divsChild>
    </w:div>
    <w:div w:id="2006399768">
      <w:bodyDiv w:val="1"/>
      <w:marLeft w:val="0"/>
      <w:marRight w:val="0"/>
      <w:marTop w:val="0"/>
      <w:marBottom w:val="0"/>
      <w:divBdr>
        <w:top w:val="none" w:sz="0" w:space="0" w:color="auto"/>
        <w:left w:val="none" w:sz="0" w:space="0" w:color="auto"/>
        <w:bottom w:val="none" w:sz="0" w:space="0" w:color="auto"/>
        <w:right w:val="none" w:sz="0" w:space="0" w:color="auto"/>
      </w:divBdr>
    </w:div>
    <w:div w:id="2008896478">
      <w:bodyDiv w:val="1"/>
      <w:marLeft w:val="0"/>
      <w:marRight w:val="0"/>
      <w:marTop w:val="0"/>
      <w:marBottom w:val="0"/>
      <w:divBdr>
        <w:top w:val="none" w:sz="0" w:space="0" w:color="auto"/>
        <w:left w:val="none" w:sz="0" w:space="0" w:color="auto"/>
        <w:bottom w:val="none" w:sz="0" w:space="0" w:color="auto"/>
        <w:right w:val="none" w:sz="0" w:space="0" w:color="auto"/>
      </w:divBdr>
    </w:div>
    <w:div w:id="2016377767">
      <w:bodyDiv w:val="1"/>
      <w:marLeft w:val="0"/>
      <w:marRight w:val="0"/>
      <w:marTop w:val="0"/>
      <w:marBottom w:val="0"/>
      <w:divBdr>
        <w:top w:val="none" w:sz="0" w:space="0" w:color="auto"/>
        <w:left w:val="none" w:sz="0" w:space="0" w:color="auto"/>
        <w:bottom w:val="none" w:sz="0" w:space="0" w:color="auto"/>
        <w:right w:val="none" w:sz="0" w:space="0" w:color="auto"/>
      </w:divBdr>
      <w:divsChild>
        <w:div w:id="520583843">
          <w:marLeft w:val="0"/>
          <w:marRight w:val="0"/>
          <w:marTop w:val="0"/>
          <w:marBottom w:val="0"/>
          <w:divBdr>
            <w:top w:val="none" w:sz="0" w:space="0" w:color="auto"/>
            <w:left w:val="none" w:sz="0" w:space="0" w:color="auto"/>
            <w:bottom w:val="none" w:sz="0" w:space="0" w:color="auto"/>
            <w:right w:val="none" w:sz="0" w:space="0" w:color="auto"/>
          </w:divBdr>
        </w:div>
      </w:divsChild>
    </w:div>
    <w:div w:id="2027363948">
      <w:bodyDiv w:val="1"/>
      <w:marLeft w:val="0"/>
      <w:marRight w:val="0"/>
      <w:marTop w:val="0"/>
      <w:marBottom w:val="0"/>
      <w:divBdr>
        <w:top w:val="none" w:sz="0" w:space="0" w:color="auto"/>
        <w:left w:val="none" w:sz="0" w:space="0" w:color="auto"/>
        <w:bottom w:val="none" w:sz="0" w:space="0" w:color="auto"/>
        <w:right w:val="none" w:sz="0" w:space="0" w:color="auto"/>
      </w:divBdr>
    </w:div>
    <w:div w:id="2033143852">
      <w:bodyDiv w:val="1"/>
      <w:marLeft w:val="0"/>
      <w:marRight w:val="0"/>
      <w:marTop w:val="0"/>
      <w:marBottom w:val="0"/>
      <w:divBdr>
        <w:top w:val="none" w:sz="0" w:space="0" w:color="auto"/>
        <w:left w:val="none" w:sz="0" w:space="0" w:color="auto"/>
        <w:bottom w:val="none" w:sz="0" w:space="0" w:color="auto"/>
        <w:right w:val="none" w:sz="0" w:space="0" w:color="auto"/>
      </w:divBdr>
    </w:div>
    <w:div w:id="2041321734">
      <w:bodyDiv w:val="1"/>
      <w:marLeft w:val="0"/>
      <w:marRight w:val="0"/>
      <w:marTop w:val="0"/>
      <w:marBottom w:val="0"/>
      <w:divBdr>
        <w:top w:val="none" w:sz="0" w:space="0" w:color="auto"/>
        <w:left w:val="none" w:sz="0" w:space="0" w:color="auto"/>
        <w:bottom w:val="none" w:sz="0" w:space="0" w:color="auto"/>
        <w:right w:val="none" w:sz="0" w:space="0" w:color="auto"/>
      </w:divBdr>
    </w:div>
    <w:div w:id="2046902562">
      <w:bodyDiv w:val="1"/>
      <w:marLeft w:val="0"/>
      <w:marRight w:val="0"/>
      <w:marTop w:val="0"/>
      <w:marBottom w:val="0"/>
      <w:divBdr>
        <w:top w:val="none" w:sz="0" w:space="0" w:color="auto"/>
        <w:left w:val="none" w:sz="0" w:space="0" w:color="auto"/>
        <w:bottom w:val="none" w:sz="0" w:space="0" w:color="auto"/>
        <w:right w:val="none" w:sz="0" w:space="0" w:color="auto"/>
      </w:divBdr>
      <w:divsChild>
        <w:div w:id="2140687385">
          <w:marLeft w:val="0"/>
          <w:marRight w:val="0"/>
          <w:marTop w:val="0"/>
          <w:marBottom w:val="0"/>
          <w:divBdr>
            <w:top w:val="none" w:sz="0" w:space="0" w:color="auto"/>
            <w:left w:val="none" w:sz="0" w:space="0" w:color="auto"/>
            <w:bottom w:val="none" w:sz="0" w:space="0" w:color="auto"/>
            <w:right w:val="none" w:sz="0" w:space="0" w:color="auto"/>
          </w:divBdr>
        </w:div>
      </w:divsChild>
    </w:div>
    <w:div w:id="2097245478">
      <w:bodyDiv w:val="1"/>
      <w:marLeft w:val="0"/>
      <w:marRight w:val="0"/>
      <w:marTop w:val="0"/>
      <w:marBottom w:val="0"/>
      <w:divBdr>
        <w:top w:val="none" w:sz="0" w:space="0" w:color="auto"/>
        <w:left w:val="none" w:sz="0" w:space="0" w:color="auto"/>
        <w:bottom w:val="none" w:sz="0" w:space="0" w:color="auto"/>
        <w:right w:val="none" w:sz="0" w:space="0" w:color="auto"/>
      </w:divBdr>
    </w:div>
    <w:div w:id="2132820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yperlink" Target="https://urbisau.sharepoint.com/sites/EvaluationofSOPs/Collaboration/Reporting/Project%202%20Report/10%20REVISED%20FINAL%2011%20August%202022/SO%20Pilot%20Evaluation%20-%20Final%20Report%20-%20June%202022.docx" TargetMode="External"/><Relationship Id="rId42" Type="http://schemas.openxmlformats.org/officeDocument/2006/relationships/image" Target="media/image24.svg"/><Relationship Id="rId47" Type="http://schemas.openxmlformats.org/officeDocument/2006/relationships/image" Target="media/image29.png"/><Relationship Id="rId63" Type="http://schemas.openxmlformats.org/officeDocument/2006/relationships/hyperlink" Target="https://www.dese.gov.au/skills-organisations/qualification-design-trials" TargetMode="External"/><Relationship Id="rId68" Type="http://schemas.openxmlformats.org/officeDocument/2006/relationships/image" Target="media/image45.jpeg"/><Relationship Id="rId84" Type="http://schemas.openxmlformats.org/officeDocument/2006/relationships/footer" Target="footer8.xml"/><Relationship Id="rId89" Type="http://schemas.openxmlformats.org/officeDocument/2006/relationships/footer" Target="footer13.xml"/><Relationship Id="rId16" Type="http://schemas.openxmlformats.org/officeDocument/2006/relationships/footer" Target="footer1.xml"/><Relationship Id="rId11" Type="http://schemas.openxmlformats.org/officeDocument/2006/relationships/image" Target="media/image1.jpeg"/><Relationship Id="rId32" Type="http://schemas.openxmlformats.org/officeDocument/2006/relationships/image" Target="media/image14.sv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sv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numbering" Target="numbering.xml"/><Relationship Id="rId90" Type="http://schemas.openxmlformats.org/officeDocument/2006/relationships/image" Target="media/image59.png"/><Relationship Id="rId95" Type="http://schemas.openxmlformats.org/officeDocument/2006/relationships/fontTable" Target="fontTable.xml"/><Relationship Id="rId22" Type="http://schemas.openxmlformats.org/officeDocument/2006/relationships/hyperlink" Target="https://urbisau.sharepoint.com/sites/EvaluationofSOPs/Collaboration/Reporting/Project%202%20Report/10%20REVISED%20FINAL%2011%20August%202022/SO%20Pilot%20Evaluation%20-%20Final%20Report%20-%20June%202022.docx" TargetMode="Externa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1.jpe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footer" Target="footer9.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footer" Target="footer3.xml"/><Relationship Id="rId33" Type="http://schemas.openxmlformats.org/officeDocument/2006/relationships/image" Target="media/image15.jpeg"/><Relationship Id="rId38" Type="http://schemas.openxmlformats.org/officeDocument/2006/relationships/image" Target="media/image20.svg"/><Relationship Id="rId46" Type="http://schemas.openxmlformats.org/officeDocument/2006/relationships/image" Target="media/image28.svg"/><Relationship Id="rId59" Type="http://schemas.openxmlformats.org/officeDocument/2006/relationships/hyperlink" Target="https://www.dese.gov.au/evaluation-skills-organisations-pilot-program" TargetMode="External"/><Relationship Id="rId67" Type="http://schemas.openxmlformats.org/officeDocument/2006/relationships/image" Target="media/image44.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4.jpeg"/><Relationship Id="rId62" Type="http://schemas.openxmlformats.org/officeDocument/2006/relationships/footer" Target="footer5.xml"/><Relationship Id="rId70" Type="http://schemas.openxmlformats.org/officeDocument/2006/relationships/image" Target="media/image47.png"/><Relationship Id="rId75" Type="http://schemas.openxmlformats.org/officeDocument/2006/relationships/image" Target="media/image52.jpg"/><Relationship Id="rId83" Type="http://schemas.openxmlformats.org/officeDocument/2006/relationships/footer" Target="footer7.xml"/><Relationship Id="rId88" Type="http://schemas.openxmlformats.org/officeDocument/2006/relationships/footer" Target="footer12.xml"/><Relationship Id="rId91" Type="http://schemas.openxmlformats.org/officeDocument/2006/relationships/image" Target="media/image60.png"/><Relationship Id="rId96" Type="http://schemas.openxmlformats.org/officeDocument/2006/relationships/theme" Target="theme/theme1.xml"/><Relationship Id="Rf96117692c0c4765" Type="http://schemas.microsoft.com/office/2019/09/relationships/intelligence" Target="intelligenc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urbisau.sharepoint.com/sites/EvaluationofSOPs/Collaboration/Reporting/Project%202%20Report/10%20REVISED%20FINAL%2011%20August%202022/SO%20Pilot%20Evaluation%20-%20Final%20Report%20-%20June%202022.docx" TargetMode="External"/><Relationship Id="rId28" Type="http://schemas.openxmlformats.org/officeDocument/2006/relationships/image" Target="media/image10.svg"/><Relationship Id="rId36" Type="http://schemas.openxmlformats.org/officeDocument/2006/relationships/image" Target="media/image18.svg"/><Relationship Id="rId49" Type="http://schemas.openxmlformats.org/officeDocument/2006/relationships/hyperlink" Target="http://www.skillsreform.gov.au" TargetMode="External"/><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svg"/><Relationship Id="rId52" Type="http://schemas.openxmlformats.org/officeDocument/2006/relationships/hyperlink" Target="https://ausmesa.org.au/projects/" TargetMode="External"/><Relationship Id="rId60" Type="http://schemas.openxmlformats.org/officeDocument/2006/relationships/image" Target="media/image39.png"/><Relationship Id="rId65" Type="http://schemas.openxmlformats.org/officeDocument/2006/relationships/image" Target="media/image42.jpe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oter" Target="footer10.xml"/><Relationship Id="rId94"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48.jpeg"/><Relationship Id="rId92" Type="http://schemas.openxmlformats.org/officeDocument/2006/relationships/footer" Target="footer14.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urbisau.sharepoint.com/sites/EvaluationofSOPs/Collaboration/Reporting/Project%202%20Report/10%20REVISED%20FINAL%2011%20August%202022/SO%20Pilot%20Evaluation%20-%20Final%20Report%20-%20June%202022.docx" TargetMode="External"/><Relationship Id="rId40" Type="http://schemas.openxmlformats.org/officeDocument/2006/relationships/image" Target="media/image22.sv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footer" Target="footer11.xml"/><Relationship Id="rId61" Type="http://schemas.openxmlformats.org/officeDocument/2006/relationships/image" Target="media/image40.svg"/><Relationship Id="rId82" Type="http://schemas.openxmlformats.org/officeDocument/2006/relationships/footer" Target="footer6.xml"/><Relationship Id="rId19" Type="http://schemas.openxmlformats.org/officeDocument/2006/relationships/image" Target="media/image7.svg"/><Relationship Id="rId14" Type="http://schemas.openxmlformats.org/officeDocument/2006/relationships/image" Target="media/image4.png"/><Relationship Id="rId30" Type="http://schemas.openxmlformats.org/officeDocument/2006/relationships/image" Target="media/image12.svg"/><Relationship Id="rId35" Type="http://schemas.openxmlformats.org/officeDocument/2006/relationships/image" Target="media/image17.png"/><Relationship Id="rId56" Type="http://schemas.openxmlformats.org/officeDocument/2006/relationships/image" Target="media/image36.svg"/><Relationship Id="rId77" Type="http://schemas.openxmlformats.org/officeDocument/2006/relationships/image" Target="media/image54.jpeg"/><Relationship Id="rId8" Type="http://schemas.openxmlformats.org/officeDocument/2006/relationships/webSettings" Target="webSettings.xml"/><Relationship Id="rId51" Type="http://schemas.openxmlformats.org/officeDocument/2006/relationships/image" Target="media/image32.jpg"/><Relationship Id="rId72" Type="http://schemas.openxmlformats.org/officeDocument/2006/relationships/image" Target="media/image49.png"/><Relationship Id="rId93" Type="http://schemas.openxmlformats.org/officeDocument/2006/relationships/footer" Target="footer15.xml"/></Relationships>
</file>

<file path=word/_rels/footnotes.xml.rels><?xml version="1.0" encoding="UTF-8" standalone="yes"?>
<Relationships xmlns="http://schemas.openxmlformats.org/package/2006/relationships"><Relationship Id="rId13" Type="http://schemas.openxmlformats.org/officeDocument/2006/relationships/hyperlink" Target="https://ausmesa.org.au/qualifications-reform/" TargetMode="External"/><Relationship Id="rId18" Type="http://schemas.openxmlformats.org/officeDocument/2006/relationships/hyperlink" Target="https://digitalskillsorg.com.au/t100/" TargetMode="External"/><Relationship Id="rId26" Type="http://schemas.openxmlformats.org/officeDocument/2006/relationships/hyperlink" Target="https://ausmesa.org.au/about-us/" TargetMode="External"/><Relationship Id="rId39" Type="http://schemas.openxmlformats.org/officeDocument/2006/relationships/hyperlink" Target="https://digitalskillsorg.com.au/digital-toolbox/" TargetMode="External"/><Relationship Id="rId21" Type="http://schemas.openxmlformats.org/officeDocument/2006/relationships/hyperlink" Target="https://ausmesa.org.au/apprenticeships/" TargetMode="External"/><Relationship Id="rId34" Type="http://schemas.openxmlformats.org/officeDocument/2006/relationships/hyperlink" Target="https://digitalskillsorg.com.au/pathways/" TargetMode="External"/><Relationship Id="rId42" Type="http://schemas.openxmlformats.org/officeDocument/2006/relationships/hyperlink" Target="https://hsso.org.au/resources/view/human-services-workforce-development-initiatives-portal/" TargetMode="External"/><Relationship Id="rId47" Type="http://schemas.openxmlformats.org/officeDocument/2006/relationships/hyperlink" Target="https://year13.com.au/academy/resourcefulness" TargetMode="External"/><Relationship Id="rId50" Type="http://schemas.openxmlformats.org/officeDocument/2006/relationships/hyperlink" Target="https://www.minerals.org.au/mca-membership" TargetMode="External"/><Relationship Id="rId7" Type="http://schemas.openxmlformats.org/officeDocument/2006/relationships/hyperlink" Target="https://ausmesa.org.au/" TargetMode="External"/><Relationship Id="rId2" Type="http://schemas.openxmlformats.org/officeDocument/2006/relationships/hyperlink" Target="https://lmip.gov.au/default.aspx?LMIP/GainInsights/IndustryInformation/HealthCareandSocialAssistance" TargetMode="External"/><Relationship Id="rId16" Type="http://schemas.openxmlformats.org/officeDocument/2006/relationships/hyperlink" Target="https://hsso.org.au/project/view/how-to-engage-guide/" TargetMode="External"/><Relationship Id="rId29" Type="http://schemas.openxmlformats.org/officeDocument/2006/relationships/hyperlink" Target="https://digitalskillsorg.com.au/blog/cremorne-project-blog/" TargetMode="External"/><Relationship Id="rId11" Type="http://schemas.openxmlformats.org/officeDocument/2006/relationships/hyperlink" Target="https://www.dese.gov.au/skills-organisations/qualification-design-trials" TargetMode="External"/><Relationship Id="rId24" Type="http://schemas.openxmlformats.org/officeDocument/2006/relationships/hyperlink" Target="https://hsso.org.au/about/team/" TargetMode="External"/><Relationship Id="rId32" Type="http://schemas.openxmlformats.org/officeDocument/2006/relationships/hyperlink" Target="https://www.aisc.net.au/download/3372/aisc-meeting-communique-12-november-2021/281/aisc-meeting-communique-12-november-2021/pdf" TargetMode="External"/><Relationship Id="rId37" Type="http://schemas.openxmlformats.org/officeDocument/2006/relationships/hyperlink" Target="https://ministers.dese.gov.au/tehan/marketplace-online-microcredentials" TargetMode="External"/><Relationship Id="rId40" Type="http://schemas.openxmlformats.org/officeDocument/2006/relationships/hyperlink" Target="https://hsso.org.au/project/view/entry-into-care-roles-skill-set-evaluation/" TargetMode="External"/><Relationship Id="rId45" Type="http://schemas.openxmlformats.org/officeDocument/2006/relationships/hyperlink" Target="https://lens.monash.edu/2018/04/16/1346398/mining-story" TargetMode="External"/><Relationship Id="rId5" Type="http://schemas.openxmlformats.org/officeDocument/2006/relationships/hyperlink" Target="https://www.minerals.org.au/news/australian-mining-delivers-record-tax-and-royalty-payments-benefit-communities-and-families" TargetMode="External"/><Relationship Id="rId15" Type="http://schemas.openxmlformats.org/officeDocument/2006/relationships/hyperlink" Target="https://hsso.org.au/project/view/rpl-assessment-toolkit/" TargetMode="External"/><Relationship Id="rId23" Type="http://schemas.openxmlformats.org/officeDocument/2006/relationships/hyperlink" Target="https://year13.com.au/" TargetMode="External"/><Relationship Id="rId28" Type="http://schemas.openxmlformats.org/officeDocument/2006/relationships/hyperlink" Target="https://digitalskillsorg.com.au/pathways/" TargetMode="External"/><Relationship Id="rId36" Type="http://schemas.openxmlformats.org/officeDocument/2006/relationships/hyperlink" Target="https://www.nationalskillscommission.gov.au/our-work/australian-skills-classification" TargetMode="External"/><Relationship Id="rId49" Type="http://schemas.openxmlformats.org/officeDocument/2006/relationships/hyperlink" Target="https://en.unesco.org/news/digital-skills-critical-jobs-and-social-inclusion" TargetMode="External"/><Relationship Id="rId10" Type="http://schemas.openxmlformats.org/officeDocument/2006/relationships/hyperlink" Target="https://www.pmc.gov.au/resource-centre/domestic-policy/heads-agreement-skills-reform" TargetMode="External"/><Relationship Id="rId19" Type="http://schemas.openxmlformats.org/officeDocument/2006/relationships/hyperlink" Target="https://digitalskillsorg.com.au/cremorne-project/" TargetMode="External"/><Relationship Id="rId31" Type="http://schemas.openxmlformats.org/officeDocument/2006/relationships/hyperlink" Target="https://digitalskillsorg.com.au/assets/pdf/T100_Evaluation_Training_Organisations_September_21.pdf" TargetMode="External"/><Relationship Id="rId44" Type="http://schemas.openxmlformats.org/officeDocument/2006/relationships/hyperlink" Target="https://www2.deloitte.com/content/dam/Deloitte/au/Documents/Economics/deloitte-au-economics-australias-digital-pulse-2020-230920.pdf" TargetMode="External"/><Relationship Id="rId52" Type="http://schemas.openxmlformats.org/officeDocument/2006/relationships/hyperlink" Target="https://www.minerals.org.au/news/minerals-industry-focussed-attracting-and-retaining-highly-skilled-workforce" TargetMode="External"/><Relationship Id="rId4" Type="http://schemas.openxmlformats.org/officeDocument/2006/relationships/hyperlink" Target="https://www.abs.gov.au/statistics/economy/national-accounts/australian-system-national-accounts/2019-20" TargetMode="External"/><Relationship Id="rId9" Type="http://schemas.openxmlformats.org/officeDocument/2006/relationships/hyperlink" Target="https://digitalskillsorg.com.au/pathways/" TargetMode="External"/><Relationship Id="rId14" Type="http://schemas.openxmlformats.org/officeDocument/2006/relationships/hyperlink" Target="https://digitalskillsorg.com.au/qualification-design-trial/" TargetMode="External"/><Relationship Id="rId22" Type="http://schemas.openxmlformats.org/officeDocument/2006/relationships/hyperlink" Target="https://hsso.org.au/project/view/entry-into-care-roles-skill-set-evaluation/" TargetMode="External"/><Relationship Id="rId27" Type="http://schemas.openxmlformats.org/officeDocument/2006/relationships/hyperlink" Target="https://www.prosci.com/methodology/adkar" TargetMode="External"/><Relationship Id="rId30" Type="http://schemas.openxmlformats.org/officeDocument/2006/relationships/hyperlink" Target="https://digitalskillsorg.com.au/t100/" TargetMode="External"/><Relationship Id="rId35" Type="http://schemas.openxmlformats.org/officeDocument/2006/relationships/hyperlink" Target="https://digitalskillsorg.com.au/assets/pdf/NCVER_DSO_Pathways_Consultancy_Final_Report.pdf" TargetMode="External"/><Relationship Id="rId43" Type="http://schemas.openxmlformats.org/officeDocument/2006/relationships/hyperlink" Target="https://nationalindustryinsights.aisc.net.au/industries/health" TargetMode="External"/><Relationship Id="rId48" Type="http://schemas.openxmlformats.org/officeDocument/2006/relationships/hyperlink" Target="https://hsso.org.au/project/view/how-to-engage-guide/" TargetMode="External"/><Relationship Id="rId8" Type="http://schemas.openxmlformats.org/officeDocument/2006/relationships/hyperlink" Target="https://hsso.org.au/project/view/australias-agedcare-workforce-strategy/" TargetMode="External"/><Relationship Id="rId51" Type="http://schemas.openxmlformats.org/officeDocument/2006/relationships/hyperlink" Target="https://www.minerals.org.au/workforce-innovation-and-skills" TargetMode="External"/><Relationship Id="rId3" Type="http://schemas.openxmlformats.org/officeDocument/2006/relationships/hyperlink" Target="https://lmip.gov.au/" TargetMode="External"/><Relationship Id="rId12" Type="http://schemas.openxmlformats.org/officeDocument/2006/relationships/hyperlink" Target="https://hsso.org.au/project/view/personal-care-worker-qualification-reform/" TargetMode="External"/><Relationship Id="rId17" Type="http://schemas.openxmlformats.org/officeDocument/2006/relationships/hyperlink" Target="https://digitalskillsorg.com.au/cremorne-project/" TargetMode="External"/><Relationship Id="rId25" Type="http://schemas.openxmlformats.org/officeDocument/2006/relationships/hyperlink" Target="https://digitalskillsorg.com.au/team/" TargetMode="External"/><Relationship Id="rId33" Type="http://schemas.openxmlformats.org/officeDocument/2006/relationships/hyperlink" Target="https://ausmesa.org.au/digital-transformation/" TargetMode="External"/><Relationship Id="rId38" Type="http://schemas.openxmlformats.org/officeDocument/2006/relationships/hyperlink" Target="https://year13.com.au/" TargetMode="External"/><Relationship Id="rId46" Type="http://schemas.openxmlformats.org/officeDocument/2006/relationships/hyperlink" Target="https://year13.com.au/academy/positive-humanity" TargetMode="External"/><Relationship Id="rId20" Type="http://schemas.openxmlformats.org/officeDocument/2006/relationships/hyperlink" Target="https://hsso.org.au/project/view/aged-care-workforce-rapid-response-initiative/" TargetMode="External"/><Relationship Id="rId41" Type="http://schemas.openxmlformats.org/officeDocument/2006/relationships/hyperlink" Target="https://hsso.org.au/project/view/australias-agedcare-workforce-strategy/" TargetMode="External"/><Relationship Id="rId1" Type="http://schemas.openxmlformats.org/officeDocument/2006/relationships/hyperlink" Target="https://www.abs.gov.au/statistics/economy/national-accounts/australian-system-national-accounts/latest-release" TargetMode="External"/><Relationship Id="rId6" Type="http://schemas.openxmlformats.org/officeDocument/2006/relationships/hyperlink" Target="https://ausmesa.org.au/"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Thomas\Urbis%20Pty%20Ltd\Evaluation%20of%20Skills%20Organisations%20Pilots%20-%20Collaboration\Templates\ARTD-Urbis-Report-Template.dotx" TargetMode="External"/></Relationships>
</file>

<file path=word/theme/theme1.xml><?xml version="1.0" encoding="utf-8"?>
<a:theme xmlns:a="http://schemas.openxmlformats.org/drawingml/2006/main" name="Office Theme">
  <a:themeElements>
    <a:clrScheme name="URBIS-ARTD Branding">
      <a:dk1>
        <a:srgbClr val="000000"/>
      </a:dk1>
      <a:lt1>
        <a:srgbClr val="FDFFFE"/>
      </a:lt1>
      <a:dk2>
        <a:srgbClr val="000000"/>
      </a:dk2>
      <a:lt2>
        <a:srgbClr val="E8EAE8"/>
      </a:lt2>
      <a:accent1>
        <a:srgbClr val="5EC3B6"/>
      </a:accent1>
      <a:accent2>
        <a:srgbClr val="5DA9DD"/>
      </a:accent2>
      <a:accent3>
        <a:srgbClr val="5F6DB3"/>
      </a:accent3>
      <a:accent4>
        <a:srgbClr val="A96EAE"/>
      </a:accent4>
      <a:accent5>
        <a:srgbClr val="5CA8DC"/>
      </a:accent5>
      <a:accent6>
        <a:srgbClr val="5FC4B5"/>
      </a:accent6>
      <a:hlink>
        <a:srgbClr val="48A9C5"/>
      </a:hlink>
      <a:folHlink>
        <a:srgbClr val="5DC3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8C33127DDE0D468D481B5BF97D1C53" ma:contentTypeVersion="12" ma:contentTypeDescription="Create a new document." ma:contentTypeScope="" ma:versionID="fb81fc2b9e817691a633d7c09f2043db">
  <xsd:schema xmlns:xsd="http://www.w3.org/2001/XMLSchema" xmlns:xs="http://www.w3.org/2001/XMLSchema" xmlns:p="http://schemas.microsoft.com/office/2006/metadata/properties" xmlns:ns2="51088918-21e8-4b13-9450-77f5f6b6b4b2" xmlns:ns3="a61ed53b-0e4a-455c-a1e1-27ab0d146ed4" targetNamespace="http://schemas.microsoft.com/office/2006/metadata/properties" ma:root="true" ma:fieldsID="8d06ff0d52f0dc521083507a87c90276" ns2:_="" ns3:_="">
    <xsd:import namespace="51088918-21e8-4b13-9450-77f5f6b6b4b2"/>
    <xsd:import namespace="a61ed53b-0e4a-455c-a1e1-27ab0d146ed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088918-21e8-4b13-9450-77f5f6b6b4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61ed53b-0e4a-455c-a1e1-27ab0d146ed4"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184D40-0508-4903-B549-D91D9CBD8A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088918-21e8-4b13-9450-77f5f6b6b4b2"/>
    <ds:schemaRef ds:uri="a61ed53b-0e4a-455c-a1e1-27ab0d146e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64F637D-0F0D-4BC3-B22D-F896CE12A00C}">
  <ds:schemaRefs>
    <ds:schemaRef ds:uri="http://purl.org/dc/terms/"/>
    <ds:schemaRef ds:uri="http://schemas.microsoft.com/office/2006/documentManagement/types"/>
    <ds:schemaRef ds:uri="http://schemas.microsoft.com/office/2006/metadata/properties"/>
    <ds:schemaRef ds:uri="51088918-21e8-4b13-9450-77f5f6b6b4b2"/>
    <ds:schemaRef ds:uri="http://www.w3.org/XML/1998/namespace"/>
    <ds:schemaRef ds:uri="http://purl.org/dc/elements/1.1/"/>
    <ds:schemaRef ds:uri="http://schemas.openxmlformats.org/package/2006/metadata/core-properties"/>
    <ds:schemaRef ds:uri="http://schemas.microsoft.com/office/infopath/2007/PartnerControls"/>
    <ds:schemaRef ds:uri="a61ed53b-0e4a-455c-a1e1-27ab0d146ed4"/>
    <ds:schemaRef ds:uri="http://purl.org/dc/dcmitype/"/>
  </ds:schemaRefs>
</ds:datastoreItem>
</file>

<file path=customXml/itemProps3.xml><?xml version="1.0" encoding="utf-8"?>
<ds:datastoreItem xmlns:ds="http://schemas.openxmlformats.org/officeDocument/2006/customXml" ds:itemID="{2F11AF5C-77F3-494E-8463-2EB06696F466}">
  <ds:schemaRefs>
    <ds:schemaRef ds:uri="http://schemas.openxmlformats.org/officeDocument/2006/bibliography"/>
  </ds:schemaRefs>
</ds:datastoreItem>
</file>

<file path=customXml/itemProps4.xml><?xml version="1.0" encoding="utf-8"?>
<ds:datastoreItem xmlns:ds="http://schemas.openxmlformats.org/officeDocument/2006/customXml" ds:itemID="{432CE611-4652-4D60-B3ED-EC7C974054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ARTD-Urbis-Report-Template</Template>
  <TotalTime>333</TotalTime>
  <Pages>27</Pages>
  <Words>36895</Words>
  <Characters>211046</Characters>
  <Application>Microsoft Office Word</Application>
  <DocSecurity>0</DocSecurity>
  <Lines>4058</Lines>
  <Paragraphs>1771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Thomas</dc:creator>
  <cp:keywords/>
  <dc:description/>
  <cp:lastModifiedBy>Julian Thomas</cp:lastModifiedBy>
  <cp:revision>80</cp:revision>
  <cp:lastPrinted>2022-06-22T19:37:00Z</cp:lastPrinted>
  <dcterms:created xsi:type="dcterms:W3CDTF">2022-08-19T17:41:00Z</dcterms:created>
  <dcterms:modified xsi:type="dcterms:W3CDTF">2022-08-23T05:05:00Z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0x010100D28C33127DDE0D468D481B5BF97D1C53</vt:lpwstr>
  </property>
  <property fmtid="{D5CDD505-2E9C-101B-9397-08002B2CF9AE}" pid="3" name="MSIP_Label_79d889eb-932f-4752-8739-64d25806ef64_Enabled">
    <vt:lpwstr>true</vt:lpwstr>
  </property>
  <property fmtid="{D5CDD505-2E9C-101B-9397-08002B2CF9AE}" pid="4" name="MSIP_Label_79d889eb-932f-4752-8739-64d25806ef64_SetDate">
    <vt:lpwstr>2022-04-11T03:47:36Z</vt:lpwstr>
  </property>
  <property fmtid="{D5CDD505-2E9C-101B-9397-08002B2CF9AE}" pid="5" name="MSIP_Label_79d889eb-932f-4752-8739-64d25806ef64_Method">
    <vt:lpwstr>Privileged</vt:lpwstr>
  </property>
  <property fmtid="{D5CDD505-2E9C-101B-9397-08002B2CF9AE}" pid="6" name="MSIP_Label_79d889eb-932f-4752-8739-64d25806ef64_Name">
    <vt:lpwstr>79d889eb-932f-4752-8739-64d25806ef64</vt:lpwstr>
  </property>
  <property fmtid="{D5CDD505-2E9C-101B-9397-08002B2CF9AE}" pid="7" name="MSIP_Label_79d889eb-932f-4752-8739-64d25806ef64_SiteId">
    <vt:lpwstr>dd0cfd15-4558-4b12-8bad-ea26984fc417</vt:lpwstr>
  </property>
  <property fmtid="{D5CDD505-2E9C-101B-9397-08002B2CF9AE}" pid="8" name="MSIP_Label_79d889eb-932f-4752-8739-64d25806ef64_ActionId">
    <vt:lpwstr>39353a75-0d2c-4ddf-b6e2-e86de533eafe</vt:lpwstr>
  </property>
  <property fmtid="{D5CDD505-2E9C-101B-9397-08002B2CF9AE}" pid="9" name="MSIP_Label_79d889eb-932f-4752-8739-64d25806ef64_ContentBits">
    <vt:lpwstr>0</vt:lpwstr>
  </property>
</Properties>
</file>